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81837E" w14:textId="119AA5FB" w:rsidR="00B47D33" w:rsidRPr="00814DFA" w:rsidRDefault="00B47D33" w:rsidP="00B47D33">
      <w:pPr>
        <w:spacing w:after="0"/>
        <w:rPr>
          <w:rFonts w:asciiTheme="minorHAnsi" w:hAnsiTheme="minorHAnsi" w:cstheme="minorHAnsi"/>
          <w:sz w:val="28"/>
          <w:szCs w:val="14"/>
          <w:lang w:eastAsia="en-GB"/>
        </w:rPr>
      </w:pPr>
      <w:r w:rsidRPr="00814DFA">
        <w:rPr>
          <w:rFonts w:asciiTheme="minorHAnsi" w:hAnsiTheme="minorHAnsi" w:cstheme="minorHAnsi"/>
          <w:b/>
          <w:bCs/>
          <w:sz w:val="28"/>
          <w:szCs w:val="14"/>
          <w:u w:val="single"/>
          <w:lang w:eastAsia="en-GB"/>
        </w:rPr>
        <w:t xml:space="preserve">FHFT - New Spinal support service – virtual appointments available for primary care </w:t>
      </w:r>
      <w:r w:rsidR="0022523F">
        <w:rPr>
          <w:rFonts w:asciiTheme="minorHAnsi" w:hAnsiTheme="minorHAnsi" w:cstheme="minorHAnsi"/>
          <w:b/>
          <w:bCs/>
          <w:sz w:val="28"/>
          <w:szCs w:val="14"/>
          <w:u w:val="single"/>
          <w:lang w:eastAsia="en-GB"/>
        </w:rPr>
        <w:t>clinicians</w:t>
      </w:r>
    </w:p>
    <w:p w14:paraId="749E377A" w14:textId="77777777" w:rsidR="00B47D33" w:rsidRPr="00B47D33" w:rsidRDefault="00B47D33" w:rsidP="00B47D33">
      <w:pPr>
        <w:spacing w:after="0"/>
        <w:jc w:val="both"/>
        <w:rPr>
          <w:rFonts w:asciiTheme="minorHAnsi" w:hAnsiTheme="minorHAnsi" w:cstheme="minorHAnsi"/>
          <w:sz w:val="24"/>
          <w:szCs w:val="12"/>
          <w:lang w:eastAsia="en-GB"/>
        </w:rPr>
      </w:pPr>
    </w:p>
    <w:p w14:paraId="74C3358C" w14:textId="71B152EA" w:rsidR="00B47D33" w:rsidRPr="00B47D33" w:rsidRDefault="00B47D33" w:rsidP="00B47D33">
      <w:pPr>
        <w:spacing w:after="0"/>
        <w:jc w:val="both"/>
        <w:rPr>
          <w:rFonts w:asciiTheme="minorHAnsi" w:hAnsiTheme="minorHAnsi" w:cstheme="minorHAnsi"/>
          <w:sz w:val="24"/>
          <w:szCs w:val="12"/>
          <w:lang w:eastAsia="en-GB"/>
        </w:rPr>
      </w:pPr>
      <w:r w:rsidRPr="00B47D33">
        <w:rPr>
          <w:rFonts w:asciiTheme="minorHAnsi" w:hAnsiTheme="minorHAnsi" w:cstheme="minorHAnsi"/>
          <w:sz w:val="24"/>
          <w:szCs w:val="12"/>
          <w:lang w:eastAsia="en-GB"/>
        </w:rPr>
        <w:t xml:space="preserve">We are excited to be introducing a new initiative to strengthen the interface between Primary Care (including MSK First Contact Practitioners, FCPs) and Secondary </w:t>
      </w:r>
      <w:r w:rsidR="00F70154" w:rsidRPr="00B47D33">
        <w:rPr>
          <w:rFonts w:asciiTheme="minorHAnsi" w:hAnsiTheme="minorHAnsi" w:cstheme="minorHAnsi"/>
          <w:sz w:val="24"/>
          <w:szCs w:val="12"/>
          <w:lang w:eastAsia="en-GB"/>
        </w:rPr>
        <w:t>Care</w:t>
      </w:r>
      <w:r w:rsidRPr="00B47D33">
        <w:rPr>
          <w:rFonts w:asciiTheme="minorHAnsi" w:hAnsiTheme="minorHAnsi" w:cstheme="minorHAnsi"/>
          <w:sz w:val="24"/>
          <w:szCs w:val="12"/>
          <w:lang w:eastAsia="en-GB"/>
        </w:rPr>
        <w:t xml:space="preserve">, to allow us to work holistically and efficiently for both patient and system benefit. </w:t>
      </w:r>
    </w:p>
    <w:p w14:paraId="7FEA2594" w14:textId="77777777" w:rsidR="00B47D33" w:rsidRPr="00B47D33" w:rsidRDefault="00B47D33" w:rsidP="00B47D33">
      <w:pPr>
        <w:spacing w:after="0"/>
        <w:jc w:val="both"/>
        <w:rPr>
          <w:rFonts w:asciiTheme="minorHAnsi" w:hAnsiTheme="minorHAnsi" w:cstheme="minorHAnsi"/>
          <w:sz w:val="24"/>
          <w:szCs w:val="12"/>
          <w:lang w:eastAsia="en-GB"/>
        </w:rPr>
      </w:pPr>
    </w:p>
    <w:p w14:paraId="54B0AA5B" w14:textId="2F9771B5" w:rsidR="00B47D33" w:rsidRPr="00B47D33" w:rsidRDefault="00B47D33" w:rsidP="00B47D33">
      <w:pPr>
        <w:spacing w:after="0"/>
        <w:jc w:val="both"/>
        <w:rPr>
          <w:rFonts w:asciiTheme="minorHAnsi" w:hAnsiTheme="minorHAnsi" w:cstheme="minorHAnsi"/>
          <w:sz w:val="24"/>
          <w:szCs w:val="12"/>
          <w:lang w:eastAsia="en-GB"/>
        </w:rPr>
      </w:pPr>
      <w:r w:rsidRPr="00B47D33">
        <w:rPr>
          <w:rFonts w:asciiTheme="minorHAnsi" w:hAnsiTheme="minorHAnsi" w:cstheme="minorHAnsi"/>
          <w:sz w:val="24"/>
          <w:szCs w:val="12"/>
          <w:lang w:eastAsia="en-GB"/>
        </w:rPr>
        <w:t>We have developed a new support service for primary care</w:t>
      </w:r>
      <w:r w:rsidR="00814DFA">
        <w:rPr>
          <w:rFonts w:asciiTheme="minorHAnsi" w:hAnsiTheme="minorHAnsi" w:cstheme="minorHAnsi"/>
          <w:sz w:val="24"/>
          <w:szCs w:val="12"/>
          <w:lang w:eastAsia="en-GB"/>
        </w:rPr>
        <w:t xml:space="preserve"> clinicians</w:t>
      </w:r>
      <w:r w:rsidRPr="00B47D33">
        <w:rPr>
          <w:rFonts w:asciiTheme="minorHAnsi" w:hAnsiTheme="minorHAnsi" w:cstheme="minorHAnsi"/>
          <w:sz w:val="24"/>
          <w:szCs w:val="12"/>
          <w:lang w:eastAsia="en-GB"/>
        </w:rPr>
        <w:t xml:space="preserve">. From </w:t>
      </w:r>
      <w:r w:rsidR="0022523F" w:rsidRPr="0022523F">
        <w:rPr>
          <w:rFonts w:asciiTheme="minorHAnsi" w:hAnsiTheme="minorHAnsi" w:cstheme="minorHAnsi"/>
          <w:b/>
          <w:bCs/>
          <w:sz w:val="24"/>
          <w:szCs w:val="12"/>
          <w:lang w:eastAsia="en-GB"/>
        </w:rPr>
        <w:t>Monday</w:t>
      </w:r>
      <w:r w:rsidR="0022523F">
        <w:rPr>
          <w:rFonts w:asciiTheme="minorHAnsi" w:hAnsiTheme="minorHAnsi" w:cstheme="minorHAnsi"/>
          <w:sz w:val="24"/>
          <w:szCs w:val="12"/>
          <w:lang w:eastAsia="en-GB"/>
        </w:rPr>
        <w:t xml:space="preserve"> </w:t>
      </w:r>
      <w:r w:rsidR="0022523F" w:rsidRPr="00B47D33">
        <w:rPr>
          <w:rFonts w:asciiTheme="minorHAnsi" w:hAnsiTheme="minorHAnsi" w:cstheme="minorHAnsi"/>
          <w:b/>
          <w:bCs/>
          <w:sz w:val="24"/>
          <w:szCs w:val="12"/>
          <w:lang w:eastAsia="en-GB"/>
        </w:rPr>
        <w:t>20</w:t>
      </w:r>
      <w:r w:rsidR="0022523F" w:rsidRPr="00B47D33">
        <w:rPr>
          <w:rFonts w:asciiTheme="minorHAnsi" w:hAnsiTheme="minorHAnsi" w:cstheme="minorHAnsi"/>
          <w:b/>
          <w:bCs/>
          <w:sz w:val="24"/>
          <w:szCs w:val="12"/>
          <w:vertAlign w:val="superscript"/>
          <w:lang w:eastAsia="en-GB"/>
        </w:rPr>
        <w:t xml:space="preserve">th </w:t>
      </w:r>
      <w:r w:rsidR="0022523F">
        <w:rPr>
          <w:rFonts w:asciiTheme="minorHAnsi" w:hAnsiTheme="minorHAnsi" w:cstheme="minorHAnsi"/>
          <w:b/>
          <w:bCs/>
          <w:sz w:val="24"/>
          <w:szCs w:val="12"/>
          <w:lang w:eastAsia="en-GB"/>
        </w:rPr>
        <w:t>of M</w:t>
      </w:r>
      <w:r w:rsidRPr="00B47D33">
        <w:rPr>
          <w:rFonts w:asciiTheme="minorHAnsi" w:hAnsiTheme="minorHAnsi" w:cstheme="minorHAnsi"/>
          <w:b/>
          <w:bCs/>
          <w:sz w:val="24"/>
          <w:szCs w:val="12"/>
          <w:lang w:eastAsia="en-GB"/>
        </w:rPr>
        <w:t>ay 2024</w:t>
      </w:r>
      <w:r w:rsidR="0022523F">
        <w:rPr>
          <w:rFonts w:asciiTheme="minorHAnsi" w:hAnsiTheme="minorHAnsi" w:cstheme="minorHAnsi"/>
          <w:b/>
          <w:bCs/>
          <w:sz w:val="24"/>
          <w:szCs w:val="12"/>
          <w:lang w:eastAsia="en-GB"/>
        </w:rPr>
        <w:t>,</w:t>
      </w:r>
      <w:r w:rsidRPr="00B47D33">
        <w:rPr>
          <w:rFonts w:asciiTheme="minorHAnsi" w:hAnsiTheme="minorHAnsi" w:cstheme="minorHAnsi"/>
          <w:sz w:val="24"/>
          <w:szCs w:val="12"/>
          <w:lang w:eastAsia="en-GB"/>
        </w:rPr>
        <w:t xml:space="preserve"> primary care</w:t>
      </w:r>
      <w:r w:rsidR="00814DFA">
        <w:rPr>
          <w:rFonts w:asciiTheme="minorHAnsi" w:hAnsiTheme="minorHAnsi" w:cstheme="minorHAnsi"/>
          <w:sz w:val="24"/>
          <w:szCs w:val="12"/>
          <w:lang w:eastAsia="en-GB"/>
        </w:rPr>
        <w:t xml:space="preserve"> clinicians</w:t>
      </w:r>
      <w:r w:rsidRPr="00B47D33">
        <w:rPr>
          <w:rFonts w:asciiTheme="minorHAnsi" w:hAnsiTheme="minorHAnsi" w:cstheme="minorHAnsi"/>
          <w:sz w:val="24"/>
          <w:szCs w:val="12"/>
          <w:lang w:eastAsia="en-GB"/>
        </w:rPr>
        <w:t xml:space="preserve"> can book telephone or MS </w:t>
      </w:r>
      <w:r>
        <w:rPr>
          <w:rFonts w:asciiTheme="minorHAnsi" w:hAnsiTheme="minorHAnsi" w:cstheme="minorHAnsi"/>
          <w:sz w:val="24"/>
          <w:szCs w:val="12"/>
          <w:lang w:eastAsia="en-GB"/>
        </w:rPr>
        <w:t>T</w:t>
      </w:r>
      <w:r w:rsidRPr="00B47D33">
        <w:rPr>
          <w:rFonts w:asciiTheme="minorHAnsi" w:hAnsiTheme="minorHAnsi" w:cstheme="minorHAnsi"/>
          <w:sz w:val="24"/>
          <w:szCs w:val="12"/>
          <w:lang w:eastAsia="en-GB"/>
        </w:rPr>
        <w:t xml:space="preserve">eams appointments with the FHFT </w:t>
      </w:r>
      <w:r>
        <w:rPr>
          <w:rFonts w:asciiTheme="minorHAnsi" w:hAnsiTheme="minorHAnsi" w:cstheme="minorHAnsi"/>
          <w:sz w:val="24"/>
          <w:szCs w:val="12"/>
          <w:lang w:eastAsia="en-GB"/>
        </w:rPr>
        <w:t>S</w:t>
      </w:r>
      <w:r w:rsidRPr="00B47D33">
        <w:rPr>
          <w:rFonts w:asciiTheme="minorHAnsi" w:hAnsiTheme="minorHAnsi" w:cstheme="minorHAnsi"/>
          <w:sz w:val="24"/>
          <w:szCs w:val="12"/>
          <w:lang w:eastAsia="en-GB"/>
        </w:rPr>
        <w:t xml:space="preserve">pinal Consultants and Advanced Practice Physiotherapists to discuss any spinal patient that may need imaging or management support. </w:t>
      </w:r>
      <w:r w:rsidR="00814DFA">
        <w:rPr>
          <w:rFonts w:asciiTheme="minorHAnsi" w:hAnsiTheme="minorHAnsi" w:cstheme="minorHAnsi"/>
          <w:sz w:val="24"/>
          <w:szCs w:val="12"/>
          <w:lang w:eastAsia="en-GB"/>
        </w:rPr>
        <w:t xml:space="preserve"> </w:t>
      </w:r>
      <w:r w:rsidRPr="00B47D33">
        <w:rPr>
          <w:rFonts w:asciiTheme="minorHAnsi" w:hAnsiTheme="minorHAnsi" w:cstheme="minorHAnsi"/>
          <w:sz w:val="24"/>
          <w:szCs w:val="12"/>
          <w:lang w:eastAsia="en-GB"/>
        </w:rPr>
        <w:t xml:space="preserve">Any urgent patients should </w:t>
      </w:r>
      <w:r w:rsidRPr="0022523F">
        <w:rPr>
          <w:rFonts w:asciiTheme="minorHAnsi" w:hAnsiTheme="minorHAnsi" w:cstheme="minorHAnsi"/>
          <w:b/>
          <w:bCs/>
          <w:sz w:val="24"/>
          <w:szCs w:val="12"/>
          <w:lang w:eastAsia="en-GB"/>
        </w:rPr>
        <w:t>not</w:t>
      </w:r>
      <w:r w:rsidRPr="00B47D33">
        <w:rPr>
          <w:rFonts w:asciiTheme="minorHAnsi" w:hAnsiTheme="minorHAnsi" w:cstheme="minorHAnsi"/>
          <w:sz w:val="24"/>
          <w:szCs w:val="12"/>
          <w:lang w:eastAsia="en-GB"/>
        </w:rPr>
        <w:t xml:space="preserve"> be using this pathway (see further guidance in the red box on the DXS spinal pathway).</w:t>
      </w:r>
    </w:p>
    <w:p w14:paraId="18844E30" w14:textId="77777777" w:rsidR="00B47D33" w:rsidRPr="00B47D33" w:rsidRDefault="00B47D33" w:rsidP="00B47D33">
      <w:pPr>
        <w:spacing w:after="0"/>
        <w:jc w:val="both"/>
        <w:rPr>
          <w:rFonts w:asciiTheme="minorHAnsi" w:hAnsiTheme="minorHAnsi" w:cstheme="minorHAnsi"/>
          <w:sz w:val="24"/>
          <w:szCs w:val="12"/>
          <w:lang w:eastAsia="en-GB"/>
        </w:rPr>
      </w:pPr>
    </w:p>
    <w:p w14:paraId="26B834D9" w14:textId="30330D6B" w:rsidR="00B47D33" w:rsidRPr="00B47D33" w:rsidRDefault="00814DFA" w:rsidP="00B47D33">
      <w:pPr>
        <w:spacing w:after="0"/>
        <w:jc w:val="both"/>
        <w:rPr>
          <w:rFonts w:asciiTheme="minorHAnsi" w:hAnsiTheme="minorHAnsi" w:cstheme="minorHAnsi"/>
          <w:sz w:val="24"/>
          <w:szCs w:val="12"/>
          <w:lang w:eastAsia="en-GB"/>
        </w:rPr>
      </w:pPr>
      <w:r>
        <w:rPr>
          <w:rFonts w:asciiTheme="minorHAnsi" w:hAnsiTheme="minorHAnsi" w:cstheme="minorHAnsi"/>
          <w:sz w:val="24"/>
          <w:szCs w:val="12"/>
          <w:lang w:eastAsia="en-GB"/>
        </w:rPr>
        <w:t xml:space="preserve">You </w:t>
      </w:r>
      <w:r w:rsidR="00B47D33" w:rsidRPr="00B47D33">
        <w:rPr>
          <w:rFonts w:asciiTheme="minorHAnsi" w:hAnsiTheme="minorHAnsi" w:cstheme="minorHAnsi"/>
          <w:sz w:val="24"/>
          <w:szCs w:val="12"/>
          <w:lang w:eastAsia="en-GB"/>
        </w:rPr>
        <w:t xml:space="preserve">can book an appointment by phoning: </w:t>
      </w:r>
      <w:r w:rsidR="00B47D33" w:rsidRPr="00B47D33">
        <w:rPr>
          <w:rFonts w:asciiTheme="minorHAnsi" w:hAnsiTheme="minorHAnsi" w:cstheme="minorHAnsi"/>
          <w:b/>
          <w:bCs/>
          <w:sz w:val="24"/>
          <w:szCs w:val="12"/>
          <w:lang w:eastAsia="en-GB"/>
        </w:rPr>
        <w:t xml:space="preserve">07795 520 356 </w:t>
      </w:r>
      <w:r w:rsidR="00B47D33" w:rsidRPr="00B47D33">
        <w:rPr>
          <w:rFonts w:asciiTheme="minorHAnsi" w:hAnsiTheme="minorHAnsi" w:cstheme="minorHAnsi"/>
          <w:sz w:val="24"/>
          <w:szCs w:val="12"/>
          <w:lang w:eastAsia="en-GB"/>
        </w:rPr>
        <w:t>(Monday</w:t>
      </w:r>
      <w:r w:rsidR="00E05BBD">
        <w:rPr>
          <w:rFonts w:asciiTheme="minorHAnsi" w:hAnsiTheme="minorHAnsi" w:cstheme="minorHAnsi"/>
          <w:sz w:val="24"/>
          <w:szCs w:val="12"/>
          <w:lang w:eastAsia="en-GB"/>
        </w:rPr>
        <w:t>-</w:t>
      </w:r>
      <w:r w:rsidR="00B47D33" w:rsidRPr="00B47D33">
        <w:rPr>
          <w:rFonts w:asciiTheme="minorHAnsi" w:hAnsiTheme="minorHAnsi" w:cstheme="minorHAnsi"/>
          <w:sz w:val="24"/>
          <w:szCs w:val="12"/>
          <w:lang w:eastAsia="en-GB"/>
        </w:rPr>
        <w:t>Friday 08</w:t>
      </w:r>
      <w:r w:rsidR="00B47D33">
        <w:rPr>
          <w:rFonts w:asciiTheme="minorHAnsi" w:hAnsiTheme="minorHAnsi" w:cstheme="minorHAnsi"/>
          <w:sz w:val="24"/>
          <w:szCs w:val="12"/>
          <w:lang w:eastAsia="en-GB"/>
        </w:rPr>
        <w:t>:</w:t>
      </w:r>
      <w:r w:rsidR="00B47D33" w:rsidRPr="00B47D33">
        <w:rPr>
          <w:rFonts w:asciiTheme="minorHAnsi" w:hAnsiTheme="minorHAnsi" w:cstheme="minorHAnsi"/>
          <w:sz w:val="24"/>
          <w:szCs w:val="12"/>
          <w:lang w:eastAsia="en-GB"/>
        </w:rPr>
        <w:t>00-16</w:t>
      </w:r>
      <w:r w:rsidR="00B47D33">
        <w:rPr>
          <w:rFonts w:asciiTheme="minorHAnsi" w:hAnsiTheme="minorHAnsi" w:cstheme="minorHAnsi"/>
          <w:sz w:val="24"/>
          <w:szCs w:val="12"/>
          <w:lang w:eastAsia="en-GB"/>
        </w:rPr>
        <w:t>:</w:t>
      </w:r>
      <w:r w:rsidR="00B47D33" w:rsidRPr="00B47D33">
        <w:rPr>
          <w:rFonts w:asciiTheme="minorHAnsi" w:hAnsiTheme="minorHAnsi" w:cstheme="minorHAnsi"/>
          <w:sz w:val="24"/>
          <w:szCs w:val="12"/>
          <w:lang w:eastAsia="en-GB"/>
        </w:rPr>
        <w:t>00). The timetable and contact details will be on DXS MSK landing page shortly and the number to book can also be found on the routine advice table:</w:t>
      </w:r>
      <w:r w:rsidR="00B47D33" w:rsidRPr="00B47D33">
        <w:rPr>
          <w:rFonts w:asciiTheme="minorHAnsi" w:hAnsiTheme="minorHAnsi" w:cstheme="minorHAnsi"/>
          <w:sz w:val="24"/>
          <w:szCs w:val="12"/>
        </w:rPr>
        <w:t xml:space="preserve"> </w:t>
      </w:r>
      <w:hyperlink r:id="rId11" w:history="1">
        <w:r w:rsidR="00B47D33" w:rsidRPr="00B47D33">
          <w:rPr>
            <w:rStyle w:val="Hyperlink"/>
            <w:rFonts w:asciiTheme="minorHAnsi" w:hAnsiTheme="minorHAnsi" w:cstheme="minorHAnsi"/>
            <w:sz w:val="24"/>
            <w:szCs w:val="12"/>
          </w:rPr>
          <w:t>Routine advice | NHS Frimley Health Foundation Trust (fhft.nhs.uk)</w:t>
        </w:r>
      </w:hyperlink>
      <w:r w:rsidR="00B47D33" w:rsidRPr="00B47D33">
        <w:rPr>
          <w:rFonts w:asciiTheme="minorHAnsi" w:hAnsiTheme="minorHAnsi" w:cstheme="minorHAnsi"/>
          <w:sz w:val="24"/>
          <w:szCs w:val="12"/>
        </w:rPr>
        <w:t>.</w:t>
      </w:r>
      <w:r w:rsidR="00B47D33" w:rsidRPr="00B47D33">
        <w:rPr>
          <w:rFonts w:asciiTheme="minorHAnsi" w:hAnsiTheme="minorHAnsi" w:cstheme="minorHAnsi"/>
          <w:sz w:val="24"/>
          <w:szCs w:val="12"/>
          <w:lang w:eastAsia="en-GB"/>
        </w:rPr>
        <w:t xml:space="preserve"> </w:t>
      </w:r>
    </w:p>
    <w:p w14:paraId="03D01F29" w14:textId="76638E62" w:rsidR="00B47D33" w:rsidRPr="00B47D33" w:rsidRDefault="00B47D33" w:rsidP="00B47D33">
      <w:pPr>
        <w:spacing w:after="0"/>
        <w:jc w:val="both"/>
        <w:rPr>
          <w:rFonts w:asciiTheme="minorHAnsi" w:hAnsiTheme="minorHAnsi" w:cstheme="minorHAnsi"/>
          <w:sz w:val="24"/>
          <w:szCs w:val="12"/>
          <w:lang w:eastAsia="en-GB"/>
        </w:rPr>
      </w:pPr>
    </w:p>
    <w:p w14:paraId="62480F74" w14:textId="3DD1095C" w:rsidR="00B47D33" w:rsidRDefault="00B47D33" w:rsidP="00B47D33">
      <w:pPr>
        <w:spacing w:after="0"/>
        <w:jc w:val="both"/>
        <w:rPr>
          <w:rFonts w:asciiTheme="minorHAnsi" w:hAnsiTheme="minorHAnsi" w:cstheme="minorHAnsi"/>
          <w:b/>
          <w:bCs/>
          <w:sz w:val="24"/>
          <w:szCs w:val="12"/>
          <w:lang w:eastAsia="en-GB"/>
        </w:rPr>
      </w:pPr>
      <w:r w:rsidRPr="00B47D33">
        <w:rPr>
          <w:rFonts w:asciiTheme="minorHAnsi" w:hAnsiTheme="minorHAnsi" w:cstheme="minorHAnsi"/>
          <w:sz w:val="24"/>
          <w:szCs w:val="12"/>
          <w:lang w:eastAsia="en-GB"/>
        </w:rPr>
        <w:t xml:space="preserve">In line with the National Back Pain guidelines, we have made some changes to the FHFT </w:t>
      </w:r>
      <w:r>
        <w:rPr>
          <w:rFonts w:asciiTheme="minorHAnsi" w:hAnsiTheme="minorHAnsi" w:cstheme="minorHAnsi"/>
          <w:sz w:val="24"/>
          <w:szCs w:val="12"/>
          <w:lang w:eastAsia="en-GB"/>
        </w:rPr>
        <w:t>S</w:t>
      </w:r>
      <w:r w:rsidRPr="00B47D33">
        <w:rPr>
          <w:rFonts w:asciiTheme="minorHAnsi" w:hAnsiTheme="minorHAnsi" w:cstheme="minorHAnsi"/>
          <w:sz w:val="24"/>
          <w:szCs w:val="12"/>
          <w:lang w:eastAsia="en-GB"/>
        </w:rPr>
        <w:t>pinal pathway</w:t>
      </w:r>
      <w:r w:rsidRPr="00B47D33">
        <w:rPr>
          <w:rFonts w:asciiTheme="minorHAnsi" w:hAnsiTheme="minorHAnsi" w:cstheme="minorHAnsi"/>
          <w:b/>
          <w:bCs/>
          <w:sz w:val="24"/>
          <w:szCs w:val="12"/>
          <w:lang w:eastAsia="en-GB"/>
        </w:rPr>
        <w:t xml:space="preserve">. Please ensure that all non-urgent low back pain patients meet </w:t>
      </w:r>
      <w:proofErr w:type="gramStart"/>
      <w:r w:rsidRPr="00B47D33">
        <w:rPr>
          <w:rFonts w:asciiTheme="minorHAnsi" w:hAnsiTheme="minorHAnsi" w:cstheme="minorHAnsi"/>
          <w:b/>
          <w:bCs/>
          <w:sz w:val="24"/>
          <w:szCs w:val="12"/>
          <w:lang w:eastAsia="en-GB"/>
        </w:rPr>
        <w:t>ALL of</w:t>
      </w:r>
      <w:proofErr w:type="gramEnd"/>
      <w:r w:rsidRPr="00B47D33">
        <w:rPr>
          <w:rFonts w:asciiTheme="minorHAnsi" w:hAnsiTheme="minorHAnsi" w:cstheme="minorHAnsi"/>
          <w:b/>
          <w:bCs/>
          <w:sz w:val="24"/>
          <w:szCs w:val="12"/>
          <w:lang w:eastAsia="en-GB"/>
        </w:rPr>
        <w:t xml:space="preserve"> the below referral criteria prior to considering an onward referral into FHFT Spinal team (this is detailed on the DXS referral form). </w:t>
      </w:r>
    </w:p>
    <w:p w14:paraId="7784C1F2" w14:textId="77777777" w:rsidR="00814DFA" w:rsidRPr="00B47D33" w:rsidRDefault="00814DFA" w:rsidP="00B47D33">
      <w:pPr>
        <w:spacing w:after="0"/>
        <w:jc w:val="both"/>
        <w:rPr>
          <w:rFonts w:asciiTheme="minorHAnsi" w:hAnsiTheme="minorHAnsi" w:cstheme="minorHAnsi"/>
          <w:b/>
          <w:bCs/>
          <w:sz w:val="24"/>
          <w:szCs w:val="12"/>
          <w:lang w:eastAsia="en-GB"/>
        </w:rPr>
      </w:pPr>
    </w:p>
    <w:p w14:paraId="0185D1C0" w14:textId="6C9AE415" w:rsidR="00B47D33" w:rsidRPr="00B47D33" w:rsidRDefault="00B47D33" w:rsidP="00BC533F">
      <w:pPr>
        <w:numPr>
          <w:ilvl w:val="0"/>
          <w:numId w:val="20"/>
        </w:numPr>
        <w:tabs>
          <w:tab w:val="clear" w:pos="720"/>
          <w:tab w:val="num" w:pos="426"/>
        </w:tabs>
        <w:spacing w:after="0"/>
        <w:ind w:left="426" w:hanging="426"/>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sz w:val="24"/>
          <w:szCs w:val="12"/>
          <w:lang w:eastAsia="en-GB"/>
        </w:rPr>
        <w:t xml:space="preserve">All patients seen for a face-to-face </w:t>
      </w:r>
      <w:proofErr w:type="gramStart"/>
      <w:r w:rsidRPr="00B47D33">
        <w:rPr>
          <w:rFonts w:asciiTheme="minorHAnsi" w:eastAsia="Times New Roman" w:hAnsiTheme="minorHAnsi" w:cstheme="minorHAnsi"/>
          <w:sz w:val="24"/>
          <w:szCs w:val="12"/>
          <w:lang w:eastAsia="en-GB"/>
        </w:rPr>
        <w:t>assessment</w:t>
      </w:r>
      <w:proofErr w:type="gramEnd"/>
    </w:p>
    <w:p w14:paraId="05CC68DA" w14:textId="0E31D7E4" w:rsidR="00B47D33" w:rsidRPr="00B47D33" w:rsidRDefault="00B47D33" w:rsidP="00BC533F">
      <w:pPr>
        <w:numPr>
          <w:ilvl w:val="0"/>
          <w:numId w:val="20"/>
        </w:numPr>
        <w:tabs>
          <w:tab w:val="clear" w:pos="720"/>
          <w:tab w:val="num" w:pos="426"/>
        </w:tabs>
        <w:spacing w:after="0"/>
        <w:ind w:left="426" w:hanging="426"/>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sz w:val="24"/>
          <w:szCs w:val="12"/>
          <w:lang w:eastAsia="en-GB"/>
        </w:rPr>
        <w:t xml:space="preserve">All have had a course of </w:t>
      </w:r>
      <w:proofErr w:type="gramStart"/>
      <w:r w:rsidRPr="00B47D33">
        <w:rPr>
          <w:rFonts w:asciiTheme="minorHAnsi" w:eastAsia="Times New Roman" w:hAnsiTheme="minorHAnsi" w:cstheme="minorHAnsi"/>
          <w:sz w:val="24"/>
          <w:szCs w:val="12"/>
          <w:lang w:eastAsia="en-GB"/>
        </w:rPr>
        <w:t>physiotherapy</w:t>
      </w:r>
      <w:proofErr w:type="gramEnd"/>
    </w:p>
    <w:p w14:paraId="0DDF2C38" w14:textId="0B87A10D" w:rsidR="00B47D33" w:rsidRPr="00B47D33" w:rsidRDefault="00B47D33" w:rsidP="00BC533F">
      <w:pPr>
        <w:numPr>
          <w:ilvl w:val="0"/>
          <w:numId w:val="20"/>
        </w:numPr>
        <w:tabs>
          <w:tab w:val="clear" w:pos="720"/>
          <w:tab w:val="num" w:pos="426"/>
        </w:tabs>
        <w:spacing w:after="0"/>
        <w:ind w:left="426" w:hanging="426"/>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sz w:val="24"/>
          <w:szCs w:val="12"/>
          <w:lang w:eastAsia="en-GB"/>
        </w:rPr>
        <w:t>All have had a discussion re: pain management/lifestyle factors/use of supported self-management, such as the getUBetter app</w:t>
      </w:r>
      <w:r>
        <w:rPr>
          <w:rFonts w:asciiTheme="minorHAnsi" w:eastAsia="Times New Roman" w:hAnsiTheme="minorHAnsi" w:cstheme="minorHAnsi"/>
          <w:sz w:val="24"/>
          <w:szCs w:val="12"/>
          <w:lang w:eastAsia="en-GB"/>
        </w:rPr>
        <w:t xml:space="preserve"> </w:t>
      </w:r>
      <w:r w:rsidRPr="00B47D33">
        <w:rPr>
          <w:rFonts w:asciiTheme="minorHAnsi" w:eastAsia="Times New Roman" w:hAnsiTheme="minorHAnsi" w:cstheme="minorHAnsi"/>
          <w:sz w:val="24"/>
          <w:szCs w:val="12"/>
          <w:lang w:eastAsia="en-GB"/>
        </w:rPr>
        <w:t>(as recommended by NICE)</w:t>
      </w:r>
    </w:p>
    <w:p w14:paraId="45B02815" w14:textId="6C9893D9" w:rsidR="00B47D33" w:rsidRPr="00B47D33" w:rsidRDefault="00B47D33" w:rsidP="00BC533F">
      <w:pPr>
        <w:numPr>
          <w:ilvl w:val="0"/>
          <w:numId w:val="20"/>
        </w:numPr>
        <w:tabs>
          <w:tab w:val="clear" w:pos="720"/>
          <w:tab w:val="num" w:pos="426"/>
        </w:tabs>
        <w:spacing w:after="0"/>
        <w:ind w:left="426" w:hanging="426"/>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sz w:val="24"/>
          <w:szCs w:val="12"/>
          <w:lang w:eastAsia="en-GB"/>
        </w:rPr>
        <w:t xml:space="preserve">All have been offered IAPT / Talking Therapies </w:t>
      </w:r>
      <w:proofErr w:type="gramStart"/>
      <w:r w:rsidRPr="00B47D33">
        <w:rPr>
          <w:rFonts w:asciiTheme="minorHAnsi" w:eastAsia="Times New Roman" w:hAnsiTheme="minorHAnsi" w:cstheme="minorHAnsi"/>
          <w:sz w:val="24"/>
          <w:szCs w:val="12"/>
          <w:lang w:eastAsia="en-GB"/>
        </w:rPr>
        <w:t>support</w:t>
      </w:r>
      <w:proofErr w:type="gramEnd"/>
    </w:p>
    <w:p w14:paraId="11FE8FFF" w14:textId="70A79488" w:rsidR="00B47D33" w:rsidRDefault="00B47D33" w:rsidP="00BC533F">
      <w:pPr>
        <w:numPr>
          <w:ilvl w:val="0"/>
          <w:numId w:val="20"/>
        </w:numPr>
        <w:tabs>
          <w:tab w:val="clear" w:pos="720"/>
          <w:tab w:val="num" w:pos="426"/>
        </w:tabs>
        <w:spacing w:after="0"/>
        <w:ind w:left="426" w:hanging="426"/>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sz w:val="24"/>
          <w:szCs w:val="12"/>
          <w:lang w:eastAsia="en-GB"/>
        </w:rPr>
        <w:t>If the patient continues to struggle (despite the above interventions), we encourage these patients to have an MRI scan to determine if an interventional target is present (as per the National ‘Best MSK Health Guidelines’ and ‘Get It Right First Time, GIRFT’).</w:t>
      </w:r>
      <w:r w:rsidR="00BC533F">
        <w:rPr>
          <w:rFonts w:asciiTheme="minorHAnsi" w:eastAsia="Times New Roman" w:hAnsiTheme="minorHAnsi" w:cstheme="minorHAnsi"/>
          <w:sz w:val="24"/>
          <w:szCs w:val="12"/>
          <w:lang w:eastAsia="en-GB"/>
        </w:rPr>
        <w:t xml:space="preserve"> </w:t>
      </w:r>
      <w:proofErr w:type="gramStart"/>
      <w:r w:rsidRPr="00B47D33">
        <w:rPr>
          <w:rFonts w:asciiTheme="minorHAnsi" w:eastAsia="Times New Roman" w:hAnsiTheme="minorHAnsi" w:cstheme="minorHAnsi"/>
          <w:sz w:val="24"/>
          <w:szCs w:val="12"/>
          <w:lang w:eastAsia="en-GB"/>
        </w:rPr>
        <w:t>MRI’s</w:t>
      </w:r>
      <w:proofErr w:type="gramEnd"/>
      <w:r w:rsidRPr="00B47D33">
        <w:rPr>
          <w:rFonts w:asciiTheme="minorHAnsi" w:eastAsia="Times New Roman" w:hAnsiTheme="minorHAnsi" w:cstheme="minorHAnsi"/>
          <w:sz w:val="24"/>
          <w:szCs w:val="12"/>
          <w:lang w:eastAsia="en-GB"/>
        </w:rPr>
        <w:t xml:space="preserve"> are available via the following routes according to requirements and local service provision:</w:t>
      </w:r>
    </w:p>
    <w:p w14:paraId="7161AFCE" w14:textId="77777777" w:rsidR="00A0244E" w:rsidRPr="00B47D33" w:rsidRDefault="00A0244E" w:rsidP="00A0244E">
      <w:pPr>
        <w:spacing w:after="0"/>
        <w:ind w:left="426"/>
        <w:jc w:val="both"/>
        <w:rPr>
          <w:rFonts w:asciiTheme="minorHAnsi" w:eastAsia="Times New Roman" w:hAnsiTheme="minorHAnsi" w:cstheme="minorHAnsi"/>
          <w:sz w:val="24"/>
          <w:szCs w:val="12"/>
          <w:lang w:eastAsia="en-GB"/>
        </w:rPr>
      </w:pPr>
    </w:p>
    <w:p w14:paraId="6DE6D192" w14:textId="4C70637C" w:rsidR="00B47D33" w:rsidRDefault="00B47D33" w:rsidP="0022523F">
      <w:pPr>
        <w:spacing w:after="0"/>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b/>
          <w:bCs/>
          <w:sz w:val="24"/>
          <w:szCs w:val="12"/>
          <w:u w:val="single"/>
          <w:lang w:eastAsia="en-GB"/>
        </w:rPr>
        <w:t>MRI scans access routes</w:t>
      </w:r>
      <w:r w:rsidRPr="00B47D33">
        <w:rPr>
          <w:rFonts w:asciiTheme="minorHAnsi" w:eastAsia="Times New Roman" w:hAnsiTheme="minorHAnsi" w:cstheme="minorHAnsi"/>
          <w:sz w:val="24"/>
          <w:szCs w:val="12"/>
          <w:lang w:eastAsia="en-GB"/>
        </w:rPr>
        <w:t>:</w:t>
      </w:r>
    </w:p>
    <w:p w14:paraId="222CABA7" w14:textId="77777777" w:rsidR="00814DFA" w:rsidRPr="00B47D33" w:rsidRDefault="00814DFA" w:rsidP="00006F39">
      <w:pPr>
        <w:spacing w:after="0"/>
        <w:ind w:left="720" w:hanging="294"/>
        <w:jc w:val="both"/>
        <w:rPr>
          <w:rFonts w:asciiTheme="minorHAnsi" w:eastAsia="Times New Roman" w:hAnsiTheme="minorHAnsi" w:cstheme="minorHAnsi"/>
          <w:sz w:val="24"/>
          <w:szCs w:val="12"/>
          <w:lang w:eastAsia="en-GB"/>
        </w:rPr>
      </w:pPr>
    </w:p>
    <w:p w14:paraId="4B02C71F" w14:textId="66D57E1D" w:rsidR="00B47D33" w:rsidRPr="0022523F" w:rsidRDefault="00B47D33" w:rsidP="0022523F">
      <w:pPr>
        <w:pStyle w:val="ListParagraph"/>
        <w:numPr>
          <w:ilvl w:val="0"/>
          <w:numId w:val="22"/>
        </w:numPr>
        <w:spacing w:after="0"/>
        <w:ind w:left="425" w:hanging="425"/>
        <w:contextualSpacing w:val="0"/>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b/>
          <w:bCs/>
          <w:sz w:val="24"/>
          <w:szCs w:val="12"/>
          <w:u w:val="single"/>
          <w:lang w:eastAsia="en-GB"/>
        </w:rPr>
        <w:t xml:space="preserve">New Spinal virtual support service </w:t>
      </w:r>
      <w:r w:rsidR="0022523F" w:rsidRPr="00B47D33">
        <w:rPr>
          <w:rFonts w:asciiTheme="minorHAnsi" w:eastAsia="Times New Roman" w:hAnsiTheme="minorHAnsi" w:cstheme="minorHAnsi"/>
          <w:sz w:val="24"/>
          <w:szCs w:val="12"/>
          <w:lang w:eastAsia="en-GB"/>
        </w:rPr>
        <w:t>(detailed abov</w:t>
      </w:r>
      <w:r w:rsidR="0022523F" w:rsidRPr="0022523F">
        <w:rPr>
          <w:rFonts w:asciiTheme="minorHAnsi" w:eastAsia="Times New Roman" w:hAnsiTheme="minorHAnsi" w:cstheme="minorHAnsi"/>
          <w:sz w:val="24"/>
          <w:szCs w:val="12"/>
          <w:lang w:eastAsia="en-GB"/>
        </w:rPr>
        <w:t xml:space="preserve">e) </w:t>
      </w:r>
      <w:r w:rsidRPr="0022523F">
        <w:rPr>
          <w:rFonts w:asciiTheme="minorHAnsi" w:eastAsia="Times New Roman" w:hAnsiTheme="minorHAnsi" w:cstheme="minorHAnsi"/>
          <w:sz w:val="24"/>
          <w:szCs w:val="12"/>
          <w:lang w:eastAsia="en-GB"/>
        </w:rPr>
        <w:t>-</w:t>
      </w:r>
      <w:r w:rsidRPr="00B47D33">
        <w:rPr>
          <w:rFonts w:asciiTheme="minorHAnsi" w:eastAsia="Times New Roman" w:hAnsiTheme="minorHAnsi" w:cstheme="minorHAnsi"/>
          <w:b/>
          <w:bCs/>
          <w:sz w:val="24"/>
          <w:szCs w:val="12"/>
          <w:lang w:eastAsia="en-GB"/>
        </w:rPr>
        <w:t xml:space="preserve"> </w:t>
      </w:r>
      <w:r w:rsidRPr="00B47D33">
        <w:rPr>
          <w:rFonts w:asciiTheme="minorHAnsi" w:eastAsia="Times New Roman" w:hAnsiTheme="minorHAnsi" w:cstheme="minorHAnsi"/>
          <w:sz w:val="24"/>
          <w:szCs w:val="12"/>
          <w:lang w:eastAsia="en-GB"/>
        </w:rPr>
        <w:t xml:space="preserve">All practices who have spinal patients with diagnostic uncertainties can use this new service </w:t>
      </w:r>
      <w:r w:rsidRPr="0022523F">
        <w:rPr>
          <w:rFonts w:asciiTheme="minorHAnsi" w:eastAsia="Times New Roman" w:hAnsiTheme="minorHAnsi" w:cstheme="minorHAnsi"/>
          <w:sz w:val="24"/>
          <w:szCs w:val="12"/>
          <w:lang w:eastAsia="en-GB"/>
        </w:rPr>
        <w:t>for discussion of patients potentially requiring imaging, or for any diagnostic uncertainties that may require further management. The MDT will support you to determine the best management for your patient</w:t>
      </w:r>
      <w:r w:rsidR="00814DFA" w:rsidRPr="0022523F">
        <w:rPr>
          <w:rFonts w:asciiTheme="minorHAnsi" w:eastAsia="Times New Roman" w:hAnsiTheme="minorHAnsi" w:cstheme="minorHAnsi"/>
          <w:sz w:val="24"/>
          <w:szCs w:val="12"/>
          <w:lang w:eastAsia="en-GB"/>
        </w:rPr>
        <w:t>.</w:t>
      </w:r>
    </w:p>
    <w:p w14:paraId="763B4C08" w14:textId="77777777" w:rsidR="00814DFA" w:rsidRPr="00B47D33" w:rsidRDefault="00814DFA" w:rsidP="0022523F">
      <w:pPr>
        <w:pStyle w:val="ListParagraph"/>
        <w:spacing w:after="0"/>
        <w:ind w:left="425"/>
        <w:contextualSpacing w:val="0"/>
        <w:jc w:val="both"/>
        <w:rPr>
          <w:rFonts w:asciiTheme="minorHAnsi" w:eastAsia="Times New Roman" w:hAnsiTheme="minorHAnsi" w:cstheme="minorHAnsi"/>
          <w:sz w:val="24"/>
          <w:szCs w:val="12"/>
          <w:lang w:eastAsia="en-GB"/>
        </w:rPr>
      </w:pPr>
    </w:p>
    <w:p w14:paraId="299C0340" w14:textId="2703692E" w:rsidR="00814DFA" w:rsidRPr="0022523F" w:rsidRDefault="00B47D33" w:rsidP="0022523F">
      <w:pPr>
        <w:pStyle w:val="ListParagraph"/>
        <w:numPr>
          <w:ilvl w:val="0"/>
          <w:numId w:val="22"/>
        </w:numPr>
        <w:spacing w:after="0"/>
        <w:ind w:left="425" w:hanging="425"/>
        <w:contextualSpacing w:val="0"/>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b/>
          <w:bCs/>
          <w:sz w:val="24"/>
          <w:szCs w:val="12"/>
          <w:u w:val="single"/>
          <w:lang w:eastAsia="en-GB"/>
        </w:rPr>
        <w:t>‘Supported Direct Access to MRI and CT at FHFT’</w:t>
      </w:r>
      <w:r w:rsidRPr="00B47D33">
        <w:rPr>
          <w:rFonts w:asciiTheme="minorHAnsi" w:eastAsia="Times New Roman" w:hAnsiTheme="minorHAnsi" w:cstheme="minorHAnsi"/>
          <w:sz w:val="24"/>
          <w:szCs w:val="12"/>
          <w:lang w:eastAsia="en-GB"/>
        </w:rPr>
        <w:t xml:space="preserve"> - For FCPs that </w:t>
      </w:r>
      <w:proofErr w:type="gramStart"/>
      <w:r w:rsidRPr="00B47D33">
        <w:rPr>
          <w:rFonts w:asciiTheme="minorHAnsi" w:eastAsia="Times New Roman" w:hAnsiTheme="minorHAnsi" w:cstheme="minorHAnsi"/>
          <w:sz w:val="24"/>
          <w:szCs w:val="12"/>
          <w:lang w:eastAsia="en-GB"/>
        </w:rPr>
        <w:t>are able to</w:t>
      </w:r>
      <w:proofErr w:type="gramEnd"/>
      <w:r w:rsidRPr="00B47D33">
        <w:rPr>
          <w:rFonts w:asciiTheme="minorHAnsi" w:eastAsia="Times New Roman" w:hAnsiTheme="minorHAnsi" w:cstheme="minorHAnsi"/>
          <w:sz w:val="24"/>
          <w:szCs w:val="12"/>
          <w:lang w:eastAsia="en-GB"/>
        </w:rPr>
        <w:t xml:space="preserve"> request MRI scans, these can be requested via ICE (as a Non-Medical Referrer), providing they follow the existing spinal pathways on DXS and in line with the existing </w:t>
      </w:r>
      <w:r w:rsidRPr="00B47D33">
        <w:rPr>
          <w:rFonts w:asciiTheme="minorHAnsi" w:eastAsia="Times New Roman" w:hAnsiTheme="minorHAnsi" w:cstheme="minorHAnsi"/>
          <w:b/>
          <w:bCs/>
          <w:sz w:val="24"/>
          <w:szCs w:val="12"/>
          <w:lang w:eastAsia="en-GB"/>
        </w:rPr>
        <w:t>‘Supported Direct Access to MRI and CT at FHFT’ (detailed below)</w:t>
      </w:r>
      <w:r w:rsidRPr="00B47D33">
        <w:rPr>
          <w:rFonts w:asciiTheme="minorHAnsi" w:eastAsia="Times New Roman" w:hAnsiTheme="minorHAnsi" w:cstheme="minorHAnsi"/>
          <w:sz w:val="24"/>
          <w:szCs w:val="12"/>
          <w:lang w:eastAsia="en-GB"/>
        </w:rPr>
        <w:t xml:space="preserve">.  The radiology report will go back to the named GP (i.e. referrers delegating the task) who will remain medically responsible for the patients who are examined under this process. For further details see the NMR SOP: </w:t>
      </w:r>
      <w:hyperlink r:id="rId12" w:history="1">
        <w:r w:rsidRPr="00B47D33">
          <w:rPr>
            <w:rStyle w:val="Hyperlink"/>
            <w:rFonts w:asciiTheme="minorHAnsi" w:eastAsia="Times New Roman" w:hAnsiTheme="minorHAnsi" w:cstheme="minorHAnsi"/>
            <w:sz w:val="24"/>
            <w:szCs w:val="12"/>
          </w:rPr>
          <w:t>nmr-sop-250523v3.docx (live.com)</w:t>
        </w:r>
      </w:hyperlink>
      <w:r w:rsidR="00006F39">
        <w:rPr>
          <w:rFonts w:asciiTheme="minorHAnsi" w:eastAsia="Times New Roman" w:hAnsiTheme="minorHAnsi" w:cstheme="minorHAnsi"/>
          <w:sz w:val="24"/>
          <w:szCs w:val="12"/>
        </w:rPr>
        <w:t xml:space="preserve"> </w:t>
      </w:r>
    </w:p>
    <w:p w14:paraId="776CF5F0" w14:textId="2CC55464" w:rsidR="00B47D33" w:rsidRPr="00B47D33" w:rsidRDefault="00B47D33" w:rsidP="00006F39">
      <w:pPr>
        <w:numPr>
          <w:ilvl w:val="0"/>
          <w:numId w:val="23"/>
        </w:numPr>
        <w:tabs>
          <w:tab w:val="clear" w:pos="1080"/>
          <w:tab w:val="num" w:pos="426"/>
        </w:tabs>
        <w:spacing w:after="0"/>
        <w:ind w:left="426" w:hanging="426"/>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sz w:val="24"/>
          <w:szCs w:val="12"/>
          <w:lang w:eastAsia="en-GB"/>
        </w:rPr>
        <w:lastRenderedPageBreak/>
        <w:t xml:space="preserve">For </w:t>
      </w:r>
      <w:proofErr w:type="gramStart"/>
      <w:r w:rsidRPr="00B47D33">
        <w:rPr>
          <w:rFonts w:asciiTheme="minorHAnsi" w:eastAsia="Times New Roman" w:hAnsiTheme="minorHAnsi" w:cstheme="minorHAnsi"/>
          <w:sz w:val="24"/>
          <w:szCs w:val="12"/>
          <w:lang w:eastAsia="en-GB"/>
        </w:rPr>
        <w:t>all of</w:t>
      </w:r>
      <w:proofErr w:type="gramEnd"/>
      <w:r w:rsidRPr="00B47D33">
        <w:rPr>
          <w:rFonts w:asciiTheme="minorHAnsi" w:eastAsia="Times New Roman" w:hAnsiTheme="minorHAnsi" w:cstheme="minorHAnsi"/>
          <w:sz w:val="24"/>
          <w:szCs w:val="12"/>
          <w:lang w:eastAsia="en-GB"/>
        </w:rPr>
        <w:t xml:space="preserve"> the above options, the MRI report will go back to you as the requestor (as above) to act on any findings, but the Spinal team will be available to discuss the relevance of findings if required</w:t>
      </w:r>
      <w:r w:rsidR="00A0244E">
        <w:rPr>
          <w:rFonts w:asciiTheme="minorHAnsi" w:eastAsia="Times New Roman" w:hAnsiTheme="minorHAnsi" w:cstheme="minorHAnsi"/>
          <w:sz w:val="24"/>
          <w:szCs w:val="12"/>
          <w:lang w:eastAsia="en-GB"/>
        </w:rPr>
        <w:t>.</w:t>
      </w:r>
    </w:p>
    <w:p w14:paraId="2A23EF8D" w14:textId="613570DC" w:rsidR="00B47D33" w:rsidRPr="00B47D33" w:rsidRDefault="00B47D33" w:rsidP="00006F39">
      <w:pPr>
        <w:pStyle w:val="ListParagraph"/>
        <w:numPr>
          <w:ilvl w:val="0"/>
          <w:numId w:val="23"/>
        </w:numPr>
        <w:tabs>
          <w:tab w:val="clear" w:pos="1080"/>
          <w:tab w:val="num" w:pos="426"/>
        </w:tabs>
        <w:spacing w:after="0"/>
        <w:ind w:left="426" w:hanging="426"/>
        <w:contextualSpacing w:val="0"/>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sz w:val="24"/>
          <w:szCs w:val="12"/>
          <w:lang w:eastAsia="en-GB"/>
        </w:rPr>
        <w:t>If a patient has not met the criteria above, please explain clearly in the field provided on the DXS referral form, why an onward referral to MSK is being sought</w:t>
      </w:r>
      <w:r w:rsidR="00814DFA">
        <w:rPr>
          <w:rFonts w:asciiTheme="minorHAnsi" w:eastAsia="Times New Roman" w:hAnsiTheme="minorHAnsi" w:cstheme="minorHAnsi"/>
          <w:sz w:val="24"/>
          <w:szCs w:val="12"/>
          <w:lang w:eastAsia="en-GB"/>
        </w:rPr>
        <w:t>.</w:t>
      </w:r>
    </w:p>
    <w:p w14:paraId="3FA9B556" w14:textId="77777777" w:rsidR="00B47D33" w:rsidRPr="00B47D33" w:rsidRDefault="00B47D33" w:rsidP="00006F39">
      <w:pPr>
        <w:pStyle w:val="ListParagraph"/>
        <w:numPr>
          <w:ilvl w:val="0"/>
          <w:numId w:val="23"/>
        </w:numPr>
        <w:tabs>
          <w:tab w:val="clear" w:pos="1080"/>
          <w:tab w:val="num" w:pos="426"/>
        </w:tabs>
        <w:spacing w:after="0"/>
        <w:ind w:left="426" w:hanging="426"/>
        <w:contextualSpacing w:val="0"/>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sz w:val="24"/>
          <w:szCs w:val="12"/>
          <w:lang w:eastAsia="en-GB"/>
        </w:rPr>
        <w:t>For details of this and the pathway according to local practice processes please see below</w:t>
      </w:r>
    </w:p>
    <w:p w14:paraId="6033658E" w14:textId="77777777" w:rsidR="0022523F" w:rsidRDefault="00B47D33" w:rsidP="00006F39">
      <w:pPr>
        <w:pStyle w:val="ListParagraph"/>
        <w:numPr>
          <w:ilvl w:val="0"/>
          <w:numId w:val="23"/>
        </w:numPr>
        <w:tabs>
          <w:tab w:val="clear" w:pos="1080"/>
          <w:tab w:val="num" w:pos="426"/>
        </w:tabs>
        <w:spacing w:after="0"/>
        <w:ind w:left="425" w:hanging="425"/>
        <w:contextualSpacing w:val="0"/>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sz w:val="24"/>
          <w:szCs w:val="12"/>
          <w:lang w:eastAsia="en-GB"/>
        </w:rPr>
        <w:t xml:space="preserve">These changes have been reflected in DXS and are for spinal pain and radicular back pain, DXS also includes information on the emergency / red flag route. </w:t>
      </w:r>
    </w:p>
    <w:p w14:paraId="6C9E7829" w14:textId="06BBA3FE" w:rsidR="00B47D33" w:rsidRPr="00B47D33" w:rsidRDefault="00B47D33" w:rsidP="00006F39">
      <w:pPr>
        <w:pStyle w:val="ListParagraph"/>
        <w:numPr>
          <w:ilvl w:val="0"/>
          <w:numId w:val="23"/>
        </w:numPr>
        <w:tabs>
          <w:tab w:val="clear" w:pos="1080"/>
          <w:tab w:val="num" w:pos="426"/>
        </w:tabs>
        <w:spacing w:after="0"/>
        <w:ind w:left="425" w:hanging="425"/>
        <w:contextualSpacing w:val="0"/>
        <w:jc w:val="both"/>
        <w:rPr>
          <w:rFonts w:asciiTheme="minorHAnsi" w:eastAsia="Times New Roman" w:hAnsiTheme="minorHAnsi" w:cstheme="minorHAnsi"/>
          <w:sz w:val="24"/>
          <w:szCs w:val="12"/>
          <w:lang w:eastAsia="en-GB"/>
        </w:rPr>
      </w:pPr>
      <w:r w:rsidRPr="00B47D33">
        <w:rPr>
          <w:rFonts w:asciiTheme="minorHAnsi" w:eastAsia="Times New Roman" w:hAnsiTheme="minorHAnsi" w:cstheme="minorHAnsi"/>
          <w:sz w:val="24"/>
          <w:szCs w:val="12"/>
          <w:lang w:eastAsia="en-GB"/>
        </w:rPr>
        <w:t xml:space="preserve">Routine advice and guidance will </w:t>
      </w:r>
      <w:r w:rsidR="0022523F">
        <w:rPr>
          <w:rFonts w:asciiTheme="minorHAnsi" w:eastAsia="Times New Roman" w:hAnsiTheme="minorHAnsi" w:cstheme="minorHAnsi"/>
          <w:sz w:val="24"/>
          <w:szCs w:val="12"/>
          <w:lang w:eastAsia="en-GB"/>
        </w:rPr>
        <w:t xml:space="preserve">continue to </w:t>
      </w:r>
      <w:r w:rsidRPr="00B47D33">
        <w:rPr>
          <w:rFonts w:asciiTheme="minorHAnsi" w:eastAsia="Times New Roman" w:hAnsiTheme="minorHAnsi" w:cstheme="minorHAnsi"/>
          <w:sz w:val="24"/>
          <w:szCs w:val="12"/>
          <w:lang w:eastAsia="en-GB"/>
        </w:rPr>
        <w:t>be available on eRS</w:t>
      </w:r>
      <w:r w:rsidR="0022523F">
        <w:rPr>
          <w:rFonts w:asciiTheme="minorHAnsi" w:eastAsia="Times New Roman" w:hAnsiTheme="minorHAnsi" w:cstheme="minorHAnsi"/>
          <w:sz w:val="24"/>
          <w:szCs w:val="12"/>
          <w:lang w:eastAsia="en-GB"/>
        </w:rPr>
        <w:t xml:space="preserve"> as well (</w:t>
      </w:r>
      <w:hyperlink r:id="rId13" w:history="1">
        <w:r w:rsidR="0022523F" w:rsidRPr="00B47D33">
          <w:rPr>
            <w:rStyle w:val="Hyperlink"/>
            <w:rFonts w:asciiTheme="minorHAnsi" w:hAnsiTheme="minorHAnsi" w:cstheme="minorHAnsi"/>
            <w:sz w:val="24"/>
            <w:szCs w:val="12"/>
          </w:rPr>
          <w:t>Routine advice | NHS Frimley Health Foundation Trust (fhft.nhs.uk)</w:t>
        </w:r>
      </w:hyperlink>
      <w:r w:rsidR="00A0244E">
        <w:rPr>
          <w:rFonts w:asciiTheme="minorHAnsi" w:eastAsia="Times New Roman" w:hAnsiTheme="minorHAnsi" w:cstheme="minorHAnsi"/>
          <w:sz w:val="24"/>
          <w:szCs w:val="12"/>
          <w:lang w:eastAsia="en-GB"/>
        </w:rPr>
        <w:t>.</w:t>
      </w:r>
    </w:p>
    <w:p w14:paraId="659B8221" w14:textId="77777777" w:rsidR="00006F39" w:rsidRDefault="00006F39" w:rsidP="00006F39">
      <w:pPr>
        <w:spacing w:after="0"/>
        <w:jc w:val="both"/>
        <w:rPr>
          <w:rFonts w:asciiTheme="minorHAnsi" w:hAnsiTheme="minorHAnsi" w:cstheme="minorHAnsi"/>
          <w:b/>
          <w:bCs/>
          <w:sz w:val="24"/>
          <w:szCs w:val="12"/>
          <w:u w:val="single"/>
          <w:lang w:eastAsia="en-GB"/>
        </w:rPr>
      </w:pPr>
    </w:p>
    <w:p w14:paraId="1674A785" w14:textId="38D8860D" w:rsidR="00B47D33" w:rsidRDefault="00B47D33" w:rsidP="007E58EA">
      <w:pPr>
        <w:spacing w:after="0"/>
        <w:jc w:val="both"/>
        <w:rPr>
          <w:rFonts w:asciiTheme="minorHAnsi" w:hAnsiTheme="minorHAnsi" w:cstheme="minorHAnsi"/>
          <w:b/>
          <w:bCs/>
          <w:sz w:val="24"/>
          <w:szCs w:val="12"/>
          <w:u w:val="single"/>
          <w:lang w:eastAsia="en-GB"/>
        </w:rPr>
      </w:pPr>
      <w:r w:rsidRPr="00B47D33">
        <w:rPr>
          <w:rFonts w:asciiTheme="minorHAnsi" w:hAnsiTheme="minorHAnsi" w:cstheme="minorHAnsi"/>
          <w:b/>
          <w:bCs/>
          <w:sz w:val="24"/>
          <w:szCs w:val="12"/>
          <w:u w:val="single"/>
          <w:lang w:eastAsia="en-GB"/>
        </w:rPr>
        <w:t>Further information:</w:t>
      </w:r>
    </w:p>
    <w:p w14:paraId="7E74078A" w14:textId="77777777" w:rsidR="007E58EA" w:rsidRPr="00B47D33" w:rsidRDefault="007E58EA" w:rsidP="007E58EA">
      <w:pPr>
        <w:spacing w:after="0"/>
        <w:jc w:val="both"/>
        <w:rPr>
          <w:rFonts w:asciiTheme="minorHAnsi" w:eastAsiaTheme="minorHAnsi" w:hAnsiTheme="minorHAnsi" w:cstheme="minorHAnsi"/>
          <w:b/>
          <w:bCs/>
          <w:sz w:val="24"/>
          <w:szCs w:val="12"/>
          <w:u w:val="single"/>
          <w:lang w:eastAsia="en-GB"/>
        </w:rPr>
      </w:pPr>
    </w:p>
    <w:p w14:paraId="25CBD355" w14:textId="77777777" w:rsidR="007E58EA" w:rsidRDefault="00B47D33" w:rsidP="007E58EA">
      <w:pPr>
        <w:spacing w:after="0"/>
        <w:jc w:val="both"/>
        <w:rPr>
          <w:rFonts w:asciiTheme="minorHAnsi" w:hAnsiTheme="minorHAnsi" w:cstheme="minorHAnsi"/>
          <w:b/>
          <w:bCs/>
          <w:sz w:val="24"/>
          <w:szCs w:val="12"/>
          <w:u w:val="single"/>
          <w:lang w:eastAsia="en-GB"/>
        </w:rPr>
      </w:pPr>
      <w:r w:rsidRPr="00B47D33">
        <w:rPr>
          <w:rFonts w:asciiTheme="minorHAnsi" w:hAnsiTheme="minorHAnsi" w:cstheme="minorHAnsi"/>
          <w:b/>
          <w:bCs/>
          <w:sz w:val="24"/>
          <w:szCs w:val="12"/>
          <w:u w:val="single"/>
          <w:lang w:eastAsia="en-GB"/>
        </w:rPr>
        <w:t>Supported Direct Access to MRI and CT at FHFT</w:t>
      </w:r>
    </w:p>
    <w:p w14:paraId="3A37A495" w14:textId="21D5E556" w:rsidR="00B47D33" w:rsidRDefault="00B47D33" w:rsidP="007E58EA">
      <w:pPr>
        <w:spacing w:after="0"/>
        <w:jc w:val="both"/>
        <w:rPr>
          <w:rFonts w:asciiTheme="minorHAnsi" w:hAnsiTheme="minorHAnsi" w:cstheme="minorHAnsi"/>
          <w:sz w:val="24"/>
          <w:szCs w:val="12"/>
        </w:rPr>
      </w:pPr>
      <w:r w:rsidRPr="00B47D33">
        <w:rPr>
          <w:rFonts w:asciiTheme="minorHAnsi" w:hAnsiTheme="minorHAnsi" w:cstheme="minorHAnsi"/>
          <w:sz w:val="24"/>
          <w:szCs w:val="12"/>
        </w:rPr>
        <w:t xml:space="preserve">Details can be found below and on the DXS Radiology page under CT and MRI Guidelines (FHC3172). </w:t>
      </w:r>
    </w:p>
    <w:p w14:paraId="2F0C9D44" w14:textId="77777777" w:rsidR="00A0244E" w:rsidRDefault="00A0244E" w:rsidP="007E58EA">
      <w:pPr>
        <w:autoSpaceDE w:val="0"/>
        <w:autoSpaceDN w:val="0"/>
        <w:spacing w:after="0"/>
        <w:jc w:val="both"/>
        <w:rPr>
          <w:rFonts w:asciiTheme="minorHAnsi" w:hAnsiTheme="minorHAnsi" w:cstheme="minorHAnsi"/>
          <w:b/>
          <w:bCs/>
          <w:color w:val="000000"/>
          <w:sz w:val="24"/>
          <w:szCs w:val="12"/>
          <w:lang w:eastAsia="en-GB"/>
        </w:rPr>
      </w:pPr>
    </w:p>
    <w:p w14:paraId="55E0F376" w14:textId="4BA25E68" w:rsidR="00B47D33" w:rsidRPr="00B47D33" w:rsidRDefault="00B47D33" w:rsidP="007E58EA">
      <w:pPr>
        <w:autoSpaceDE w:val="0"/>
        <w:autoSpaceDN w:val="0"/>
        <w:spacing w:after="0"/>
        <w:jc w:val="both"/>
        <w:rPr>
          <w:rFonts w:asciiTheme="minorHAnsi" w:hAnsiTheme="minorHAnsi" w:cstheme="minorHAnsi"/>
          <w:b/>
          <w:bCs/>
          <w:color w:val="000000"/>
          <w:sz w:val="24"/>
          <w:szCs w:val="12"/>
          <w:lang w:eastAsia="en-GB"/>
        </w:rPr>
      </w:pPr>
      <w:r w:rsidRPr="00B47D33">
        <w:rPr>
          <w:rFonts w:asciiTheme="minorHAnsi" w:hAnsiTheme="minorHAnsi" w:cstheme="minorHAnsi"/>
          <w:b/>
          <w:bCs/>
          <w:color w:val="000000"/>
          <w:sz w:val="24"/>
          <w:szCs w:val="12"/>
          <w:lang w:eastAsia="en-GB"/>
        </w:rPr>
        <w:t>CT and MRI</w:t>
      </w:r>
    </w:p>
    <w:p w14:paraId="4ED09DC2" w14:textId="55792FBC" w:rsidR="00B47D33" w:rsidRPr="00B47D33" w:rsidRDefault="00B47D33" w:rsidP="007E58EA">
      <w:pPr>
        <w:numPr>
          <w:ilvl w:val="0"/>
          <w:numId w:val="24"/>
        </w:numPr>
        <w:autoSpaceDE w:val="0"/>
        <w:autoSpaceDN w:val="0"/>
        <w:spacing w:after="0"/>
        <w:ind w:left="360"/>
        <w:jc w:val="both"/>
        <w:rPr>
          <w:rFonts w:asciiTheme="minorHAnsi" w:hAnsiTheme="minorHAnsi" w:cstheme="minorHAnsi"/>
          <w:color w:val="000000"/>
          <w:sz w:val="24"/>
          <w:szCs w:val="12"/>
          <w:lang w:eastAsia="en-GB"/>
        </w:rPr>
      </w:pPr>
      <w:r w:rsidRPr="00B47D33">
        <w:rPr>
          <w:rFonts w:asciiTheme="minorHAnsi" w:hAnsiTheme="minorHAnsi" w:cstheme="minorHAnsi"/>
          <w:color w:val="000000"/>
          <w:sz w:val="24"/>
          <w:szCs w:val="12"/>
          <w:lang w:eastAsia="en-GB"/>
        </w:rPr>
        <w:t xml:space="preserve">May be justified from primary care to enable management to continue in community and follows other agreed speciality guidelines. However, if there is a plan to refer to secondary care, it is more appropriate for that consultant to request the </w:t>
      </w:r>
      <w:proofErr w:type="gramStart"/>
      <w:r w:rsidRPr="00B47D33">
        <w:rPr>
          <w:rFonts w:asciiTheme="minorHAnsi" w:hAnsiTheme="minorHAnsi" w:cstheme="minorHAnsi"/>
          <w:color w:val="000000"/>
          <w:sz w:val="24"/>
          <w:szCs w:val="12"/>
          <w:lang w:eastAsia="en-GB"/>
        </w:rPr>
        <w:t>imaging</w:t>
      </w:r>
      <w:proofErr w:type="gramEnd"/>
      <w:r w:rsidRPr="00B47D33">
        <w:rPr>
          <w:rFonts w:asciiTheme="minorHAnsi" w:hAnsiTheme="minorHAnsi" w:cstheme="minorHAnsi"/>
          <w:color w:val="000000"/>
          <w:sz w:val="24"/>
          <w:szCs w:val="12"/>
          <w:lang w:eastAsia="en-GB"/>
        </w:rPr>
        <w:t xml:space="preserve"> so the report is returned to the most appropriate clinician to action any findings</w:t>
      </w:r>
    </w:p>
    <w:p w14:paraId="3A4F5EC3" w14:textId="25291983" w:rsidR="00B47D33" w:rsidRPr="00B47D33" w:rsidRDefault="00B47D33" w:rsidP="007E58EA">
      <w:pPr>
        <w:numPr>
          <w:ilvl w:val="0"/>
          <w:numId w:val="24"/>
        </w:numPr>
        <w:autoSpaceDE w:val="0"/>
        <w:autoSpaceDN w:val="0"/>
        <w:spacing w:after="0"/>
        <w:ind w:left="360"/>
        <w:jc w:val="both"/>
        <w:rPr>
          <w:rFonts w:asciiTheme="minorHAnsi" w:hAnsiTheme="minorHAnsi" w:cstheme="minorHAnsi"/>
          <w:color w:val="000000"/>
          <w:sz w:val="24"/>
          <w:szCs w:val="12"/>
          <w:lang w:eastAsia="en-GB"/>
        </w:rPr>
      </w:pPr>
      <w:r w:rsidRPr="00B47D33">
        <w:rPr>
          <w:rFonts w:asciiTheme="minorHAnsi" w:hAnsiTheme="minorHAnsi" w:cstheme="minorHAnsi"/>
          <w:color w:val="000000"/>
          <w:sz w:val="24"/>
          <w:szCs w:val="12"/>
          <w:lang w:eastAsia="en-GB"/>
        </w:rPr>
        <w:t xml:space="preserve">Imaging requests should always follow any previously produced ICS agreed patient pathways which can be found on the relevant speciality pages on </w:t>
      </w:r>
      <w:proofErr w:type="gramStart"/>
      <w:r w:rsidRPr="00B47D33">
        <w:rPr>
          <w:rFonts w:asciiTheme="minorHAnsi" w:hAnsiTheme="minorHAnsi" w:cstheme="minorHAnsi"/>
          <w:color w:val="000000"/>
          <w:sz w:val="24"/>
          <w:szCs w:val="12"/>
          <w:lang w:eastAsia="en-GB"/>
        </w:rPr>
        <w:t>DXS</w:t>
      </w:r>
      <w:proofErr w:type="gramEnd"/>
    </w:p>
    <w:p w14:paraId="3BE35099" w14:textId="68A384CA" w:rsidR="00B47D33" w:rsidRPr="00B47D33" w:rsidRDefault="00B47D33" w:rsidP="007E58EA">
      <w:pPr>
        <w:numPr>
          <w:ilvl w:val="0"/>
          <w:numId w:val="24"/>
        </w:numPr>
        <w:autoSpaceDE w:val="0"/>
        <w:autoSpaceDN w:val="0"/>
        <w:spacing w:after="0"/>
        <w:ind w:left="360"/>
        <w:jc w:val="both"/>
        <w:rPr>
          <w:rFonts w:asciiTheme="minorHAnsi" w:hAnsiTheme="minorHAnsi" w:cstheme="minorHAnsi"/>
          <w:color w:val="000000"/>
          <w:sz w:val="24"/>
          <w:szCs w:val="12"/>
          <w:lang w:eastAsia="en-GB"/>
        </w:rPr>
      </w:pPr>
      <w:r w:rsidRPr="00B47D33">
        <w:rPr>
          <w:rFonts w:asciiTheme="minorHAnsi" w:hAnsiTheme="minorHAnsi" w:cstheme="minorHAnsi"/>
          <w:color w:val="000000"/>
          <w:sz w:val="24"/>
          <w:szCs w:val="12"/>
          <w:lang w:eastAsia="en-GB"/>
        </w:rPr>
        <w:t xml:space="preserve">Musculoskeletal MRI requests from approved MSK non-medical referrers and MSK GPwSI working in primary care and following the published pathways will be accepted directly (providing they follow the ICS approved pathways on DXS). Please remember that there is a </w:t>
      </w:r>
      <w:r w:rsidRPr="00B47D33">
        <w:rPr>
          <w:rFonts w:asciiTheme="minorHAnsi" w:hAnsiTheme="minorHAnsi" w:cstheme="minorHAnsi"/>
          <w:b/>
          <w:bCs/>
          <w:color w:val="000000"/>
          <w:sz w:val="24"/>
          <w:szCs w:val="12"/>
          <w:lang w:eastAsia="en-GB"/>
        </w:rPr>
        <w:t>red flag document</w:t>
      </w:r>
      <w:r w:rsidRPr="00B47D33">
        <w:rPr>
          <w:rFonts w:asciiTheme="minorHAnsi" w:hAnsiTheme="minorHAnsi" w:cstheme="minorHAnsi"/>
          <w:color w:val="000000"/>
          <w:sz w:val="24"/>
          <w:szCs w:val="12"/>
          <w:lang w:eastAsia="en-GB"/>
        </w:rPr>
        <w:t xml:space="preserve"> located on DXS within the </w:t>
      </w:r>
      <w:r w:rsidRPr="00B47D33">
        <w:rPr>
          <w:rFonts w:asciiTheme="minorHAnsi" w:hAnsiTheme="minorHAnsi" w:cstheme="minorHAnsi"/>
          <w:b/>
          <w:bCs/>
          <w:color w:val="000000"/>
          <w:sz w:val="24"/>
          <w:szCs w:val="12"/>
          <w:lang w:eastAsia="en-GB"/>
        </w:rPr>
        <w:t>Orthopaedic MSK / Frimley ICS GP Guidance</w:t>
      </w:r>
      <w:r w:rsidRPr="00B47D33">
        <w:rPr>
          <w:rFonts w:asciiTheme="minorHAnsi" w:hAnsiTheme="minorHAnsi" w:cstheme="minorHAnsi"/>
          <w:color w:val="000000"/>
          <w:sz w:val="24"/>
          <w:szCs w:val="12"/>
          <w:lang w:eastAsia="en-GB"/>
        </w:rPr>
        <w:t xml:space="preserve"> folder for any urgent concerns, and the red flag boxes within the relevant pathways</w:t>
      </w:r>
      <w:r w:rsidR="008313A2">
        <w:rPr>
          <w:rFonts w:asciiTheme="minorHAnsi" w:hAnsiTheme="minorHAnsi" w:cstheme="minorHAnsi"/>
          <w:color w:val="000000"/>
          <w:sz w:val="24"/>
          <w:szCs w:val="12"/>
          <w:lang w:eastAsia="en-GB"/>
        </w:rPr>
        <w:t>.</w:t>
      </w:r>
    </w:p>
    <w:p w14:paraId="1A97CF1B" w14:textId="77777777" w:rsidR="00B47D33" w:rsidRPr="00B47D33" w:rsidRDefault="00B47D33" w:rsidP="007E58EA">
      <w:pPr>
        <w:autoSpaceDE w:val="0"/>
        <w:autoSpaceDN w:val="0"/>
        <w:spacing w:after="0"/>
        <w:jc w:val="both"/>
        <w:rPr>
          <w:rFonts w:asciiTheme="minorHAnsi" w:hAnsiTheme="minorHAnsi" w:cstheme="minorHAnsi"/>
          <w:color w:val="000000"/>
          <w:sz w:val="24"/>
          <w:szCs w:val="12"/>
          <w:lang w:eastAsia="en-GB"/>
        </w:rPr>
      </w:pPr>
    </w:p>
    <w:p w14:paraId="4CF10A43" w14:textId="77777777" w:rsidR="00B47D33" w:rsidRPr="00B47D33" w:rsidRDefault="00B47D33" w:rsidP="007E58EA">
      <w:pPr>
        <w:autoSpaceDE w:val="0"/>
        <w:autoSpaceDN w:val="0"/>
        <w:spacing w:after="0"/>
        <w:jc w:val="both"/>
        <w:rPr>
          <w:rFonts w:asciiTheme="minorHAnsi" w:hAnsiTheme="minorHAnsi" w:cstheme="minorHAnsi"/>
          <w:b/>
          <w:bCs/>
          <w:color w:val="000000"/>
          <w:sz w:val="24"/>
          <w:szCs w:val="12"/>
          <w:lang w:eastAsia="en-GB"/>
        </w:rPr>
      </w:pPr>
      <w:r w:rsidRPr="00B47D33">
        <w:rPr>
          <w:rFonts w:asciiTheme="minorHAnsi" w:hAnsiTheme="minorHAnsi" w:cstheme="minorHAnsi"/>
          <w:b/>
          <w:bCs/>
          <w:color w:val="000000"/>
          <w:sz w:val="24"/>
          <w:szCs w:val="12"/>
          <w:lang w:eastAsia="en-GB"/>
        </w:rPr>
        <w:t>A GP (or an approved non-medical referrer) can request a CT or MRI (through ICE) in 1 of 3 ways only:</w:t>
      </w:r>
    </w:p>
    <w:p w14:paraId="490A7F7A" w14:textId="2897750A" w:rsidR="007E58EA" w:rsidRDefault="00B47D33" w:rsidP="0022523F">
      <w:pPr>
        <w:autoSpaceDE w:val="0"/>
        <w:autoSpaceDN w:val="0"/>
        <w:spacing w:after="0"/>
        <w:ind w:left="425" w:hanging="425"/>
        <w:jc w:val="both"/>
        <w:rPr>
          <w:rFonts w:asciiTheme="minorHAnsi" w:hAnsiTheme="minorHAnsi" w:cstheme="minorHAnsi"/>
          <w:color w:val="000000"/>
          <w:sz w:val="24"/>
          <w:szCs w:val="12"/>
          <w:lang w:eastAsia="en-GB"/>
        </w:rPr>
      </w:pPr>
      <w:r w:rsidRPr="00B47D33">
        <w:rPr>
          <w:rFonts w:asciiTheme="minorHAnsi" w:hAnsiTheme="minorHAnsi" w:cstheme="minorHAnsi"/>
          <w:b/>
          <w:bCs/>
          <w:color w:val="000000"/>
          <w:sz w:val="24"/>
          <w:szCs w:val="12"/>
          <w:lang w:eastAsia="en-GB"/>
        </w:rPr>
        <w:t>1.</w:t>
      </w:r>
      <w:r w:rsidR="007E58EA">
        <w:rPr>
          <w:rFonts w:asciiTheme="minorHAnsi" w:hAnsiTheme="minorHAnsi" w:cstheme="minorHAnsi"/>
          <w:b/>
          <w:bCs/>
          <w:color w:val="000000"/>
          <w:sz w:val="24"/>
          <w:szCs w:val="12"/>
          <w:lang w:eastAsia="en-GB"/>
        </w:rPr>
        <w:tab/>
      </w:r>
      <w:r w:rsidRPr="00B47D33">
        <w:rPr>
          <w:rFonts w:asciiTheme="minorHAnsi" w:hAnsiTheme="minorHAnsi" w:cstheme="minorHAnsi"/>
          <w:color w:val="000000"/>
          <w:sz w:val="24"/>
          <w:szCs w:val="12"/>
          <w:lang w:eastAsia="en-GB"/>
        </w:rPr>
        <w:t>The study is recommended by a radiology consultant in a previous report. This should be indicated in the request information and the name of the reporting consultant radiologists should be quoted in the clinical history</w:t>
      </w:r>
      <w:r w:rsidR="0022523F">
        <w:rPr>
          <w:rFonts w:asciiTheme="minorHAnsi" w:hAnsiTheme="minorHAnsi" w:cstheme="minorHAnsi"/>
          <w:color w:val="000000"/>
          <w:sz w:val="24"/>
          <w:szCs w:val="12"/>
          <w:lang w:eastAsia="en-GB"/>
        </w:rPr>
        <w:t>.</w:t>
      </w:r>
    </w:p>
    <w:p w14:paraId="7132B15F" w14:textId="5571CF15" w:rsidR="00B47D33" w:rsidRPr="00B47D33" w:rsidRDefault="00B47D33" w:rsidP="0022523F">
      <w:pPr>
        <w:autoSpaceDE w:val="0"/>
        <w:autoSpaceDN w:val="0"/>
        <w:spacing w:after="0"/>
        <w:ind w:left="425" w:hanging="425"/>
        <w:jc w:val="both"/>
        <w:rPr>
          <w:rFonts w:asciiTheme="minorHAnsi" w:hAnsiTheme="minorHAnsi" w:cstheme="minorHAnsi"/>
          <w:color w:val="000000"/>
          <w:sz w:val="24"/>
          <w:szCs w:val="12"/>
          <w:lang w:eastAsia="en-GB"/>
        </w:rPr>
      </w:pPr>
      <w:r w:rsidRPr="00B47D33">
        <w:rPr>
          <w:rFonts w:asciiTheme="minorHAnsi" w:hAnsiTheme="minorHAnsi" w:cstheme="minorHAnsi"/>
          <w:b/>
          <w:bCs/>
          <w:color w:val="000000"/>
          <w:sz w:val="24"/>
          <w:szCs w:val="12"/>
          <w:lang w:eastAsia="en-GB"/>
        </w:rPr>
        <w:t>2.</w:t>
      </w:r>
      <w:r w:rsidR="007E58EA">
        <w:rPr>
          <w:rFonts w:asciiTheme="minorHAnsi" w:hAnsiTheme="minorHAnsi" w:cstheme="minorHAnsi"/>
          <w:b/>
          <w:bCs/>
          <w:color w:val="000000"/>
          <w:sz w:val="24"/>
          <w:szCs w:val="12"/>
          <w:lang w:eastAsia="en-GB"/>
        </w:rPr>
        <w:tab/>
      </w:r>
      <w:r w:rsidRPr="00B47D33">
        <w:rPr>
          <w:rFonts w:asciiTheme="minorHAnsi" w:hAnsiTheme="minorHAnsi" w:cstheme="minorHAnsi"/>
          <w:color w:val="000000"/>
          <w:sz w:val="24"/>
          <w:szCs w:val="12"/>
          <w:lang w:eastAsia="en-GB"/>
        </w:rPr>
        <w:t>The study is recommended following discussion with a hospital consultant (including via A&amp;G or the urgent advice lines), and the GP is willing to receive and action the test result. The name and speciality of the hospital consultant must be included in the referral</w:t>
      </w:r>
      <w:r w:rsidR="0022523F">
        <w:rPr>
          <w:rFonts w:asciiTheme="minorHAnsi" w:hAnsiTheme="minorHAnsi" w:cstheme="minorHAnsi"/>
          <w:color w:val="000000"/>
          <w:sz w:val="24"/>
          <w:szCs w:val="12"/>
          <w:lang w:eastAsia="en-GB"/>
        </w:rPr>
        <w:t>.</w:t>
      </w:r>
    </w:p>
    <w:p w14:paraId="5A1332F3" w14:textId="678EF0DB" w:rsidR="00B47D33" w:rsidRPr="00B47D33" w:rsidRDefault="00B47D33" w:rsidP="0022523F">
      <w:pPr>
        <w:autoSpaceDE w:val="0"/>
        <w:autoSpaceDN w:val="0"/>
        <w:spacing w:after="0"/>
        <w:ind w:left="425" w:hanging="425"/>
        <w:jc w:val="both"/>
        <w:rPr>
          <w:rFonts w:asciiTheme="minorHAnsi" w:hAnsiTheme="minorHAnsi" w:cstheme="minorHAnsi"/>
          <w:b/>
          <w:bCs/>
          <w:color w:val="000000"/>
          <w:sz w:val="24"/>
          <w:szCs w:val="12"/>
          <w:lang w:eastAsia="en-GB"/>
        </w:rPr>
      </w:pPr>
      <w:r w:rsidRPr="00B47D33">
        <w:rPr>
          <w:rFonts w:asciiTheme="minorHAnsi" w:hAnsiTheme="minorHAnsi" w:cstheme="minorHAnsi"/>
          <w:b/>
          <w:bCs/>
          <w:color w:val="000000"/>
          <w:sz w:val="24"/>
          <w:szCs w:val="12"/>
          <w:lang w:eastAsia="en-GB"/>
        </w:rPr>
        <w:t>3.</w:t>
      </w:r>
      <w:r w:rsidR="007E58EA">
        <w:rPr>
          <w:rFonts w:asciiTheme="minorHAnsi" w:hAnsiTheme="minorHAnsi" w:cstheme="minorHAnsi"/>
          <w:b/>
          <w:bCs/>
          <w:color w:val="000000"/>
          <w:sz w:val="24"/>
          <w:szCs w:val="12"/>
          <w:lang w:eastAsia="en-GB"/>
        </w:rPr>
        <w:tab/>
      </w:r>
      <w:r w:rsidRPr="00B47D33">
        <w:rPr>
          <w:rFonts w:asciiTheme="minorHAnsi" w:hAnsiTheme="minorHAnsi" w:cstheme="minorHAnsi"/>
          <w:color w:val="000000"/>
          <w:sz w:val="24"/>
          <w:szCs w:val="12"/>
          <w:lang w:eastAsia="en-GB"/>
        </w:rPr>
        <w:t xml:space="preserve">The study is discussed with a radiologist consultant by phone see 'Radiology' section within </w:t>
      </w:r>
      <w:hyperlink r:id="rId14" w:tgtFrame="_blank" w:tooltip="https://gbr01.safelinks.protection.outlook.com/?url=https%3a%2f%2fwww.fhft.nhs.uk%2fgps%2fgp-centre%2furgent-advice%2f&amp;data=05%7c01%7csusie.gasson%40nhs.net%7cf3c1106d2b5249442f7b08db45aa6077%7c37c354b285b047f5b22207b48d774ee3%7c0%7c0%7c638180370275545904" w:history="1">
        <w:r w:rsidRPr="00B47D33">
          <w:rPr>
            <w:rStyle w:val="Hyperlink"/>
            <w:rFonts w:asciiTheme="minorHAnsi" w:hAnsiTheme="minorHAnsi" w:cstheme="minorHAnsi"/>
            <w:sz w:val="24"/>
            <w:szCs w:val="12"/>
          </w:rPr>
          <w:t>Urgent advice | NHS Frimley Health Foundation Trust (fhft.nhs.uk)</w:t>
        </w:r>
      </w:hyperlink>
      <w:r w:rsidRPr="00B47D33">
        <w:rPr>
          <w:rFonts w:asciiTheme="minorHAnsi" w:hAnsiTheme="minorHAnsi" w:cstheme="minorHAnsi"/>
          <w:sz w:val="24"/>
          <w:szCs w:val="12"/>
        </w:rPr>
        <w:t xml:space="preserve">. </w:t>
      </w:r>
      <w:r w:rsidRPr="00B47D33">
        <w:rPr>
          <w:rFonts w:asciiTheme="minorHAnsi" w:hAnsiTheme="minorHAnsi" w:cstheme="minorHAnsi"/>
          <w:b/>
          <w:bCs/>
          <w:color w:val="000000"/>
          <w:sz w:val="24"/>
          <w:szCs w:val="12"/>
          <w:lang w:eastAsia="en-GB"/>
        </w:rPr>
        <w:t>Please note this should be in exceptional circumstances and DXS pathways and protocols on the DXS Radiology landing page and/or the relevant speciality pages should always be viewed first</w:t>
      </w:r>
      <w:r w:rsidR="0022523F">
        <w:rPr>
          <w:rFonts w:asciiTheme="minorHAnsi" w:hAnsiTheme="minorHAnsi" w:cstheme="minorHAnsi"/>
          <w:b/>
          <w:bCs/>
          <w:color w:val="000000"/>
          <w:sz w:val="24"/>
          <w:szCs w:val="12"/>
          <w:lang w:eastAsia="en-GB"/>
        </w:rPr>
        <w:t>.</w:t>
      </w:r>
    </w:p>
    <w:p w14:paraId="2D967B88" w14:textId="77777777" w:rsidR="00B47D33" w:rsidRPr="00B47D33" w:rsidRDefault="00B47D33" w:rsidP="00006F39">
      <w:pPr>
        <w:autoSpaceDE w:val="0"/>
        <w:autoSpaceDN w:val="0"/>
        <w:spacing w:after="0"/>
        <w:jc w:val="both"/>
        <w:rPr>
          <w:rFonts w:asciiTheme="minorHAnsi" w:hAnsiTheme="minorHAnsi" w:cstheme="minorHAnsi"/>
          <w:b/>
          <w:bCs/>
          <w:color w:val="000000"/>
          <w:sz w:val="24"/>
          <w:szCs w:val="12"/>
          <w:lang w:eastAsia="en-GB"/>
        </w:rPr>
      </w:pPr>
    </w:p>
    <w:p w14:paraId="393AE67C" w14:textId="48E6D2B1" w:rsidR="00B47D33" w:rsidRDefault="00B47D33" w:rsidP="0022523F">
      <w:pPr>
        <w:autoSpaceDE w:val="0"/>
        <w:autoSpaceDN w:val="0"/>
        <w:spacing w:after="0"/>
        <w:jc w:val="both"/>
        <w:rPr>
          <w:rFonts w:asciiTheme="minorHAnsi" w:hAnsiTheme="minorHAnsi" w:cstheme="minorHAnsi"/>
          <w:b/>
          <w:bCs/>
          <w:sz w:val="24"/>
          <w:szCs w:val="12"/>
          <w:u w:val="single"/>
        </w:rPr>
      </w:pPr>
      <w:r w:rsidRPr="00B47D33">
        <w:rPr>
          <w:rFonts w:asciiTheme="minorHAnsi" w:hAnsiTheme="minorHAnsi" w:cstheme="minorHAnsi"/>
          <w:b/>
          <w:bCs/>
          <w:color w:val="000000"/>
          <w:sz w:val="24"/>
          <w:szCs w:val="12"/>
          <w:lang w:eastAsia="en-GB"/>
        </w:rPr>
        <w:t>The name of the radiology consultant who agreed the scan must be included. Any direct referrals received without the named radiologist or consultant included will be returned to primary care.</w:t>
      </w:r>
      <w:r w:rsidR="007E58EA">
        <w:rPr>
          <w:rFonts w:asciiTheme="minorHAnsi" w:hAnsiTheme="minorHAnsi" w:cstheme="minorHAnsi"/>
          <w:b/>
          <w:bCs/>
          <w:sz w:val="24"/>
          <w:szCs w:val="12"/>
          <w:u w:val="single"/>
        </w:rPr>
        <w:br w:type="page"/>
      </w:r>
      <w:r w:rsidRPr="00B47D33">
        <w:rPr>
          <w:rFonts w:asciiTheme="minorHAnsi" w:hAnsiTheme="minorHAnsi" w:cstheme="minorHAnsi"/>
          <w:b/>
          <w:bCs/>
          <w:sz w:val="24"/>
          <w:szCs w:val="12"/>
          <w:u w:val="single"/>
        </w:rPr>
        <w:lastRenderedPageBreak/>
        <w:t>Further Support</w:t>
      </w:r>
    </w:p>
    <w:p w14:paraId="7658B8F1" w14:textId="77777777" w:rsidR="00F70154" w:rsidRPr="00B47D33" w:rsidRDefault="00F70154" w:rsidP="00F70154">
      <w:pPr>
        <w:spacing w:after="0"/>
        <w:jc w:val="both"/>
        <w:rPr>
          <w:rFonts w:asciiTheme="minorHAnsi" w:hAnsiTheme="minorHAnsi" w:cstheme="minorHAnsi"/>
          <w:b/>
          <w:bCs/>
          <w:sz w:val="24"/>
          <w:szCs w:val="12"/>
          <w:u w:val="single"/>
        </w:rPr>
      </w:pPr>
    </w:p>
    <w:p w14:paraId="23A8E9BE" w14:textId="50ECE603" w:rsidR="00B47D33" w:rsidRDefault="00B47D33" w:rsidP="00F70154">
      <w:pPr>
        <w:shd w:val="clear" w:color="auto" w:fill="FFFFFF"/>
        <w:spacing w:after="0"/>
        <w:jc w:val="both"/>
        <w:rPr>
          <w:rFonts w:asciiTheme="minorHAnsi" w:hAnsiTheme="minorHAnsi" w:cstheme="minorHAnsi"/>
          <w:color w:val="212121"/>
          <w:sz w:val="24"/>
          <w:szCs w:val="12"/>
          <w:lang w:eastAsia="en-GB"/>
        </w:rPr>
      </w:pPr>
      <w:r w:rsidRPr="00B47D33">
        <w:rPr>
          <w:rFonts w:asciiTheme="minorHAnsi" w:hAnsiTheme="minorHAnsi" w:cstheme="minorHAnsi"/>
          <w:color w:val="212121"/>
          <w:sz w:val="24"/>
          <w:szCs w:val="12"/>
          <w:lang w:eastAsia="en-GB"/>
        </w:rPr>
        <w:t>Please find below further support information for Radiology. These details can also be found on the FHFT GP centre:</w:t>
      </w:r>
      <w:r w:rsidR="00F70154">
        <w:rPr>
          <w:rFonts w:asciiTheme="minorHAnsi" w:hAnsiTheme="minorHAnsi" w:cstheme="minorHAnsi"/>
          <w:color w:val="212121"/>
          <w:sz w:val="24"/>
          <w:szCs w:val="12"/>
          <w:lang w:eastAsia="en-GB"/>
        </w:rPr>
        <w:t xml:space="preserve"> </w:t>
      </w:r>
      <w:hyperlink r:id="rId15" w:tgtFrame="_blank" w:tooltip="Original URL: https://www.fhft.nhs.uk/gps/gp-centre/. Click or tap if you trust this link." w:history="1">
        <w:r w:rsidRPr="00B47D33">
          <w:rPr>
            <w:rStyle w:val="Hyperlink"/>
            <w:rFonts w:asciiTheme="minorHAnsi" w:hAnsiTheme="minorHAnsi" w:cstheme="minorHAnsi"/>
            <w:color w:val="0078D4"/>
            <w:sz w:val="24"/>
            <w:szCs w:val="12"/>
            <w:lang w:eastAsia="en-GB"/>
          </w:rPr>
          <w:t>GP centre | NHS Frimley Health Foundation Trust (fhft.nhs.uk)</w:t>
        </w:r>
      </w:hyperlink>
      <w:r w:rsidR="007E58EA">
        <w:rPr>
          <w:rFonts w:asciiTheme="minorHAnsi" w:hAnsiTheme="minorHAnsi" w:cstheme="minorHAnsi"/>
          <w:color w:val="212121"/>
          <w:sz w:val="24"/>
          <w:szCs w:val="12"/>
          <w:lang w:eastAsia="en-GB"/>
        </w:rPr>
        <w:t xml:space="preserve"> </w:t>
      </w:r>
      <w:r w:rsidRPr="00B47D33">
        <w:rPr>
          <w:rFonts w:asciiTheme="minorHAnsi" w:hAnsiTheme="minorHAnsi" w:cstheme="minorHAnsi"/>
          <w:color w:val="212121"/>
          <w:sz w:val="24"/>
          <w:szCs w:val="12"/>
          <w:lang w:eastAsia="en-GB"/>
        </w:rPr>
        <w:t>and via DXS.</w:t>
      </w:r>
    </w:p>
    <w:p w14:paraId="3B06A7E4" w14:textId="77777777" w:rsidR="007E58EA" w:rsidRPr="00B47D33" w:rsidRDefault="007E58EA" w:rsidP="00F70154">
      <w:pPr>
        <w:shd w:val="clear" w:color="auto" w:fill="FFFFFF"/>
        <w:spacing w:after="0"/>
        <w:jc w:val="both"/>
        <w:rPr>
          <w:rFonts w:asciiTheme="minorHAnsi" w:hAnsiTheme="minorHAnsi" w:cstheme="minorHAnsi"/>
          <w:color w:val="212121"/>
          <w:sz w:val="24"/>
          <w:szCs w:val="12"/>
          <w:lang w:eastAsia="en-GB"/>
        </w:rPr>
      </w:pPr>
    </w:p>
    <w:tbl>
      <w:tblPr>
        <w:tblW w:w="10055" w:type="dxa"/>
        <w:tblLayout w:type="fixed"/>
        <w:tblCellMar>
          <w:left w:w="0" w:type="dxa"/>
          <w:right w:w="0" w:type="dxa"/>
        </w:tblCellMar>
        <w:tblLook w:val="04A0" w:firstRow="1" w:lastRow="0" w:firstColumn="1" w:lastColumn="0" w:noHBand="0" w:noVBand="1"/>
      </w:tblPr>
      <w:tblGrid>
        <w:gridCol w:w="2258"/>
        <w:gridCol w:w="7797"/>
      </w:tblGrid>
      <w:tr w:rsidR="00B47D33" w:rsidRPr="00B47D33" w14:paraId="254B931B" w14:textId="77777777" w:rsidTr="007E58EA">
        <w:trPr>
          <w:trHeight w:val="258"/>
        </w:trPr>
        <w:tc>
          <w:tcPr>
            <w:tcW w:w="10055" w:type="dxa"/>
            <w:gridSpan w:val="2"/>
            <w:tcBorders>
              <w:top w:val="single" w:sz="8" w:space="0" w:color="auto"/>
              <w:left w:val="single" w:sz="8" w:space="0" w:color="auto"/>
              <w:bottom w:val="single" w:sz="8" w:space="0" w:color="auto"/>
              <w:right w:val="single" w:sz="8" w:space="0" w:color="auto"/>
            </w:tcBorders>
            <w:shd w:val="clear" w:color="auto" w:fill="4472C4"/>
            <w:tcMar>
              <w:top w:w="0" w:type="dxa"/>
              <w:left w:w="108" w:type="dxa"/>
              <w:bottom w:w="0" w:type="dxa"/>
              <w:right w:w="108" w:type="dxa"/>
            </w:tcMar>
            <w:hideMark/>
          </w:tcPr>
          <w:p w14:paraId="221BF325" w14:textId="77777777" w:rsidR="00B47D33" w:rsidRPr="00B47D33" w:rsidRDefault="00B47D33" w:rsidP="00F70154">
            <w:pPr>
              <w:spacing w:after="0"/>
              <w:jc w:val="both"/>
              <w:rPr>
                <w:rFonts w:asciiTheme="minorHAnsi" w:hAnsiTheme="minorHAnsi" w:cstheme="minorHAnsi"/>
                <w:sz w:val="24"/>
                <w:szCs w:val="12"/>
                <w:lang w:eastAsia="en-GB"/>
              </w:rPr>
            </w:pPr>
            <w:r w:rsidRPr="00B47D33">
              <w:rPr>
                <w:rFonts w:asciiTheme="minorHAnsi" w:hAnsiTheme="minorHAnsi" w:cstheme="minorHAnsi"/>
                <w:b/>
                <w:bCs/>
                <w:color w:val="000000"/>
                <w:sz w:val="24"/>
                <w:szCs w:val="12"/>
                <w:lang w:eastAsia="en-GB"/>
              </w:rPr>
              <w:t>Radiology Support Details</w:t>
            </w:r>
          </w:p>
        </w:tc>
      </w:tr>
      <w:tr w:rsidR="00B47D33" w:rsidRPr="00B47D33" w14:paraId="3F52417F" w14:textId="77777777" w:rsidTr="007E58EA">
        <w:trPr>
          <w:trHeight w:val="733"/>
        </w:trPr>
        <w:tc>
          <w:tcPr>
            <w:tcW w:w="225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574348" w14:textId="0A1C04AE" w:rsidR="00B47D33" w:rsidRPr="00B47D33" w:rsidRDefault="00B47D33" w:rsidP="00006F39">
            <w:pPr>
              <w:spacing w:after="0"/>
              <w:rPr>
                <w:rFonts w:asciiTheme="minorHAnsi" w:hAnsiTheme="minorHAnsi" w:cstheme="minorHAnsi"/>
                <w:sz w:val="22"/>
                <w:szCs w:val="10"/>
                <w:lang w:eastAsia="en-GB"/>
              </w:rPr>
            </w:pPr>
            <w:r w:rsidRPr="00B47D33">
              <w:rPr>
                <w:rFonts w:asciiTheme="minorHAnsi" w:hAnsiTheme="minorHAnsi" w:cstheme="minorHAnsi"/>
                <w:b/>
                <w:bCs/>
                <w:sz w:val="22"/>
                <w:szCs w:val="10"/>
                <w:lang w:eastAsia="en-GB"/>
              </w:rPr>
              <w:t>Technical ICE Support (BSPS ICE IT Team)</w:t>
            </w:r>
          </w:p>
        </w:tc>
        <w:tc>
          <w:tcPr>
            <w:tcW w:w="7797" w:type="dxa"/>
            <w:tcBorders>
              <w:top w:val="nil"/>
              <w:left w:val="nil"/>
              <w:bottom w:val="single" w:sz="8" w:space="0" w:color="auto"/>
              <w:right w:val="single" w:sz="8" w:space="0" w:color="auto"/>
            </w:tcBorders>
            <w:tcMar>
              <w:top w:w="0" w:type="dxa"/>
              <w:left w:w="108" w:type="dxa"/>
              <w:bottom w:w="0" w:type="dxa"/>
              <w:right w:w="108" w:type="dxa"/>
            </w:tcMar>
            <w:hideMark/>
          </w:tcPr>
          <w:p w14:paraId="31BCFE25" w14:textId="4082868E" w:rsidR="00B47D33" w:rsidRPr="00B47D33" w:rsidRDefault="00B47D33" w:rsidP="007E58EA">
            <w:pPr>
              <w:numPr>
                <w:ilvl w:val="0"/>
                <w:numId w:val="25"/>
              </w:numPr>
              <w:spacing w:after="0"/>
              <w:rPr>
                <w:rFonts w:asciiTheme="minorHAnsi" w:eastAsia="Times New Roman" w:hAnsiTheme="minorHAnsi" w:cstheme="minorHAnsi"/>
                <w:sz w:val="22"/>
                <w:szCs w:val="10"/>
                <w:lang w:eastAsia="en-GB"/>
              </w:rPr>
            </w:pPr>
            <w:r w:rsidRPr="00B47D33">
              <w:rPr>
                <w:rFonts w:asciiTheme="minorHAnsi" w:eastAsia="Times New Roman" w:hAnsiTheme="minorHAnsi" w:cstheme="minorHAnsi"/>
                <w:sz w:val="22"/>
                <w:szCs w:val="10"/>
                <w:lang w:eastAsia="en-GB"/>
              </w:rPr>
              <w:t xml:space="preserve">If you have any technical problems or questions with the ICE reports: </w:t>
            </w:r>
            <w:hyperlink r:id="rId16" w:history="1">
              <w:r w:rsidRPr="00B47D33">
                <w:rPr>
                  <w:rStyle w:val="Hyperlink"/>
                  <w:rFonts w:asciiTheme="minorHAnsi" w:eastAsia="Times New Roman" w:hAnsiTheme="minorHAnsi" w:cstheme="minorHAnsi"/>
                  <w:sz w:val="22"/>
                  <w:szCs w:val="10"/>
                  <w:shd w:val="clear" w:color="auto" w:fill="FFFFFF"/>
                  <w:lang w:eastAsia="en-GB"/>
                </w:rPr>
                <w:t>fhft.iceepicsupport@nhs.net</w:t>
              </w:r>
            </w:hyperlink>
            <w:r w:rsidRPr="00B47D33">
              <w:rPr>
                <w:rFonts w:asciiTheme="minorHAnsi" w:eastAsia="Times New Roman" w:hAnsiTheme="minorHAnsi" w:cstheme="minorHAnsi"/>
                <w:color w:val="242424"/>
                <w:sz w:val="22"/>
                <w:szCs w:val="10"/>
                <w:shd w:val="clear" w:color="auto" w:fill="FFFFFF"/>
                <w:lang w:eastAsia="en-GB"/>
              </w:rPr>
              <w:t xml:space="preserve"> </w:t>
            </w:r>
            <w:r w:rsidRPr="00B47D33">
              <w:rPr>
                <w:rFonts w:asciiTheme="minorHAnsi" w:eastAsia="Times New Roman" w:hAnsiTheme="minorHAnsi" w:cstheme="minorHAnsi"/>
                <w:sz w:val="22"/>
                <w:szCs w:val="10"/>
                <w:lang w:eastAsia="en-GB"/>
              </w:rPr>
              <w:t>(monitored by BSPS / Frimley Epic IT team, from Monday</w:t>
            </w:r>
            <w:r w:rsidR="007E58EA">
              <w:rPr>
                <w:rFonts w:asciiTheme="minorHAnsi" w:eastAsia="Times New Roman" w:hAnsiTheme="minorHAnsi" w:cstheme="minorHAnsi"/>
                <w:sz w:val="22"/>
                <w:szCs w:val="10"/>
                <w:lang w:eastAsia="en-GB"/>
              </w:rPr>
              <w:t>-</w:t>
            </w:r>
            <w:r w:rsidRPr="00B47D33">
              <w:rPr>
                <w:rFonts w:asciiTheme="minorHAnsi" w:eastAsia="Times New Roman" w:hAnsiTheme="minorHAnsi" w:cstheme="minorHAnsi"/>
                <w:sz w:val="22"/>
                <w:szCs w:val="10"/>
                <w:lang w:eastAsia="en-GB"/>
              </w:rPr>
              <w:t xml:space="preserve">Friday </w:t>
            </w:r>
            <w:r w:rsidR="00E05BBD">
              <w:rPr>
                <w:rFonts w:asciiTheme="minorHAnsi" w:eastAsia="Times New Roman" w:hAnsiTheme="minorHAnsi" w:cstheme="minorHAnsi"/>
                <w:sz w:val="22"/>
                <w:szCs w:val="10"/>
                <w:lang w:eastAsia="en-GB"/>
              </w:rPr>
              <w:t>09:00</w:t>
            </w:r>
            <w:r w:rsidR="007E58EA">
              <w:rPr>
                <w:rFonts w:asciiTheme="minorHAnsi" w:eastAsia="Times New Roman" w:hAnsiTheme="minorHAnsi" w:cstheme="minorHAnsi"/>
                <w:sz w:val="22"/>
                <w:szCs w:val="10"/>
                <w:lang w:eastAsia="en-GB"/>
              </w:rPr>
              <w:t>-</w:t>
            </w:r>
            <w:r w:rsidR="00E05BBD">
              <w:rPr>
                <w:rFonts w:asciiTheme="minorHAnsi" w:eastAsia="Times New Roman" w:hAnsiTheme="minorHAnsi" w:cstheme="minorHAnsi"/>
                <w:sz w:val="22"/>
                <w:szCs w:val="10"/>
                <w:lang w:eastAsia="en-GB"/>
              </w:rPr>
              <w:t>17:00</w:t>
            </w:r>
            <w:r w:rsidRPr="00B47D33">
              <w:rPr>
                <w:rFonts w:asciiTheme="minorHAnsi" w:eastAsia="Times New Roman" w:hAnsiTheme="minorHAnsi" w:cstheme="minorHAnsi"/>
                <w:sz w:val="22"/>
                <w:szCs w:val="10"/>
                <w:lang w:eastAsia="en-GB"/>
              </w:rPr>
              <w:t>)</w:t>
            </w:r>
          </w:p>
          <w:p w14:paraId="3A6E94E1" w14:textId="6EA023BE" w:rsidR="00B47D33" w:rsidRPr="00B47D33" w:rsidRDefault="00B47D33" w:rsidP="007E58EA">
            <w:pPr>
              <w:numPr>
                <w:ilvl w:val="0"/>
                <w:numId w:val="25"/>
              </w:numPr>
              <w:spacing w:after="0"/>
              <w:rPr>
                <w:rFonts w:asciiTheme="minorHAnsi" w:eastAsia="Times New Roman" w:hAnsiTheme="minorHAnsi" w:cstheme="minorHAnsi"/>
                <w:sz w:val="22"/>
                <w:szCs w:val="10"/>
                <w:lang w:eastAsia="en-GB"/>
              </w:rPr>
            </w:pPr>
            <w:r w:rsidRPr="00B47D33">
              <w:rPr>
                <w:rFonts w:asciiTheme="minorHAnsi" w:eastAsia="Times New Roman" w:hAnsiTheme="minorHAnsi" w:cstheme="minorHAnsi"/>
                <w:b/>
                <w:bCs/>
                <w:sz w:val="22"/>
                <w:szCs w:val="10"/>
                <w:lang w:eastAsia="en-GB"/>
              </w:rPr>
              <w:t xml:space="preserve">If </w:t>
            </w:r>
            <w:proofErr w:type="gramStart"/>
            <w:r w:rsidRPr="00B47D33">
              <w:rPr>
                <w:rFonts w:asciiTheme="minorHAnsi" w:eastAsia="Times New Roman" w:hAnsiTheme="minorHAnsi" w:cstheme="minorHAnsi"/>
                <w:b/>
                <w:bCs/>
                <w:sz w:val="22"/>
                <w:szCs w:val="10"/>
                <w:lang w:eastAsia="en-GB"/>
              </w:rPr>
              <w:t>urgent</w:t>
            </w:r>
            <w:proofErr w:type="gramEnd"/>
            <w:r w:rsidRPr="00B47D33">
              <w:rPr>
                <w:rFonts w:asciiTheme="minorHAnsi" w:eastAsia="Times New Roman" w:hAnsiTheme="minorHAnsi" w:cstheme="minorHAnsi"/>
                <w:b/>
                <w:bCs/>
                <w:sz w:val="22"/>
                <w:szCs w:val="10"/>
                <w:lang w:eastAsia="en-GB"/>
              </w:rPr>
              <w:t xml:space="preserve"> please call BSPS ICE IT Team on: 0300 613 3600 (24/7)</w:t>
            </w:r>
          </w:p>
        </w:tc>
      </w:tr>
      <w:tr w:rsidR="00B47D33" w:rsidRPr="00B47D33" w14:paraId="643AE4AF" w14:textId="77777777" w:rsidTr="007E58EA">
        <w:trPr>
          <w:trHeight w:val="1206"/>
        </w:trPr>
        <w:tc>
          <w:tcPr>
            <w:tcW w:w="225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1A78319" w14:textId="77777777" w:rsidR="00B47D33" w:rsidRPr="00B47D33" w:rsidRDefault="00B47D33" w:rsidP="00006F39">
            <w:pPr>
              <w:spacing w:after="0"/>
              <w:rPr>
                <w:rFonts w:asciiTheme="minorHAnsi" w:eastAsiaTheme="minorHAnsi" w:hAnsiTheme="minorHAnsi" w:cstheme="minorHAnsi"/>
                <w:b/>
                <w:bCs/>
                <w:sz w:val="22"/>
                <w:szCs w:val="10"/>
                <w:lang w:eastAsia="en-GB"/>
              </w:rPr>
            </w:pPr>
            <w:r w:rsidRPr="00B47D33">
              <w:rPr>
                <w:rFonts w:asciiTheme="minorHAnsi" w:hAnsiTheme="minorHAnsi" w:cstheme="minorHAnsi"/>
                <w:b/>
                <w:bCs/>
                <w:sz w:val="22"/>
                <w:szCs w:val="10"/>
                <w:lang w:eastAsia="en-GB"/>
              </w:rPr>
              <w:t>Radiology Appointment / Booking Enquiries</w:t>
            </w:r>
          </w:p>
        </w:tc>
        <w:tc>
          <w:tcPr>
            <w:tcW w:w="7797" w:type="dxa"/>
            <w:tcBorders>
              <w:top w:val="nil"/>
              <w:left w:val="nil"/>
              <w:bottom w:val="single" w:sz="8" w:space="0" w:color="auto"/>
              <w:right w:val="single" w:sz="8" w:space="0" w:color="auto"/>
            </w:tcBorders>
            <w:tcMar>
              <w:top w:w="0" w:type="dxa"/>
              <w:left w:w="108" w:type="dxa"/>
              <w:bottom w:w="0" w:type="dxa"/>
              <w:right w:w="108" w:type="dxa"/>
            </w:tcMar>
            <w:hideMark/>
          </w:tcPr>
          <w:p w14:paraId="225D2762" w14:textId="463CDCA8" w:rsidR="00B47D33" w:rsidRPr="007E58EA" w:rsidRDefault="00B47D33" w:rsidP="0024242E">
            <w:pPr>
              <w:numPr>
                <w:ilvl w:val="0"/>
                <w:numId w:val="26"/>
              </w:numPr>
              <w:spacing w:after="0"/>
              <w:rPr>
                <w:rFonts w:asciiTheme="minorHAnsi" w:eastAsia="Times New Roman" w:hAnsiTheme="minorHAnsi" w:cstheme="minorHAnsi"/>
                <w:sz w:val="22"/>
                <w:szCs w:val="10"/>
                <w:lang w:eastAsia="en-GB"/>
              </w:rPr>
            </w:pPr>
            <w:r w:rsidRPr="007E58EA">
              <w:rPr>
                <w:rFonts w:asciiTheme="minorHAnsi" w:eastAsia="Times New Roman" w:hAnsiTheme="minorHAnsi" w:cstheme="minorHAnsi"/>
                <w:sz w:val="22"/>
                <w:szCs w:val="10"/>
                <w:lang w:eastAsia="en-GB"/>
              </w:rPr>
              <w:t>For Frimley South facing GPs (referring into Frimley Park, Aldershot Centre for Health, Fleet or Farnham hospitals) patients can call</w:t>
            </w:r>
            <w:r w:rsidR="007E58EA" w:rsidRPr="007E58EA">
              <w:rPr>
                <w:rFonts w:asciiTheme="minorHAnsi" w:eastAsia="Times New Roman" w:hAnsiTheme="minorHAnsi" w:cstheme="minorHAnsi"/>
                <w:sz w:val="22"/>
                <w:szCs w:val="10"/>
                <w:lang w:eastAsia="en-GB"/>
              </w:rPr>
              <w:t>:</w:t>
            </w:r>
            <w:r w:rsidR="007E58EA">
              <w:rPr>
                <w:rFonts w:asciiTheme="minorHAnsi" w:eastAsia="Times New Roman" w:hAnsiTheme="minorHAnsi" w:cstheme="minorHAnsi"/>
                <w:sz w:val="22"/>
                <w:szCs w:val="10"/>
                <w:lang w:eastAsia="en-GB"/>
              </w:rPr>
              <w:br/>
            </w:r>
            <w:r w:rsidRPr="007E58EA">
              <w:rPr>
                <w:rFonts w:asciiTheme="minorHAnsi" w:eastAsia="Times New Roman" w:hAnsiTheme="minorHAnsi" w:cstheme="minorHAnsi"/>
                <w:sz w:val="22"/>
                <w:szCs w:val="10"/>
                <w:lang w:eastAsia="en-GB"/>
              </w:rPr>
              <w:t>0300 613</w:t>
            </w:r>
            <w:r w:rsidR="00E05BBD">
              <w:rPr>
                <w:rFonts w:asciiTheme="minorHAnsi" w:eastAsia="Times New Roman" w:hAnsiTheme="minorHAnsi" w:cstheme="minorHAnsi"/>
                <w:sz w:val="22"/>
                <w:szCs w:val="10"/>
                <w:lang w:eastAsia="en-GB"/>
              </w:rPr>
              <w:t xml:space="preserve"> </w:t>
            </w:r>
            <w:r w:rsidRPr="007E58EA">
              <w:rPr>
                <w:rFonts w:asciiTheme="minorHAnsi" w:eastAsia="Times New Roman" w:hAnsiTheme="minorHAnsi" w:cstheme="minorHAnsi"/>
                <w:sz w:val="22"/>
                <w:szCs w:val="10"/>
                <w:lang w:eastAsia="en-GB"/>
              </w:rPr>
              <w:t xml:space="preserve">4140 </w:t>
            </w:r>
            <w:hyperlink r:id="rId17" w:history="1">
              <w:r w:rsidRPr="007E58EA">
                <w:rPr>
                  <w:rStyle w:val="Hyperlink"/>
                  <w:rFonts w:asciiTheme="minorHAnsi" w:eastAsia="Times New Roman" w:hAnsiTheme="minorHAnsi" w:cstheme="minorHAnsi"/>
                  <w:sz w:val="22"/>
                  <w:szCs w:val="10"/>
                  <w:lang w:eastAsia="en-GB"/>
                </w:rPr>
                <w:t>fhft.radiology.appt.authors@nhs.net</w:t>
              </w:r>
            </w:hyperlink>
          </w:p>
          <w:p w14:paraId="6ABC9126" w14:textId="27E9F186" w:rsidR="00B47D33" w:rsidRPr="00B47D33" w:rsidRDefault="00B47D33" w:rsidP="007E58EA">
            <w:pPr>
              <w:numPr>
                <w:ilvl w:val="0"/>
                <w:numId w:val="26"/>
              </w:numPr>
              <w:spacing w:after="0"/>
              <w:rPr>
                <w:rFonts w:asciiTheme="minorHAnsi" w:eastAsia="Times New Roman" w:hAnsiTheme="minorHAnsi" w:cstheme="minorHAnsi"/>
                <w:sz w:val="22"/>
                <w:szCs w:val="10"/>
                <w:lang w:eastAsia="en-GB"/>
              </w:rPr>
            </w:pPr>
            <w:r w:rsidRPr="00B47D33">
              <w:rPr>
                <w:rFonts w:asciiTheme="minorHAnsi" w:eastAsia="Times New Roman" w:hAnsiTheme="minorHAnsi" w:cstheme="minorHAnsi"/>
                <w:sz w:val="22"/>
                <w:szCs w:val="10"/>
                <w:lang w:eastAsia="en-GB"/>
              </w:rPr>
              <w:t>For Frimley North facing GPs (referring into Wexham, Heatherwood, St Marks, or King Edwards hospitals) patients can call:</w:t>
            </w:r>
            <w:r w:rsidR="007E58EA">
              <w:rPr>
                <w:rFonts w:asciiTheme="minorHAnsi" w:eastAsia="Times New Roman" w:hAnsiTheme="minorHAnsi" w:cstheme="minorHAnsi"/>
                <w:sz w:val="22"/>
                <w:szCs w:val="10"/>
                <w:lang w:eastAsia="en-GB"/>
              </w:rPr>
              <w:br/>
            </w:r>
            <w:r w:rsidRPr="00B47D33">
              <w:rPr>
                <w:rFonts w:asciiTheme="minorHAnsi" w:eastAsia="Times New Roman" w:hAnsiTheme="minorHAnsi" w:cstheme="minorHAnsi"/>
                <w:sz w:val="22"/>
                <w:szCs w:val="10"/>
                <w:lang w:eastAsia="en-GB"/>
              </w:rPr>
              <w:t>0300 615</w:t>
            </w:r>
            <w:r w:rsidR="00E05BBD">
              <w:rPr>
                <w:rFonts w:asciiTheme="minorHAnsi" w:eastAsia="Times New Roman" w:hAnsiTheme="minorHAnsi" w:cstheme="minorHAnsi"/>
                <w:sz w:val="22"/>
                <w:szCs w:val="10"/>
                <w:lang w:eastAsia="en-GB"/>
              </w:rPr>
              <w:t xml:space="preserve"> </w:t>
            </w:r>
            <w:r w:rsidRPr="00B47D33">
              <w:rPr>
                <w:rFonts w:asciiTheme="minorHAnsi" w:eastAsia="Times New Roman" w:hAnsiTheme="minorHAnsi" w:cstheme="minorHAnsi"/>
                <w:sz w:val="22"/>
                <w:szCs w:val="10"/>
                <w:lang w:eastAsia="en-GB"/>
              </w:rPr>
              <w:t xml:space="preserve">3554 </w:t>
            </w:r>
            <w:hyperlink r:id="rId18" w:history="1">
              <w:r w:rsidRPr="00B47D33">
                <w:rPr>
                  <w:rStyle w:val="Hyperlink"/>
                  <w:rFonts w:asciiTheme="minorHAnsi" w:eastAsia="Times New Roman" w:hAnsiTheme="minorHAnsi" w:cstheme="minorHAnsi"/>
                  <w:sz w:val="22"/>
                  <w:szCs w:val="10"/>
                  <w:lang w:eastAsia="en-GB"/>
                </w:rPr>
                <w:t>Fhft.radiology.appointments@nhs.net</w:t>
              </w:r>
            </w:hyperlink>
            <w:r w:rsidRPr="00B47D33">
              <w:rPr>
                <w:rFonts w:asciiTheme="minorHAnsi" w:eastAsia="Times New Roman" w:hAnsiTheme="minorHAnsi" w:cstheme="minorHAnsi"/>
                <w:sz w:val="22"/>
                <w:szCs w:val="10"/>
                <w:lang w:eastAsia="en-GB"/>
              </w:rPr>
              <w:t xml:space="preserve"> </w:t>
            </w:r>
            <w:r w:rsidR="007E58EA">
              <w:rPr>
                <w:rFonts w:asciiTheme="minorHAnsi" w:eastAsia="Times New Roman" w:hAnsiTheme="minorHAnsi" w:cstheme="minorHAnsi"/>
                <w:sz w:val="22"/>
                <w:szCs w:val="10"/>
                <w:lang w:eastAsia="en-GB"/>
              </w:rPr>
              <w:br/>
            </w:r>
            <w:r w:rsidRPr="00B47D33">
              <w:rPr>
                <w:rFonts w:asciiTheme="minorHAnsi" w:eastAsia="Times New Roman" w:hAnsiTheme="minorHAnsi" w:cstheme="minorHAnsi"/>
                <w:sz w:val="22"/>
                <w:szCs w:val="10"/>
                <w:lang w:eastAsia="en-GB"/>
              </w:rPr>
              <w:t xml:space="preserve">and additional contacts: </w:t>
            </w:r>
          </w:p>
          <w:p w14:paraId="5F1941A2" w14:textId="10883480" w:rsidR="00B47D33" w:rsidRPr="00B47D33" w:rsidRDefault="00B47D33" w:rsidP="007E58EA">
            <w:pPr>
              <w:numPr>
                <w:ilvl w:val="0"/>
                <w:numId w:val="27"/>
              </w:numPr>
              <w:spacing w:after="0"/>
              <w:rPr>
                <w:rFonts w:asciiTheme="minorHAnsi" w:eastAsia="Times New Roman" w:hAnsiTheme="minorHAnsi" w:cstheme="minorHAnsi"/>
                <w:sz w:val="22"/>
                <w:szCs w:val="10"/>
                <w:lang w:eastAsia="en-US"/>
              </w:rPr>
            </w:pPr>
            <w:r w:rsidRPr="00B47D33">
              <w:rPr>
                <w:rFonts w:asciiTheme="minorHAnsi" w:eastAsia="Times New Roman" w:hAnsiTheme="minorHAnsi" w:cstheme="minorHAnsi"/>
                <w:sz w:val="22"/>
                <w:szCs w:val="10"/>
              </w:rPr>
              <w:t xml:space="preserve">For CT: </w:t>
            </w:r>
            <w:hyperlink r:id="rId19" w:history="1">
              <w:r w:rsidRPr="00B47D33">
                <w:rPr>
                  <w:rStyle w:val="Hyperlink"/>
                  <w:rFonts w:asciiTheme="minorHAnsi" w:eastAsia="Times New Roman" w:hAnsiTheme="minorHAnsi" w:cstheme="minorHAnsi"/>
                  <w:sz w:val="22"/>
                  <w:szCs w:val="10"/>
                </w:rPr>
                <w:t>fhft.radiologyctscanshwph@nhs.net</w:t>
              </w:r>
            </w:hyperlink>
            <w:r w:rsidRPr="00B47D33">
              <w:rPr>
                <w:rFonts w:asciiTheme="minorHAnsi" w:eastAsia="Times New Roman" w:hAnsiTheme="minorHAnsi" w:cstheme="minorHAnsi"/>
                <w:sz w:val="22"/>
                <w:szCs w:val="10"/>
              </w:rPr>
              <w:t xml:space="preserve"> </w:t>
            </w:r>
          </w:p>
          <w:p w14:paraId="66F7D418" w14:textId="5452CB5F" w:rsidR="00B47D33" w:rsidRPr="00B47D33" w:rsidRDefault="00B47D33" w:rsidP="007E58EA">
            <w:pPr>
              <w:numPr>
                <w:ilvl w:val="0"/>
                <w:numId w:val="28"/>
              </w:numPr>
              <w:spacing w:after="0"/>
              <w:rPr>
                <w:rFonts w:asciiTheme="minorHAnsi" w:eastAsia="Times New Roman" w:hAnsiTheme="minorHAnsi" w:cstheme="minorHAnsi"/>
                <w:sz w:val="22"/>
                <w:szCs w:val="10"/>
              </w:rPr>
            </w:pPr>
            <w:r w:rsidRPr="00B47D33">
              <w:rPr>
                <w:rFonts w:asciiTheme="minorHAnsi" w:eastAsia="Times New Roman" w:hAnsiTheme="minorHAnsi" w:cstheme="minorHAnsi"/>
                <w:sz w:val="22"/>
                <w:szCs w:val="10"/>
              </w:rPr>
              <w:t xml:space="preserve">For Private Patients: </w:t>
            </w:r>
            <w:hyperlink r:id="rId20" w:history="1">
              <w:r w:rsidRPr="00B47D33">
                <w:rPr>
                  <w:rStyle w:val="Hyperlink"/>
                  <w:rFonts w:asciiTheme="minorHAnsi" w:eastAsia="Times New Roman" w:hAnsiTheme="minorHAnsi" w:cstheme="minorHAnsi"/>
                  <w:sz w:val="22"/>
                  <w:szCs w:val="10"/>
                </w:rPr>
                <w:t>fhft.radiologyprivatepatientbookinghwph@nhs.net</w:t>
              </w:r>
            </w:hyperlink>
            <w:r w:rsidRPr="00B47D33">
              <w:rPr>
                <w:rFonts w:asciiTheme="minorHAnsi" w:eastAsia="Times New Roman" w:hAnsiTheme="minorHAnsi" w:cstheme="minorHAnsi"/>
                <w:sz w:val="22"/>
                <w:szCs w:val="10"/>
              </w:rPr>
              <w:t xml:space="preserve"> </w:t>
            </w:r>
          </w:p>
          <w:p w14:paraId="4C907A4E" w14:textId="0750D02F" w:rsidR="00B47D33" w:rsidRPr="00B47D33" w:rsidRDefault="00B47D33" w:rsidP="007E58EA">
            <w:pPr>
              <w:numPr>
                <w:ilvl w:val="0"/>
                <w:numId w:val="28"/>
              </w:numPr>
              <w:spacing w:after="0"/>
              <w:rPr>
                <w:rFonts w:asciiTheme="minorHAnsi" w:eastAsia="Times New Roman" w:hAnsiTheme="minorHAnsi" w:cstheme="minorHAnsi"/>
                <w:sz w:val="22"/>
                <w:szCs w:val="10"/>
              </w:rPr>
            </w:pPr>
            <w:r w:rsidRPr="00B47D33">
              <w:rPr>
                <w:rFonts w:asciiTheme="minorHAnsi" w:eastAsia="Times New Roman" w:hAnsiTheme="minorHAnsi" w:cstheme="minorHAnsi"/>
                <w:sz w:val="22"/>
                <w:szCs w:val="10"/>
              </w:rPr>
              <w:t xml:space="preserve">For Ultrasound: </w:t>
            </w:r>
            <w:hyperlink r:id="rId21" w:history="1">
              <w:r w:rsidRPr="00B47D33">
                <w:rPr>
                  <w:rStyle w:val="Hyperlink"/>
                  <w:rFonts w:asciiTheme="minorHAnsi" w:eastAsia="Times New Roman" w:hAnsiTheme="minorHAnsi" w:cstheme="minorHAnsi"/>
                  <w:sz w:val="22"/>
                  <w:szCs w:val="10"/>
                </w:rPr>
                <w:t>fhft.radiologyusscanshwph@nhs.net</w:t>
              </w:r>
            </w:hyperlink>
            <w:r w:rsidRPr="00B47D33">
              <w:rPr>
                <w:rFonts w:asciiTheme="minorHAnsi" w:eastAsia="Times New Roman" w:hAnsiTheme="minorHAnsi" w:cstheme="minorHAnsi"/>
                <w:sz w:val="22"/>
                <w:szCs w:val="10"/>
              </w:rPr>
              <w:t xml:space="preserve"> </w:t>
            </w:r>
          </w:p>
          <w:p w14:paraId="5DB0D727" w14:textId="77777777" w:rsidR="00B47D33" w:rsidRPr="00B47D33" w:rsidRDefault="00B47D33" w:rsidP="007E58EA">
            <w:pPr>
              <w:numPr>
                <w:ilvl w:val="0"/>
                <w:numId w:val="28"/>
              </w:numPr>
              <w:spacing w:after="0"/>
              <w:rPr>
                <w:rFonts w:asciiTheme="minorHAnsi" w:eastAsia="Times New Roman" w:hAnsiTheme="minorHAnsi" w:cstheme="minorHAnsi"/>
                <w:sz w:val="22"/>
                <w:szCs w:val="10"/>
              </w:rPr>
            </w:pPr>
            <w:r w:rsidRPr="00B47D33">
              <w:rPr>
                <w:rFonts w:asciiTheme="minorHAnsi" w:eastAsia="Times New Roman" w:hAnsiTheme="minorHAnsi" w:cstheme="minorHAnsi"/>
                <w:sz w:val="22"/>
                <w:szCs w:val="10"/>
              </w:rPr>
              <w:t xml:space="preserve">For MRI: </w:t>
            </w:r>
            <w:hyperlink r:id="rId22" w:history="1">
              <w:r w:rsidRPr="00B47D33">
                <w:rPr>
                  <w:rStyle w:val="Hyperlink"/>
                  <w:rFonts w:asciiTheme="minorHAnsi" w:eastAsia="Times New Roman" w:hAnsiTheme="minorHAnsi" w:cstheme="minorHAnsi"/>
                  <w:sz w:val="22"/>
                  <w:szCs w:val="10"/>
                </w:rPr>
                <w:t>fhft.radiologymrihwph@nhs.net</w:t>
              </w:r>
            </w:hyperlink>
          </w:p>
        </w:tc>
      </w:tr>
      <w:tr w:rsidR="00B47D33" w:rsidRPr="00B47D33" w14:paraId="43C9DE40" w14:textId="77777777" w:rsidTr="007E58EA">
        <w:trPr>
          <w:trHeight w:val="1050"/>
        </w:trPr>
        <w:tc>
          <w:tcPr>
            <w:tcW w:w="225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EC2B2E6" w14:textId="5651CF90" w:rsidR="00B47D33" w:rsidRPr="007E58EA" w:rsidRDefault="00B47D33" w:rsidP="00006F39">
            <w:pPr>
              <w:spacing w:after="0"/>
              <w:rPr>
                <w:rFonts w:asciiTheme="minorHAnsi" w:eastAsiaTheme="minorHAnsi" w:hAnsiTheme="minorHAnsi" w:cstheme="minorHAnsi"/>
                <w:sz w:val="22"/>
                <w:szCs w:val="10"/>
                <w:lang w:eastAsia="en-GB"/>
              </w:rPr>
            </w:pPr>
            <w:r w:rsidRPr="00B47D33">
              <w:rPr>
                <w:rFonts w:asciiTheme="minorHAnsi" w:hAnsiTheme="minorHAnsi" w:cstheme="minorHAnsi"/>
                <w:b/>
                <w:bCs/>
                <w:sz w:val="22"/>
                <w:szCs w:val="10"/>
                <w:lang w:eastAsia="en-GB"/>
              </w:rPr>
              <w:t xml:space="preserve">Radiology Clinical concerns and enquiries </w:t>
            </w:r>
          </w:p>
        </w:tc>
        <w:tc>
          <w:tcPr>
            <w:tcW w:w="7797" w:type="dxa"/>
            <w:tcBorders>
              <w:top w:val="nil"/>
              <w:left w:val="nil"/>
              <w:bottom w:val="single" w:sz="8" w:space="0" w:color="auto"/>
              <w:right w:val="single" w:sz="8" w:space="0" w:color="auto"/>
            </w:tcBorders>
            <w:tcMar>
              <w:top w:w="0" w:type="dxa"/>
              <w:left w:w="108" w:type="dxa"/>
              <w:bottom w:w="0" w:type="dxa"/>
              <w:right w:w="108" w:type="dxa"/>
            </w:tcMar>
            <w:hideMark/>
          </w:tcPr>
          <w:p w14:paraId="1C9B53F0" w14:textId="78FAF814" w:rsidR="00B47D33" w:rsidRPr="007E58EA" w:rsidRDefault="00B47D33" w:rsidP="007E58EA">
            <w:pPr>
              <w:numPr>
                <w:ilvl w:val="0"/>
                <w:numId w:val="29"/>
              </w:numPr>
              <w:spacing w:after="0"/>
              <w:rPr>
                <w:rFonts w:asciiTheme="minorHAnsi" w:eastAsia="Times New Roman" w:hAnsiTheme="minorHAnsi" w:cstheme="minorHAnsi"/>
                <w:sz w:val="22"/>
                <w:szCs w:val="10"/>
                <w:lang w:eastAsia="en-GB"/>
              </w:rPr>
            </w:pPr>
            <w:r w:rsidRPr="00B47D33">
              <w:rPr>
                <w:rFonts w:asciiTheme="minorHAnsi" w:eastAsia="Times New Roman" w:hAnsiTheme="minorHAnsi" w:cstheme="minorHAnsi"/>
                <w:sz w:val="22"/>
                <w:szCs w:val="10"/>
                <w:lang w:eastAsia="en-GB"/>
              </w:rPr>
              <w:t xml:space="preserve">For Frimley North facing GPs (referring into Wexham, Heatherwood, St Marks, or King Edwards hospitals) please email: </w:t>
            </w:r>
            <w:hyperlink r:id="rId23" w:history="1">
              <w:r w:rsidRPr="00B47D33">
                <w:rPr>
                  <w:rStyle w:val="Hyperlink"/>
                  <w:rFonts w:asciiTheme="minorHAnsi" w:eastAsia="Times New Roman" w:hAnsiTheme="minorHAnsi" w:cstheme="minorHAnsi"/>
                  <w:sz w:val="22"/>
                  <w:szCs w:val="10"/>
                  <w:lang w:eastAsia="en-GB"/>
                </w:rPr>
                <w:t>fhft.radiology.secretarieshwph@nhs.net</w:t>
              </w:r>
            </w:hyperlink>
            <w:r w:rsidR="007E58EA">
              <w:rPr>
                <w:rFonts w:asciiTheme="minorHAnsi" w:eastAsia="Times New Roman" w:hAnsiTheme="minorHAnsi" w:cstheme="minorHAnsi"/>
                <w:sz w:val="22"/>
                <w:szCs w:val="10"/>
                <w:lang w:eastAsia="en-GB"/>
              </w:rPr>
              <w:t xml:space="preserve"> </w:t>
            </w:r>
          </w:p>
          <w:p w14:paraId="0DEFCE4B" w14:textId="0F73C467" w:rsidR="00B47D33" w:rsidRPr="00B47D33" w:rsidRDefault="00B47D33" w:rsidP="007E58EA">
            <w:pPr>
              <w:numPr>
                <w:ilvl w:val="0"/>
                <w:numId w:val="30"/>
              </w:numPr>
              <w:spacing w:after="0"/>
              <w:ind w:left="360"/>
              <w:rPr>
                <w:rFonts w:asciiTheme="minorHAnsi" w:hAnsiTheme="minorHAnsi" w:cstheme="minorHAnsi"/>
                <w:sz w:val="22"/>
                <w:szCs w:val="10"/>
                <w:lang w:eastAsia="en-GB"/>
              </w:rPr>
            </w:pPr>
            <w:r w:rsidRPr="00B47D33">
              <w:rPr>
                <w:rFonts w:asciiTheme="minorHAnsi" w:hAnsiTheme="minorHAnsi" w:cstheme="minorHAnsi"/>
                <w:sz w:val="22"/>
                <w:szCs w:val="10"/>
                <w:lang w:eastAsia="en-GB"/>
              </w:rPr>
              <w:t xml:space="preserve">For Frimley South facing GPs (referring into Frimley Park, Aldershot Centre for Health, Fleet or Farnham hospitals) please email: </w:t>
            </w:r>
            <w:hyperlink r:id="rId24" w:history="1">
              <w:r w:rsidRPr="00B47D33">
                <w:rPr>
                  <w:rStyle w:val="Hyperlink"/>
                  <w:rFonts w:asciiTheme="minorHAnsi" w:hAnsiTheme="minorHAnsi" w:cstheme="minorHAnsi"/>
                  <w:color w:val="4472C4"/>
                  <w:sz w:val="22"/>
                  <w:szCs w:val="10"/>
                  <w:lang w:eastAsia="en-GB"/>
                </w:rPr>
                <w:t>fhft.radiology.secretaries@nhs.net</w:t>
              </w:r>
            </w:hyperlink>
            <w:r w:rsidR="00F70154">
              <w:rPr>
                <w:rFonts w:asciiTheme="minorHAnsi" w:hAnsiTheme="minorHAnsi" w:cstheme="minorHAnsi"/>
                <w:color w:val="4472C4"/>
                <w:sz w:val="22"/>
                <w:szCs w:val="10"/>
                <w:u w:val="single"/>
                <w:lang w:eastAsia="en-GB"/>
              </w:rPr>
              <w:t xml:space="preserve"> </w:t>
            </w:r>
          </w:p>
        </w:tc>
      </w:tr>
      <w:tr w:rsidR="00B47D33" w:rsidRPr="00B47D33" w14:paraId="53EC2499" w14:textId="77777777" w:rsidTr="00E05BBD">
        <w:trPr>
          <w:trHeight w:val="438"/>
        </w:trPr>
        <w:tc>
          <w:tcPr>
            <w:tcW w:w="225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5D0ACC" w14:textId="31EB5057" w:rsidR="00B47D33" w:rsidRPr="00B47D33" w:rsidRDefault="00B47D33" w:rsidP="00006F39">
            <w:pPr>
              <w:spacing w:after="0"/>
              <w:rPr>
                <w:rFonts w:asciiTheme="minorHAnsi" w:hAnsiTheme="minorHAnsi" w:cstheme="minorHAnsi"/>
                <w:sz w:val="22"/>
                <w:szCs w:val="10"/>
                <w:lang w:eastAsia="en-GB"/>
              </w:rPr>
            </w:pPr>
            <w:r w:rsidRPr="00B47D33">
              <w:rPr>
                <w:rFonts w:asciiTheme="minorHAnsi" w:hAnsiTheme="minorHAnsi" w:cstheme="minorHAnsi"/>
                <w:b/>
                <w:bCs/>
                <w:sz w:val="22"/>
                <w:szCs w:val="10"/>
                <w:lang w:eastAsia="en-GB"/>
              </w:rPr>
              <w:t>Urgent Clinical Radiology Advice</w:t>
            </w:r>
          </w:p>
        </w:tc>
        <w:tc>
          <w:tcPr>
            <w:tcW w:w="7797" w:type="dxa"/>
            <w:tcBorders>
              <w:top w:val="nil"/>
              <w:left w:val="nil"/>
              <w:bottom w:val="single" w:sz="8" w:space="0" w:color="auto"/>
              <w:right w:val="single" w:sz="8" w:space="0" w:color="auto"/>
            </w:tcBorders>
            <w:tcMar>
              <w:top w:w="0" w:type="dxa"/>
              <w:left w:w="108" w:type="dxa"/>
              <w:bottom w:w="0" w:type="dxa"/>
              <w:right w:w="108" w:type="dxa"/>
            </w:tcMar>
            <w:hideMark/>
          </w:tcPr>
          <w:p w14:paraId="4E7404E2" w14:textId="6FA4DC91" w:rsidR="00B47D33" w:rsidRPr="00B47D33" w:rsidRDefault="00000000" w:rsidP="007E58EA">
            <w:pPr>
              <w:numPr>
                <w:ilvl w:val="0"/>
                <w:numId w:val="31"/>
              </w:numPr>
              <w:spacing w:after="0"/>
              <w:rPr>
                <w:rFonts w:asciiTheme="minorHAnsi" w:eastAsia="Times New Roman" w:hAnsiTheme="minorHAnsi" w:cstheme="minorHAnsi"/>
                <w:sz w:val="22"/>
                <w:szCs w:val="10"/>
                <w:lang w:eastAsia="en-GB"/>
              </w:rPr>
            </w:pPr>
            <w:hyperlink r:id="rId25" w:history="1">
              <w:r w:rsidR="00B47D33" w:rsidRPr="00B47D33">
                <w:rPr>
                  <w:rStyle w:val="Hyperlink"/>
                  <w:rFonts w:asciiTheme="minorHAnsi" w:eastAsia="Times New Roman" w:hAnsiTheme="minorHAnsi" w:cstheme="minorHAnsi"/>
                  <w:sz w:val="22"/>
                  <w:szCs w:val="10"/>
                  <w:lang w:eastAsia="en-GB"/>
                </w:rPr>
                <w:t>Urgent advice | NHS Frimley Health Foundation Trust (fhft.nhs.uk)</w:t>
              </w:r>
            </w:hyperlink>
            <w:r w:rsidR="00B47D33" w:rsidRPr="00B47D33">
              <w:rPr>
                <w:rFonts w:asciiTheme="minorHAnsi" w:eastAsia="Times New Roman" w:hAnsiTheme="minorHAnsi" w:cstheme="minorHAnsi"/>
                <w:sz w:val="22"/>
                <w:szCs w:val="10"/>
                <w:lang w:eastAsia="en-GB"/>
              </w:rPr>
              <w:t xml:space="preserve"> (see Radiology section)</w:t>
            </w:r>
          </w:p>
        </w:tc>
      </w:tr>
    </w:tbl>
    <w:p w14:paraId="6D998403" w14:textId="77777777" w:rsidR="00775345" w:rsidRPr="00B47D33" w:rsidRDefault="00775345" w:rsidP="00006F39">
      <w:pPr>
        <w:spacing w:after="0"/>
        <w:jc w:val="both"/>
        <w:rPr>
          <w:rFonts w:asciiTheme="minorHAnsi" w:hAnsiTheme="minorHAnsi" w:cstheme="minorHAnsi"/>
        </w:rPr>
      </w:pPr>
    </w:p>
    <w:sectPr w:rsidR="00775345" w:rsidRPr="00B47D33" w:rsidSect="00B47D33">
      <w:headerReference w:type="default" r:id="rId26"/>
      <w:footerReference w:type="default" r:id="rId27"/>
      <w:pgSz w:w="11906" w:h="16838"/>
      <w:pgMar w:top="2127" w:right="1133" w:bottom="1134" w:left="1134" w:header="1134" w:footer="618" w:gutter="0"/>
      <w:cols w:space="708"/>
      <w:docGrid w:linePitch="49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85BD6D" w14:textId="77777777" w:rsidR="00AF277A" w:rsidRDefault="00AF277A" w:rsidP="00775345">
      <w:pPr>
        <w:spacing w:after="0"/>
      </w:pPr>
      <w:r>
        <w:separator/>
      </w:r>
    </w:p>
  </w:endnote>
  <w:endnote w:type="continuationSeparator" w:id="0">
    <w:p w14:paraId="1F3AE1F1" w14:textId="77777777" w:rsidR="00AF277A" w:rsidRDefault="00AF277A" w:rsidP="00775345">
      <w:pPr>
        <w:spacing w:after="0"/>
      </w:pPr>
      <w:r>
        <w:continuationSeparator/>
      </w:r>
    </w:p>
  </w:endnote>
  <w:endnote w:type="continuationNotice" w:id="1">
    <w:p w14:paraId="199CF7E5" w14:textId="77777777" w:rsidR="00AF277A" w:rsidRDefault="00AF277A">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lk Univers 75">
    <w:altName w:val="Times New Roman"/>
    <w:charset w:val="00"/>
    <w:family w:val="auto"/>
    <w:pitch w:val="variable"/>
    <w:sig w:usb0="03000000"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998416" w14:textId="61C86A4A" w:rsidR="00775345" w:rsidRPr="00B47D33" w:rsidRDefault="00B47D33" w:rsidP="00B47D33">
    <w:pPr>
      <w:pStyle w:val="Footer"/>
      <w:tabs>
        <w:tab w:val="clear" w:pos="9026"/>
        <w:tab w:val="right" w:pos="10065"/>
      </w:tabs>
      <w:ind w:left="-426" w:right="-567"/>
    </w:pPr>
    <w:r w:rsidRPr="00B47D33">
      <w:rPr>
        <w:rFonts w:cstheme="minorHAnsi"/>
        <w:sz w:val="16"/>
        <w:szCs w:val="4"/>
        <w:lang w:eastAsia="en-GB"/>
      </w:rPr>
      <w:t>FHFT - New Spinal support service – virtual appointments available for primary care</w:t>
    </w:r>
    <w:r w:rsidRPr="00B47D33">
      <w:rPr>
        <w:noProof/>
        <w:sz w:val="14"/>
        <w:szCs w:val="14"/>
        <w:lang w:eastAsia="en-GB"/>
      </w:rPr>
      <w:t xml:space="preserve"> </w:t>
    </w:r>
    <w:r w:rsidR="00BC533F" w:rsidRPr="00BC533F">
      <w:rPr>
        <w:noProof/>
        <w:sz w:val="14"/>
        <w:szCs w:val="14"/>
        <w:lang w:eastAsia="en-GB"/>
      </w:rPr>
      <w:t>May24</w:t>
    </w:r>
    <w:r>
      <w:rPr>
        <w:noProof/>
        <w:sz w:val="14"/>
        <w:szCs w:val="14"/>
        <w:lang w:eastAsia="en-GB"/>
      </w:rPr>
      <w:tab/>
    </w:r>
    <w:r w:rsidRPr="00B47D33">
      <w:rPr>
        <w:noProof/>
        <w:sz w:val="14"/>
        <w:szCs w:val="14"/>
        <w:lang w:eastAsia="en-GB"/>
      </w:rPr>
      <w:fldChar w:fldCharType="begin"/>
    </w:r>
    <w:r w:rsidRPr="00B47D33">
      <w:rPr>
        <w:noProof/>
        <w:sz w:val="14"/>
        <w:szCs w:val="14"/>
        <w:lang w:eastAsia="en-GB"/>
      </w:rPr>
      <w:instrText xml:space="preserve"> PAGE   \* MERGEFORMAT </w:instrText>
    </w:r>
    <w:r w:rsidRPr="00B47D33">
      <w:rPr>
        <w:noProof/>
        <w:sz w:val="14"/>
        <w:szCs w:val="14"/>
        <w:lang w:eastAsia="en-GB"/>
      </w:rPr>
      <w:fldChar w:fldCharType="separate"/>
    </w:r>
    <w:r w:rsidRPr="00B47D33">
      <w:rPr>
        <w:noProof/>
        <w:sz w:val="14"/>
        <w:szCs w:val="14"/>
        <w:lang w:eastAsia="en-GB"/>
      </w:rPr>
      <w:t>1</w:t>
    </w:r>
    <w:r w:rsidRPr="00B47D33">
      <w:rPr>
        <w:noProof/>
        <w:sz w:val="14"/>
        <w:szCs w:val="14"/>
        <w:lang w:eastAsia="en-G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79765A" w14:textId="77777777" w:rsidR="00AF277A" w:rsidRDefault="00AF277A" w:rsidP="00775345">
      <w:pPr>
        <w:spacing w:after="0"/>
      </w:pPr>
      <w:r>
        <w:separator/>
      </w:r>
    </w:p>
  </w:footnote>
  <w:footnote w:type="continuationSeparator" w:id="0">
    <w:p w14:paraId="1F4647BC" w14:textId="77777777" w:rsidR="00AF277A" w:rsidRDefault="00AF277A" w:rsidP="00775345">
      <w:pPr>
        <w:spacing w:after="0"/>
      </w:pPr>
      <w:r>
        <w:continuationSeparator/>
      </w:r>
    </w:p>
  </w:footnote>
  <w:footnote w:type="continuationNotice" w:id="1">
    <w:p w14:paraId="745FD7F8" w14:textId="77777777" w:rsidR="00AF277A" w:rsidRDefault="00AF277A">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998414" w14:textId="77777777" w:rsidR="00775345" w:rsidRDefault="00337B0E">
    <w:pPr>
      <w:pStyle w:val="Header"/>
    </w:pPr>
    <w:r>
      <w:rPr>
        <w:noProof/>
        <w:lang w:eastAsia="en-GB"/>
      </w:rPr>
      <w:drawing>
        <wp:anchor distT="0" distB="0" distL="114300" distR="114300" simplePos="0" relativeHeight="251658241" behindDoc="0" locked="0" layoutInCell="1" allowOverlap="1" wp14:anchorId="6D998417" wp14:editId="266916AB">
          <wp:simplePos x="0" y="0"/>
          <wp:positionH relativeFrom="column">
            <wp:posOffset>4203700</wp:posOffset>
          </wp:positionH>
          <wp:positionV relativeFrom="paragraph">
            <wp:posOffset>-545465</wp:posOffset>
          </wp:positionV>
          <wp:extent cx="2132330" cy="1057275"/>
          <wp:effectExtent l="0" t="0" r="1270" b="9525"/>
          <wp:wrapSquare wrapText="bothSides"/>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imley Health NHS Foundation Trust RGB BLUE.jpg"/>
                  <pic:cNvPicPr/>
                </pic:nvPicPr>
                <pic:blipFill rotWithShape="1">
                  <a:blip r:embed="rId1" cstate="print">
                    <a:extLst>
                      <a:ext uri="{28A0092B-C50C-407E-A947-70E740481C1C}">
                        <a14:useLocalDpi xmlns:a14="http://schemas.microsoft.com/office/drawing/2010/main" val="0"/>
                      </a:ext>
                    </a:extLst>
                  </a:blip>
                  <a:srcRect l="26791" b="19137"/>
                  <a:stretch/>
                </pic:blipFill>
                <pic:spPr bwMode="auto">
                  <a:xfrm>
                    <a:off x="0" y="0"/>
                    <a:ext cx="2132330" cy="10572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75345">
      <w:rPr>
        <w:noProof/>
        <w:lang w:eastAsia="en-GB"/>
      </w:rPr>
      <mc:AlternateContent>
        <mc:Choice Requires="wps">
          <w:drawing>
            <wp:anchor distT="0" distB="0" distL="114300" distR="114300" simplePos="0" relativeHeight="251658240" behindDoc="0" locked="0" layoutInCell="1" allowOverlap="1" wp14:anchorId="6D998419" wp14:editId="4472086D">
              <wp:simplePos x="0" y="0"/>
              <wp:positionH relativeFrom="column">
                <wp:posOffset>-457200</wp:posOffset>
              </wp:positionH>
              <wp:positionV relativeFrom="paragraph">
                <wp:posOffset>-317500</wp:posOffset>
              </wp:positionV>
              <wp:extent cx="3942080" cy="447040"/>
              <wp:effectExtent l="0" t="0" r="1270" b="0"/>
              <wp:wrapNone/>
              <wp:docPr id="4" name="Text Box 4"/>
              <wp:cNvGraphicFramePr/>
              <a:graphic xmlns:a="http://schemas.openxmlformats.org/drawingml/2006/main">
                <a:graphicData uri="http://schemas.microsoft.com/office/word/2010/wordprocessingShape">
                  <wps:wsp>
                    <wps:cNvSpPr txBox="1"/>
                    <wps:spPr>
                      <a:xfrm>
                        <a:off x="0" y="0"/>
                        <a:ext cx="3942080" cy="44704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D998421" w14:textId="77777777" w:rsidR="00775345" w:rsidRDefault="009827DF">
                          <w:r>
                            <w:rPr>
                              <w:noProof/>
                              <w:lang w:eastAsia="en-GB"/>
                            </w:rPr>
                            <w:drawing>
                              <wp:inline distT="0" distB="0" distL="0" distR="0" wp14:anchorId="6D998426" wp14:editId="6D998427">
                                <wp:extent cx="3621602" cy="39941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ust Values Strapline 2020 (Full Transparent Background).png"/>
                                        <pic:cNvPicPr/>
                                      </pic:nvPicPr>
                                      <pic:blipFill>
                                        <a:blip r:embed="rId2">
                                          <a:extLst>
                                            <a:ext uri="{28A0092B-C50C-407E-A947-70E740481C1C}">
                                              <a14:useLocalDpi xmlns:a14="http://schemas.microsoft.com/office/drawing/2010/main" val="0"/>
                                            </a:ext>
                                          </a:extLst>
                                        </a:blip>
                                        <a:stretch>
                                          <a:fillRect/>
                                        </a:stretch>
                                      </pic:blipFill>
                                      <pic:spPr>
                                        <a:xfrm>
                                          <a:off x="0" y="0"/>
                                          <a:ext cx="3626693" cy="399976"/>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D998419" id="_x0000_t202" coordsize="21600,21600" o:spt="202" path="m,l,21600r21600,l21600,xe">
              <v:stroke joinstyle="miter"/>
              <v:path gradientshapeok="t" o:connecttype="rect"/>
            </v:shapetype>
            <v:shape id="Text Box 4" o:spid="_x0000_s1026" type="#_x0000_t202" style="position:absolute;margin-left:-36pt;margin-top:-25pt;width:310.4pt;height:35.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" fillcolor="white [3201]" stroked="f" strokeweight=".5pt">
              <v:textbox>
                <w:txbxContent>
                  <w:p w14:paraId="6D998421" w14:textId="77777777" w:rsidR="00775345" w:rsidRDefault="009827DF">
                    <w:r>
                      <w:rPr>
                        <w:noProof/>
                        <w:lang w:eastAsia="en-GB"/>
                      </w:rPr>
                      <w:drawing>
                        <wp:inline distT="0" distB="0" distL="0" distR="0" wp14:anchorId="6D998426" wp14:editId="6D998427">
                          <wp:extent cx="3621602" cy="39941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ust Values Strapline 2020 (Full Transparent Background).png"/>
                                  <pic:cNvPicPr/>
                                </pic:nvPicPr>
                                <pic:blipFill>
                                  <a:blip r:embed="rId3">
                                    <a:extLst>
                                      <a:ext uri="{28A0092B-C50C-407E-A947-70E740481C1C}">
                                        <a14:useLocalDpi xmlns:a14="http://schemas.microsoft.com/office/drawing/2010/main" val="0"/>
                                      </a:ext>
                                    </a:extLst>
                                  </a:blip>
                                  <a:stretch>
                                    <a:fillRect/>
                                  </a:stretch>
                                </pic:blipFill>
                                <pic:spPr>
                                  <a:xfrm>
                                    <a:off x="0" y="0"/>
                                    <a:ext cx="3626693" cy="399976"/>
                                  </a:xfrm>
                                  <a:prstGeom prst="rect">
                                    <a:avLst/>
                                  </a:prstGeom>
                                </pic:spPr>
                              </pic:pic>
                            </a:graphicData>
                          </a:graphic>
                        </wp:inline>
                      </w:drawing>
                    </w:r>
                  </w:p>
                </w:txbxContent>
              </v:textbox>
            </v:shape>
          </w:pict>
        </mc:Fallback>
      </mc:AlternateContent>
    </w:r>
  </w:p>
  <w:p w14:paraId="6D998415" w14:textId="77777777" w:rsidR="00775345" w:rsidRDefault="0077534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069ED"/>
    <w:multiLevelType w:val="hybridMultilevel"/>
    <w:tmpl w:val="B6F68BDA"/>
    <w:lvl w:ilvl="0" w:tplc="5596EFD0">
      <w:start w:val="1"/>
      <w:numFmt w:val="decimal"/>
      <w:lvlText w:val="%1."/>
      <w:lvlJc w:val="left"/>
      <w:pPr>
        <w:ind w:left="360" w:hanging="360"/>
      </w:pPr>
      <w:rPr>
        <w:rFonts w:hint="default"/>
        <w:u w:val="single"/>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4F37B3C"/>
    <w:multiLevelType w:val="hybridMultilevel"/>
    <w:tmpl w:val="8D2C7674"/>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2520" w:hanging="360"/>
      </w:pPr>
      <w:rPr>
        <w:rFonts w:ascii="Courier New" w:hAnsi="Courier New" w:cs="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cs="Courier New" w:hint="default"/>
      </w:rPr>
    </w:lvl>
    <w:lvl w:ilvl="8" w:tplc="08090005" w:tentative="1">
      <w:start w:val="1"/>
      <w:numFmt w:val="bullet"/>
      <w:lvlText w:val=""/>
      <w:lvlJc w:val="left"/>
      <w:pPr>
        <w:ind w:left="5400" w:hanging="360"/>
      </w:pPr>
      <w:rPr>
        <w:rFonts w:ascii="Wingdings" w:hAnsi="Wingdings" w:hint="default"/>
      </w:rPr>
    </w:lvl>
  </w:abstractNum>
  <w:abstractNum w:abstractNumId="2" w15:restartNumberingAfterBreak="0">
    <w:nsid w:val="0A2427FD"/>
    <w:multiLevelType w:val="hybridMultilevel"/>
    <w:tmpl w:val="173CD7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2E42DE"/>
    <w:multiLevelType w:val="hybridMultilevel"/>
    <w:tmpl w:val="45E4A8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0B915BFA"/>
    <w:multiLevelType w:val="multilevel"/>
    <w:tmpl w:val="995873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03A3478"/>
    <w:multiLevelType w:val="hybridMultilevel"/>
    <w:tmpl w:val="3752B8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CD7003"/>
    <w:multiLevelType w:val="hybridMultilevel"/>
    <w:tmpl w:val="2B141082"/>
    <w:lvl w:ilvl="0" w:tplc="39B2DC76">
      <w:start w:val="6"/>
      <w:numFmt w:val="bullet"/>
      <w:lvlText w:val="-"/>
      <w:lvlJc w:val="left"/>
      <w:pPr>
        <w:ind w:left="720" w:hanging="360"/>
      </w:pPr>
      <w:rPr>
        <w:rFonts w:ascii="Blk Univers 75" w:eastAsiaTheme="minorEastAsia" w:hAnsi="Blk Univers 75" w:cs="Blk Univers 75"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264884"/>
    <w:multiLevelType w:val="hybridMultilevel"/>
    <w:tmpl w:val="2CD670AE"/>
    <w:lvl w:ilvl="0" w:tplc="902EDAE6">
      <w:start w:val="1"/>
      <w:numFmt w:val="decimal"/>
      <w:lvlText w:val="%1."/>
      <w:lvlJc w:val="left"/>
      <w:pPr>
        <w:ind w:left="360" w:hanging="360"/>
      </w:pPr>
      <w:rPr>
        <w:rFonts w:hint="default"/>
        <w:b/>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1E6245A6"/>
    <w:multiLevelType w:val="hybridMultilevel"/>
    <w:tmpl w:val="5E9CF1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1FC32788"/>
    <w:multiLevelType w:val="hybridMultilevel"/>
    <w:tmpl w:val="640470AA"/>
    <w:lvl w:ilvl="0" w:tplc="B2D4E2E4">
      <w:start w:val="1"/>
      <w:numFmt w:val="upperLetter"/>
      <w:lvlText w:val="%1)"/>
      <w:lvlJc w:val="left"/>
      <w:pPr>
        <w:ind w:left="1080" w:hanging="360"/>
      </w:pPr>
      <w:rPr>
        <w:b/>
        <w:u w:val="single"/>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0" w15:restartNumberingAfterBreak="0">
    <w:nsid w:val="25DC3052"/>
    <w:multiLevelType w:val="hybridMultilevel"/>
    <w:tmpl w:val="090C806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92C3754"/>
    <w:multiLevelType w:val="multilevel"/>
    <w:tmpl w:val="FFFFFFFF"/>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12" w15:restartNumberingAfterBreak="0">
    <w:nsid w:val="2CA874DA"/>
    <w:multiLevelType w:val="hybridMultilevel"/>
    <w:tmpl w:val="60040984"/>
    <w:lvl w:ilvl="0" w:tplc="08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3" w15:restartNumberingAfterBreak="0">
    <w:nsid w:val="2FB32A5B"/>
    <w:multiLevelType w:val="hybridMultilevel"/>
    <w:tmpl w:val="FFFFFFFF"/>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10F4883"/>
    <w:multiLevelType w:val="hybridMultilevel"/>
    <w:tmpl w:val="FFFFFFFF"/>
    <w:lvl w:ilvl="0" w:tplc="08090003">
      <w:start w:val="1"/>
      <w:numFmt w:val="bullet"/>
      <w:lvlText w:val="o"/>
      <w:lvlJc w:val="left"/>
      <w:pPr>
        <w:ind w:left="720" w:hanging="360"/>
      </w:pPr>
      <w:rPr>
        <w:rFonts w:ascii="Courier New" w:hAnsi="Courier New" w:cs="Times New Roman"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3160723A"/>
    <w:multiLevelType w:val="hybridMultilevel"/>
    <w:tmpl w:val="E15C1202"/>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9C20D24"/>
    <w:multiLevelType w:val="hybridMultilevel"/>
    <w:tmpl w:val="9C363F9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3E1320F5"/>
    <w:multiLevelType w:val="hybridMultilevel"/>
    <w:tmpl w:val="EDEE72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7C75AD0"/>
    <w:multiLevelType w:val="multilevel"/>
    <w:tmpl w:val="FFFFFFFF"/>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19" w15:restartNumberingAfterBreak="0">
    <w:nsid w:val="48691B42"/>
    <w:multiLevelType w:val="hybridMultilevel"/>
    <w:tmpl w:val="EBB2BD6C"/>
    <w:lvl w:ilvl="0" w:tplc="60868126">
      <w:start w:val="1"/>
      <w:numFmt w:val="upperLetter"/>
      <w:lvlText w:val="%1)"/>
      <w:lvlJc w:val="left"/>
      <w:pPr>
        <w:ind w:left="720" w:hanging="360"/>
      </w:pPr>
      <w:rPr>
        <w:rFonts w:hint="default"/>
        <w:u w:val="single"/>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C1E6C0F"/>
    <w:multiLevelType w:val="multilevel"/>
    <w:tmpl w:val="FFFFFFFF"/>
    <w:lvl w:ilvl="0">
      <w:start w:val="1"/>
      <w:numFmt w:val="bullet"/>
      <w:lvlText w:val="o"/>
      <w:lvlJc w:val="left"/>
      <w:pPr>
        <w:tabs>
          <w:tab w:val="num" w:pos="720"/>
        </w:tabs>
        <w:ind w:left="720" w:hanging="360"/>
      </w:pPr>
      <w:rPr>
        <w:rFonts w:ascii="Courier New" w:hAnsi="Courier New" w:cs="Times New Roman"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61247F7"/>
    <w:multiLevelType w:val="hybridMultilevel"/>
    <w:tmpl w:val="FFFFFFFF"/>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Times New Roman"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Times New Roman"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Times New Roman" w:hint="default"/>
      </w:rPr>
    </w:lvl>
    <w:lvl w:ilvl="8" w:tplc="08090005">
      <w:start w:val="1"/>
      <w:numFmt w:val="bullet"/>
      <w:lvlText w:val=""/>
      <w:lvlJc w:val="left"/>
      <w:pPr>
        <w:ind w:left="6120" w:hanging="360"/>
      </w:pPr>
      <w:rPr>
        <w:rFonts w:ascii="Wingdings" w:hAnsi="Wingdings" w:hint="default"/>
      </w:rPr>
    </w:lvl>
  </w:abstractNum>
  <w:abstractNum w:abstractNumId="22" w15:restartNumberingAfterBreak="0">
    <w:nsid w:val="593E712E"/>
    <w:multiLevelType w:val="hybridMultilevel"/>
    <w:tmpl w:val="A0AC6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E616DD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4BC4537"/>
    <w:multiLevelType w:val="multilevel"/>
    <w:tmpl w:val="FFFFFFFF"/>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25" w15:restartNumberingAfterBreak="0">
    <w:nsid w:val="67020ACC"/>
    <w:multiLevelType w:val="multilevel"/>
    <w:tmpl w:val="FFFFFFFF"/>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26" w15:restartNumberingAfterBreak="0">
    <w:nsid w:val="78180680"/>
    <w:multiLevelType w:val="hybridMultilevel"/>
    <w:tmpl w:val="C93477AE"/>
    <w:lvl w:ilvl="0" w:tplc="E51AAC90">
      <w:start w:val="1"/>
      <w:numFmt w:val="decimal"/>
      <w:lvlText w:val="%1."/>
      <w:lvlJc w:val="left"/>
      <w:pPr>
        <w:ind w:left="360" w:hanging="360"/>
      </w:pPr>
      <w:rPr>
        <w:rFonts w:ascii="Calibri" w:eastAsiaTheme="minorHAnsi" w:hAnsi="Calibri" w:cs="Calibri"/>
        <w:b/>
        <w:bCs/>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78EB1844"/>
    <w:multiLevelType w:val="hybridMultilevel"/>
    <w:tmpl w:val="3D7E53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D17402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F25066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258750207">
    <w:abstractNumId w:val="17"/>
  </w:num>
  <w:num w:numId="2" w16cid:durableId="582300240">
    <w:abstractNumId w:val="1"/>
  </w:num>
  <w:num w:numId="3" w16cid:durableId="1832676140">
    <w:abstractNumId w:val="10"/>
  </w:num>
  <w:num w:numId="4" w16cid:durableId="1939831950">
    <w:abstractNumId w:val="15"/>
  </w:num>
  <w:num w:numId="5" w16cid:durableId="1844929947">
    <w:abstractNumId w:val="22"/>
  </w:num>
  <w:num w:numId="6" w16cid:durableId="495346157">
    <w:abstractNumId w:val="16"/>
  </w:num>
  <w:num w:numId="7" w16cid:durableId="1815564316">
    <w:abstractNumId w:val="0"/>
  </w:num>
  <w:num w:numId="8" w16cid:durableId="9993326">
    <w:abstractNumId w:val="26"/>
  </w:num>
  <w:num w:numId="9" w16cid:durableId="889222490">
    <w:abstractNumId w:val="19"/>
  </w:num>
  <w:num w:numId="10" w16cid:durableId="1503349339">
    <w:abstractNumId w:val="6"/>
  </w:num>
  <w:num w:numId="11" w16cid:durableId="1460338757">
    <w:abstractNumId w:val="2"/>
  </w:num>
  <w:num w:numId="12" w16cid:durableId="219099166">
    <w:abstractNumId w:val="5"/>
  </w:num>
  <w:num w:numId="13" w16cid:durableId="978149706">
    <w:abstractNumId w:val="27"/>
  </w:num>
  <w:num w:numId="14" w16cid:durableId="1546912687">
    <w:abstractNumId w:val="4"/>
  </w:num>
  <w:num w:numId="15" w16cid:durableId="185214994">
    <w:abstractNumId w:val="8"/>
  </w:num>
  <w:num w:numId="16" w16cid:durableId="10385085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46236142">
    <w:abstractNumId w:val="12"/>
  </w:num>
  <w:num w:numId="18" w16cid:durableId="1314211317">
    <w:abstractNumId w:val="4"/>
  </w:num>
  <w:num w:numId="19" w16cid:durableId="21833675">
    <w:abstractNumId w:val="7"/>
  </w:num>
  <w:num w:numId="20" w16cid:durableId="1074426020">
    <w:abstractNumId w:val="23"/>
  </w:num>
  <w:num w:numId="21" w16cid:durableId="1571311289">
    <w:abstractNumId w:val="29"/>
  </w:num>
  <w:num w:numId="22" w16cid:durableId="30069399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796071764">
    <w:abstractNumId w:val="25"/>
  </w:num>
  <w:num w:numId="24" w16cid:durableId="634717470">
    <w:abstractNumId w:val="13"/>
  </w:num>
  <w:num w:numId="25" w16cid:durableId="1054697617">
    <w:abstractNumId w:val="11"/>
  </w:num>
  <w:num w:numId="26" w16cid:durableId="1592658148">
    <w:abstractNumId w:val="18"/>
  </w:num>
  <w:num w:numId="27" w16cid:durableId="1012533325">
    <w:abstractNumId w:val="14"/>
  </w:num>
  <w:num w:numId="28" w16cid:durableId="90012540">
    <w:abstractNumId w:val="20"/>
  </w:num>
  <w:num w:numId="29" w16cid:durableId="695540237">
    <w:abstractNumId w:val="24"/>
  </w:num>
  <w:num w:numId="30" w16cid:durableId="1315258749">
    <w:abstractNumId w:val="28"/>
  </w:num>
  <w:num w:numId="31" w16cid:durableId="47055885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5345"/>
    <w:rsid w:val="00006F39"/>
    <w:rsid w:val="00030480"/>
    <w:rsid w:val="00042C2D"/>
    <w:rsid w:val="000717A0"/>
    <w:rsid w:val="000A0E10"/>
    <w:rsid w:val="000A30F8"/>
    <w:rsid w:val="000A735B"/>
    <w:rsid w:val="000B7110"/>
    <w:rsid w:val="000C173D"/>
    <w:rsid w:val="000D157E"/>
    <w:rsid w:val="00101174"/>
    <w:rsid w:val="00107A58"/>
    <w:rsid w:val="0012215D"/>
    <w:rsid w:val="001320D9"/>
    <w:rsid w:val="0013266E"/>
    <w:rsid w:val="001523A6"/>
    <w:rsid w:val="00152BDC"/>
    <w:rsid w:val="00180672"/>
    <w:rsid w:val="00182F5D"/>
    <w:rsid w:val="00187554"/>
    <w:rsid w:val="001B3392"/>
    <w:rsid w:val="001B6293"/>
    <w:rsid w:val="001D6ED2"/>
    <w:rsid w:val="00211F3C"/>
    <w:rsid w:val="0022523F"/>
    <w:rsid w:val="00257901"/>
    <w:rsid w:val="0027091F"/>
    <w:rsid w:val="002D5D47"/>
    <w:rsid w:val="002F1F45"/>
    <w:rsid w:val="002F3334"/>
    <w:rsid w:val="003269B2"/>
    <w:rsid w:val="00337B0E"/>
    <w:rsid w:val="00345F7F"/>
    <w:rsid w:val="00377FEF"/>
    <w:rsid w:val="003837E2"/>
    <w:rsid w:val="003A2132"/>
    <w:rsid w:val="003A244F"/>
    <w:rsid w:val="003A35CD"/>
    <w:rsid w:val="00407730"/>
    <w:rsid w:val="004219CB"/>
    <w:rsid w:val="00423117"/>
    <w:rsid w:val="00427AFD"/>
    <w:rsid w:val="00431BFC"/>
    <w:rsid w:val="004461AC"/>
    <w:rsid w:val="00453D38"/>
    <w:rsid w:val="00454DC9"/>
    <w:rsid w:val="00480806"/>
    <w:rsid w:val="004A4887"/>
    <w:rsid w:val="004A5E51"/>
    <w:rsid w:val="004F3701"/>
    <w:rsid w:val="0051127A"/>
    <w:rsid w:val="00557653"/>
    <w:rsid w:val="005A1AE2"/>
    <w:rsid w:val="005B2639"/>
    <w:rsid w:val="005D08FA"/>
    <w:rsid w:val="005D42AB"/>
    <w:rsid w:val="005E08C3"/>
    <w:rsid w:val="005E2A4D"/>
    <w:rsid w:val="005E2C4E"/>
    <w:rsid w:val="00611498"/>
    <w:rsid w:val="006278E6"/>
    <w:rsid w:val="00641185"/>
    <w:rsid w:val="00661316"/>
    <w:rsid w:val="006662CF"/>
    <w:rsid w:val="00684F26"/>
    <w:rsid w:val="0068682C"/>
    <w:rsid w:val="0069239A"/>
    <w:rsid w:val="00694B06"/>
    <w:rsid w:val="006B1AE4"/>
    <w:rsid w:val="006B2C62"/>
    <w:rsid w:val="006B36F9"/>
    <w:rsid w:val="006D50D0"/>
    <w:rsid w:val="006E1AF4"/>
    <w:rsid w:val="006E5D9C"/>
    <w:rsid w:val="006E79B4"/>
    <w:rsid w:val="007265A9"/>
    <w:rsid w:val="007446C7"/>
    <w:rsid w:val="00767B6A"/>
    <w:rsid w:val="007703BF"/>
    <w:rsid w:val="00771322"/>
    <w:rsid w:val="00775345"/>
    <w:rsid w:val="00782D9A"/>
    <w:rsid w:val="007B3AE9"/>
    <w:rsid w:val="007B768B"/>
    <w:rsid w:val="007E58EA"/>
    <w:rsid w:val="00814DFA"/>
    <w:rsid w:val="00820419"/>
    <w:rsid w:val="008313A2"/>
    <w:rsid w:val="008664AA"/>
    <w:rsid w:val="0089298C"/>
    <w:rsid w:val="008B7FE5"/>
    <w:rsid w:val="008D673C"/>
    <w:rsid w:val="008E484B"/>
    <w:rsid w:val="008F5AE9"/>
    <w:rsid w:val="00913015"/>
    <w:rsid w:val="00932B42"/>
    <w:rsid w:val="009827DF"/>
    <w:rsid w:val="00996839"/>
    <w:rsid w:val="009B5BF0"/>
    <w:rsid w:val="009C456C"/>
    <w:rsid w:val="009D204A"/>
    <w:rsid w:val="009F7825"/>
    <w:rsid w:val="00A0244E"/>
    <w:rsid w:val="00A0632B"/>
    <w:rsid w:val="00A140BB"/>
    <w:rsid w:val="00A24BC5"/>
    <w:rsid w:val="00A364E3"/>
    <w:rsid w:val="00A422F2"/>
    <w:rsid w:val="00A46815"/>
    <w:rsid w:val="00A50E1B"/>
    <w:rsid w:val="00A54BE0"/>
    <w:rsid w:val="00AB0FA5"/>
    <w:rsid w:val="00AC084F"/>
    <w:rsid w:val="00AD5291"/>
    <w:rsid w:val="00AF19E9"/>
    <w:rsid w:val="00AF20D8"/>
    <w:rsid w:val="00AF277A"/>
    <w:rsid w:val="00B213F2"/>
    <w:rsid w:val="00B47D33"/>
    <w:rsid w:val="00B55ADC"/>
    <w:rsid w:val="00B620A4"/>
    <w:rsid w:val="00B6490E"/>
    <w:rsid w:val="00B6742D"/>
    <w:rsid w:val="00B76D6B"/>
    <w:rsid w:val="00BC533F"/>
    <w:rsid w:val="00BC78C2"/>
    <w:rsid w:val="00BD4147"/>
    <w:rsid w:val="00BE023A"/>
    <w:rsid w:val="00C10265"/>
    <w:rsid w:val="00C22F37"/>
    <w:rsid w:val="00C47B4F"/>
    <w:rsid w:val="00C86B39"/>
    <w:rsid w:val="00C93EDE"/>
    <w:rsid w:val="00CC7160"/>
    <w:rsid w:val="00CE6C11"/>
    <w:rsid w:val="00CF3C6D"/>
    <w:rsid w:val="00DC14AA"/>
    <w:rsid w:val="00DC1AF3"/>
    <w:rsid w:val="00DC3242"/>
    <w:rsid w:val="00DC3B45"/>
    <w:rsid w:val="00DD715B"/>
    <w:rsid w:val="00DF0F95"/>
    <w:rsid w:val="00E03042"/>
    <w:rsid w:val="00E05BBD"/>
    <w:rsid w:val="00E266E3"/>
    <w:rsid w:val="00E55FBA"/>
    <w:rsid w:val="00E87D90"/>
    <w:rsid w:val="00EB6797"/>
    <w:rsid w:val="00ED1124"/>
    <w:rsid w:val="00F20405"/>
    <w:rsid w:val="00F37FEA"/>
    <w:rsid w:val="00F42CC6"/>
    <w:rsid w:val="00F70154"/>
    <w:rsid w:val="00F703B6"/>
    <w:rsid w:val="00F847F0"/>
    <w:rsid w:val="00FA3A66"/>
    <w:rsid w:val="00FB3F30"/>
    <w:rsid w:val="00FB63C0"/>
    <w:rsid w:val="00FF38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998403"/>
  <w15:docId w15:val="{0BF60A53-8856-4780-806D-F8521A1AF6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5345"/>
    <w:pPr>
      <w:spacing w:line="240" w:lineRule="auto"/>
    </w:pPr>
    <w:rPr>
      <w:rFonts w:ascii="Blk Univers 75" w:eastAsiaTheme="minorEastAsia" w:hAnsi="Blk Univers 75"/>
      <w:sz w:val="36"/>
      <w:szCs w:val="24"/>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75345"/>
    <w:pPr>
      <w:tabs>
        <w:tab w:val="center" w:pos="4513"/>
        <w:tab w:val="right" w:pos="9026"/>
      </w:tabs>
      <w:spacing w:after="0"/>
    </w:pPr>
    <w:rPr>
      <w:rFonts w:asciiTheme="minorHAnsi" w:eastAsiaTheme="minorHAnsi" w:hAnsiTheme="minorHAnsi"/>
      <w:sz w:val="22"/>
      <w:szCs w:val="22"/>
      <w:lang w:eastAsia="en-US"/>
    </w:rPr>
  </w:style>
  <w:style w:type="character" w:customStyle="1" w:styleId="HeaderChar">
    <w:name w:val="Header Char"/>
    <w:basedOn w:val="DefaultParagraphFont"/>
    <w:link w:val="Header"/>
    <w:uiPriority w:val="99"/>
    <w:rsid w:val="00775345"/>
  </w:style>
  <w:style w:type="paragraph" w:styleId="Footer">
    <w:name w:val="footer"/>
    <w:basedOn w:val="Normal"/>
    <w:link w:val="FooterChar"/>
    <w:uiPriority w:val="99"/>
    <w:unhideWhenUsed/>
    <w:rsid w:val="00775345"/>
    <w:pPr>
      <w:tabs>
        <w:tab w:val="center" w:pos="4513"/>
        <w:tab w:val="right" w:pos="9026"/>
      </w:tabs>
      <w:spacing w:after="0"/>
    </w:pPr>
    <w:rPr>
      <w:rFonts w:asciiTheme="minorHAnsi" w:eastAsiaTheme="minorHAnsi" w:hAnsiTheme="minorHAnsi"/>
      <w:sz w:val="22"/>
      <w:szCs w:val="22"/>
      <w:lang w:eastAsia="en-US"/>
    </w:rPr>
  </w:style>
  <w:style w:type="character" w:customStyle="1" w:styleId="FooterChar">
    <w:name w:val="Footer Char"/>
    <w:basedOn w:val="DefaultParagraphFont"/>
    <w:link w:val="Footer"/>
    <w:uiPriority w:val="99"/>
    <w:rsid w:val="00775345"/>
  </w:style>
  <w:style w:type="paragraph" w:styleId="BalloonText">
    <w:name w:val="Balloon Text"/>
    <w:basedOn w:val="Normal"/>
    <w:link w:val="BalloonTextChar"/>
    <w:uiPriority w:val="99"/>
    <w:semiHidden/>
    <w:unhideWhenUsed/>
    <w:rsid w:val="00775345"/>
    <w:pPr>
      <w:spacing w:after="0"/>
    </w:pPr>
    <w:rPr>
      <w:rFonts w:ascii="Tahoma" w:eastAsiaTheme="minorHAnsi" w:hAnsi="Tahoma" w:cs="Tahoma"/>
      <w:sz w:val="16"/>
      <w:szCs w:val="16"/>
      <w:lang w:eastAsia="en-US"/>
    </w:rPr>
  </w:style>
  <w:style w:type="character" w:customStyle="1" w:styleId="BalloonTextChar">
    <w:name w:val="Balloon Text Char"/>
    <w:basedOn w:val="DefaultParagraphFont"/>
    <w:link w:val="BalloonText"/>
    <w:uiPriority w:val="99"/>
    <w:semiHidden/>
    <w:rsid w:val="00775345"/>
    <w:rPr>
      <w:rFonts w:ascii="Tahoma" w:hAnsi="Tahoma" w:cs="Tahoma"/>
      <w:sz w:val="16"/>
      <w:szCs w:val="16"/>
    </w:rPr>
  </w:style>
  <w:style w:type="paragraph" w:customStyle="1" w:styleId="xxxxmsonormal">
    <w:name w:val="x_x_xxmsonormal"/>
    <w:basedOn w:val="Normal"/>
    <w:rsid w:val="00ED1124"/>
    <w:pPr>
      <w:spacing w:after="0"/>
    </w:pPr>
    <w:rPr>
      <w:rFonts w:ascii="Calibri" w:eastAsiaTheme="minorHAnsi" w:hAnsi="Calibri" w:cs="Calibri"/>
      <w:sz w:val="22"/>
      <w:szCs w:val="22"/>
      <w:lang w:eastAsia="en-GB"/>
    </w:rPr>
  </w:style>
  <w:style w:type="character" w:styleId="Hyperlink">
    <w:name w:val="Hyperlink"/>
    <w:basedOn w:val="DefaultParagraphFont"/>
    <w:uiPriority w:val="99"/>
    <w:unhideWhenUsed/>
    <w:rsid w:val="00661316"/>
    <w:rPr>
      <w:color w:val="0000FF"/>
      <w:u w:val="single"/>
    </w:rPr>
  </w:style>
  <w:style w:type="character" w:styleId="CommentReference">
    <w:name w:val="annotation reference"/>
    <w:basedOn w:val="DefaultParagraphFont"/>
    <w:uiPriority w:val="99"/>
    <w:semiHidden/>
    <w:unhideWhenUsed/>
    <w:rsid w:val="003A244F"/>
    <w:rPr>
      <w:sz w:val="16"/>
      <w:szCs w:val="16"/>
    </w:rPr>
  </w:style>
  <w:style w:type="paragraph" w:styleId="CommentText">
    <w:name w:val="annotation text"/>
    <w:basedOn w:val="Normal"/>
    <w:link w:val="CommentTextChar"/>
    <w:uiPriority w:val="99"/>
    <w:semiHidden/>
    <w:unhideWhenUsed/>
    <w:rsid w:val="003A244F"/>
    <w:rPr>
      <w:sz w:val="20"/>
      <w:szCs w:val="20"/>
    </w:rPr>
  </w:style>
  <w:style w:type="character" w:customStyle="1" w:styleId="CommentTextChar">
    <w:name w:val="Comment Text Char"/>
    <w:basedOn w:val="DefaultParagraphFont"/>
    <w:link w:val="CommentText"/>
    <w:uiPriority w:val="99"/>
    <w:semiHidden/>
    <w:rsid w:val="003A244F"/>
    <w:rPr>
      <w:rFonts w:ascii="Blk Univers 75" w:eastAsiaTheme="minorEastAsia" w:hAnsi="Blk Univers 75"/>
      <w:sz w:val="20"/>
      <w:szCs w:val="20"/>
      <w:lang w:eastAsia="ja-JP"/>
    </w:rPr>
  </w:style>
  <w:style w:type="paragraph" w:styleId="CommentSubject">
    <w:name w:val="annotation subject"/>
    <w:basedOn w:val="CommentText"/>
    <w:next w:val="CommentText"/>
    <w:link w:val="CommentSubjectChar"/>
    <w:uiPriority w:val="99"/>
    <w:semiHidden/>
    <w:unhideWhenUsed/>
    <w:rsid w:val="003A244F"/>
    <w:rPr>
      <w:b/>
      <w:bCs/>
    </w:rPr>
  </w:style>
  <w:style w:type="character" w:customStyle="1" w:styleId="CommentSubjectChar">
    <w:name w:val="Comment Subject Char"/>
    <w:basedOn w:val="CommentTextChar"/>
    <w:link w:val="CommentSubject"/>
    <w:uiPriority w:val="99"/>
    <w:semiHidden/>
    <w:rsid w:val="003A244F"/>
    <w:rPr>
      <w:rFonts w:ascii="Blk Univers 75" w:eastAsiaTheme="minorEastAsia" w:hAnsi="Blk Univers 75"/>
      <w:b/>
      <w:bCs/>
      <w:sz w:val="20"/>
      <w:szCs w:val="20"/>
      <w:lang w:eastAsia="ja-JP"/>
    </w:rPr>
  </w:style>
  <w:style w:type="paragraph" w:customStyle="1" w:styleId="xmsonormal">
    <w:name w:val="x_msonormal"/>
    <w:basedOn w:val="Normal"/>
    <w:rsid w:val="00782D9A"/>
    <w:pPr>
      <w:spacing w:after="0"/>
    </w:pPr>
    <w:rPr>
      <w:rFonts w:ascii="Calibri" w:eastAsiaTheme="minorHAnsi" w:hAnsi="Calibri" w:cs="Calibri"/>
      <w:sz w:val="22"/>
      <w:szCs w:val="22"/>
      <w:lang w:eastAsia="en-GB"/>
    </w:rPr>
  </w:style>
  <w:style w:type="paragraph" w:styleId="Revision">
    <w:name w:val="Revision"/>
    <w:hidden/>
    <w:uiPriority w:val="99"/>
    <w:semiHidden/>
    <w:rsid w:val="001523A6"/>
    <w:pPr>
      <w:spacing w:after="0" w:line="240" w:lineRule="auto"/>
    </w:pPr>
    <w:rPr>
      <w:rFonts w:ascii="Blk Univers 75" w:eastAsiaTheme="minorEastAsia" w:hAnsi="Blk Univers 75"/>
      <w:sz w:val="36"/>
      <w:szCs w:val="24"/>
      <w:lang w:eastAsia="ja-JP"/>
    </w:rPr>
  </w:style>
  <w:style w:type="character" w:styleId="UnresolvedMention">
    <w:name w:val="Unresolved Mention"/>
    <w:basedOn w:val="DefaultParagraphFont"/>
    <w:uiPriority w:val="99"/>
    <w:semiHidden/>
    <w:unhideWhenUsed/>
    <w:rsid w:val="005E2A4D"/>
    <w:rPr>
      <w:color w:val="605E5C"/>
      <w:shd w:val="clear" w:color="auto" w:fill="E1DFDD"/>
    </w:rPr>
  </w:style>
  <w:style w:type="table" w:styleId="TableGrid">
    <w:name w:val="Table Grid"/>
    <w:basedOn w:val="TableNormal"/>
    <w:uiPriority w:val="59"/>
    <w:rsid w:val="006B1A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A30F8"/>
    <w:pPr>
      <w:ind w:left="720"/>
      <w:contextualSpacing/>
    </w:pPr>
  </w:style>
  <w:style w:type="paragraph" w:styleId="NormalWeb">
    <w:name w:val="Normal (Web)"/>
    <w:basedOn w:val="Normal"/>
    <w:uiPriority w:val="99"/>
    <w:unhideWhenUsed/>
    <w:rsid w:val="008664AA"/>
    <w:pPr>
      <w:spacing w:before="100" w:beforeAutospacing="1" w:after="100" w:afterAutospacing="1"/>
    </w:pPr>
    <w:rPr>
      <w:rFonts w:ascii="Calibri" w:eastAsiaTheme="minorHAnsi" w:hAnsi="Calibri" w:cs="Calibri"/>
      <w:sz w:val="22"/>
      <w:szCs w:val="22"/>
      <w:lang w:eastAsia="en-GB"/>
    </w:rPr>
  </w:style>
  <w:style w:type="character" w:styleId="Strong">
    <w:name w:val="Strong"/>
    <w:basedOn w:val="DefaultParagraphFont"/>
    <w:uiPriority w:val="22"/>
    <w:qFormat/>
    <w:rsid w:val="008664AA"/>
    <w:rPr>
      <w:b/>
      <w:bCs/>
    </w:rPr>
  </w:style>
  <w:style w:type="paragraph" w:customStyle="1" w:styleId="xmsolistparagraph">
    <w:name w:val="x_msolistparagraph"/>
    <w:basedOn w:val="Normal"/>
    <w:rsid w:val="002F3334"/>
    <w:pPr>
      <w:spacing w:after="0"/>
      <w:ind w:left="720"/>
    </w:pPr>
    <w:rPr>
      <w:rFonts w:ascii="Calibri" w:eastAsiaTheme="minorHAnsi" w:hAnsi="Calibri" w:cs="Calibri"/>
      <w:sz w:val="22"/>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4683020">
      <w:bodyDiv w:val="1"/>
      <w:marLeft w:val="0"/>
      <w:marRight w:val="0"/>
      <w:marTop w:val="0"/>
      <w:marBottom w:val="0"/>
      <w:divBdr>
        <w:top w:val="none" w:sz="0" w:space="0" w:color="auto"/>
        <w:left w:val="none" w:sz="0" w:space="0" w:color="auto"/>
        <w:bottom w:val="none" w:sz="0" w:space="0" w:color="auto"/>
        <w:right w:val="none" w:sz="0" w:space="0" w:color="auto"/>
      </w:divBdr>
    </w:div>
    <w:div w:id="1188178806">
      <w:bodyDiv w:val="1"/>
      <w:marLeft w:val="0"/>
      <w:marRight w:val="0"/>
      <w:marTop w:val="0"/>
      <w:marBottom w:val="0"/>
      <w:divBdr>
        <w:top w:val="none" w:sz="0" w:space="0" w:color="auto"/>
        <w:left w:val="none" w:sz="0" w:space="0" w:color="auto"/>
        <w:bottom w:val="none" w:sz="0" w:space="0" w:color="auto"/>
        <w:right w:val="none" w:sz="0" w:space="0" w:color="auto"/>
      </w:divBdr>
    </w:div>
    <w:div w:id="1572932612">
      <w:bodyDiv w:val="1"/>
      <w:marLeft w:val="0"/>
      <w:marRight w:val="0"/>
      <w:marTop w:val="0"/>
      <w:marBottom w:val="0"/>
      <w:divBdr>
        <w:top w:val="none" w:sz="0" w:space="0" w:color="auto"/>
        <w:left w:val="none" w:sz="0" w:space="0" w:color="auto"/>
        <w:bottom w:val="none" w:sz="0" w:space="0" w:color="auto"/>
        <w:right w:val="none" w:sz="0" w:space="0" w:color="auto"/>
      </w:divBdr>
    </w:div>
    <w:div w:id="1910773886">
      <w:bodyDiv w:val="1"/>
      <w:marLeft w:val="0"/>
      <w:marRight w:val="0"/>
      <w:marTop w:val="0"/>
      <w:marBottom w:val="0"/>
      <w:divBdr>
        <w:top w:val="none" w:sz="0" w:space="0" w:color="auto"/>
        <w:left w:val="none" w:sz="0" w:space="0" w:color="auto"/>
        <w:bottom w:val="none" w:sz="0" w:space="0" w:color="auto"/>
        <w:right w:val="none" w:sz="0" w:space="0" w:color="auto"/>
      </w:divBdr>
    </w:div>
    <w:div w:id="1972515136">
      <w:bodyDiv w:val="1"/>
      <w:marLeft w:val="0"/>
      <w:marRight w:val="0"/>
      <w:marTop w:val="0"/>
      <w:marBottom w:val="0"/>
      <w:divBdr>
        <w:top w:val="none" w:sz="0" w:space="0" w:color="auto"/>
        <w:left w:val="none" w:sz="0" w:space="0" w:color="auto"/>
        <w:bottom w:val="none" w:sz="0" w:space="0" w:color="auto"/>
        <w:right w:val="none" w:sz="0" w:space="0" w:color="auto"/>
      </w:divBdr>
    </w:div>
    <w:div w:id="2103253393">
      <w:bodyDiv w:val="1"/>
      <w:marLeft w:val="0"/>
      <w:marRight w:val="0"/>
      <w:marTop w:val="0"/>
      <w:marBottom w:val="0"/>
      <w:divBdr>
        <w:top w:val="none" w:sz="0" w:space="0" w:color="auto"/>
        <w:left w:val="none" w:sz="0" w:space="0" w:color="auto"/>
        <w:bottom w:val="none" w:sz="0" w:space="0" w:color="auto"/>
        <w:right w:val="none" w:sz="0" w:space="0" w:color="auto"/>
      </w:divBdr>
    </w:div>
    <w:div w:id="2129424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br01.safelinks.protection.outlook.com/?url=https%3A%2F%2Fwww.fhft.nhs.uk%2Fgps%2Fgp-centre%2Froutine-advice%2F&amp;data=05%7C02%7Clucy.etherington-smith%40nhs.net%7C33692bede08d427eb6f208dc74cc0faa%7C37c354b285b047f5b22207b48d774ee3%7C0%7C0%7C638513668396055993%7CUnknown%7CTWFpbGZsb3d8eyJWIjoiMC4wLjAwMDAiLCJQIjoiV2luMzIiLCJBTiI6Ik1haWwiLCJXVCI6Mn0%3D%7C0%7C%7C%7C&amp;sdata=e%2BRtiOfVPtLJmb6WH04dLPBhUFbpo4SA%2FDWtWxUCiQ4%3D&amp;reserved=0" TargetMode="External"/><Relationship Id="rId18" Type="http://schemas.openxmlformats.org/officeDocument/2006/relationships/hyperlink" Target="mailto:Fhft.radiology.appointments@nhs.net"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mailto:fhft.radiologyusscanshwph@nhs.net" TargetMode="External"/><Relationship Id="rId7" Type="http://schemas.openxmlformats.org/officeDocument/2006/relationships/settings" Target="settings.xml"/><Relationship Id="rId12" Type="http://schemas.openxmlformats.org/officeDocument/2006/relationships/hyperlink" Target="https://gbr01.safelinks.protection.outlook.com/?url=https%3A%2F%2Fview.officeapps.live.com%2Fop%2Fview.aspx%3Fsrc%3Dhttps%253A%252F%252Fwww.fhft.nhs.uk%252Fmedia%252F7334%252Fnmr-sop-250523v3.docx%26wdOrigin%3DBROWSELINK&amp;data=05%7C02%7Clucy.etherington-smith%40nhs.net%7C33692bede08d427eb6f208dc74cc0faa%7C37c354b285b047f5b22207b48d774ee3%7C0%7C0%7C638513668396063474%7CUnknown%7CTWFpbGZsb3d8eyJWIjoiMC4wLjAwMDAiLCJQIjoiV2luMzIiLCJBTiI6Ik1haWwiLCJXVCI6Mn0%3D%7C0%7C%7C%7C&amp;sdata=Xl6%2FYcAyz9FAiXQNDhnVarlE84Nn0iMJCh7%2B%2B10L2Cs%3D&amp;reserved=0" TargetMode="External"/><Relationship Id="rId17" Type="http://schemas.openxmlformats.org/officeDocument/2006/relationships/hyperlink" Target="mailto:fhft.radiology.appt.authors@nhs.net" TargetMode="External"/><Relationship Id="rId25" Type="http://schemas.openxmlformats.org/officeDocument/2006/relationships/hyperlink" Target="https://gbr01.safelinks.protection.outlook.com/?url=https%3A%2F%2Fwww.fhft.nhs.uk%2Fgps%2Fgp-centre%2Furgent-advice%2F&amp;data=05%7C02%7Clucy.etherington-smith%40nhs.net%7C33692bede08d427eb6f208dc74cc0faa%7C37c354b285b047f5b22207b48d774ee3%7C0%7C0%7C638513668396092568%7CUnknown%7CTWFpbGZsb3d8eyJWIjoiMC4wLjAwMDAiLCJQIjoiV2luMzIiLCJBTiI6Ik1haWwiLCJXVCI6Mn0%3D%7C0%7C%7C%7C&amp;sdata=lEKWIoxXIBnwV6ujv%2F7rBEggy2J%2Fs4h1nyhITZV6UhM%3D&amp;reserved=0" TargetMode="External"/><Relationship Id="rId2" Type="http://schemas.openxmlformats.org/officeDocument/2006/relationships/customXml" Target="../customXml/item2.xml"/><Relationship Id="rId16" Type="http://schemas.openxmlformats.org/officeDocument/2006/relationships/hyperlink" Target="mailto:fhft.iceepicsupport@nhs.net" TargetMode="External"/><Relationship Id="rId20" Type="http://schemas.openxmlformats.org/officeDocument/2006/relationships/hyperlink" Target="mailto:fhft.radiologyprivatepatientbookinghwph@nhs.net"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gbr01.safelinks.protection.outlook.com/?url=https%3A%2F%2Fwww.fhft.nhs.uk%2Fgps%2Fgp-centre%2Froutine-advice%2F&amp;data=05%7C02%7Clucy.etherington-smith%40nhs.net%7C33692bede08d427eb6f208dc74cc0faa%7C37c354b285b047f5b22207b48d774ee3%7C0%7C0%7C638513668396055993%7CUnknown%7CTWFpbGZsb3d8eyJWIjoiMC4wLjAwMDAiLCJQIjoiV2luMzIiLCJBTiI6Ik1haWwiLCJXVCI6Mn0%3D%7C0%7C%7C%7C&amp;sdata=e%2BRtiOfVPtLJmb6WH04dLPBhUFbpo4SA%2FDWtWxUCiQ4%3D&amp;reserved=0" TargetMode="External"/><Relationship Id="rId24" Type="http://schemas.openxmlformats.org/officeDocument/2006/relationships/hyperlink" Target="mailto:fhft.radiology.secretaries@nhs.net" TargetMode="External"/><Relationship Id="rId5" Type="http://schemas.openxmlformats.org/officeDocument/2006/relationships/numbering" Target="numbering.xml"/><Relationship Id="rId15" Type="http://schemas.openxmlformats.org/officeDocument/2006/relationships/hyperlink" Target="https://gbr01.safelinks.protection.outlook.com/?url=https%3A%2F%2Fwww.fhft.nhs.uk%2Fgps%2Fgp-centre%2F&amp;data=05%7C02%7Clucy.etherington-smith%40nhs.net%7C33692bede08d427eb6f208dc74cc0faa%7C37c354b285b047f5b22207b48d774ee3%7C0%7C0%7C638513668396084517%7CUnknown%7CTWFpbGZsb3d8eyJWIjoiMC4wLjAwMDAiLCJQIjoiV2luMzIiLCJBTiI6Ik1haWwiLCJXVCI6Mn0%3D%7C0%7C%7C%7C&amp;sdata=DgMEbIzGQxhGmx5JsiXhXPPB6uhRGDryet9TcOFr70A%3D&amp;reserved=0" TargetMode="External"/><Relationship Id="rId23" Type="http://schemas.openxmlformats.org/officeDocument/2006/relationships/hyperlink" Target="mailto:fhft.radiology.secretarieshwph@nhs.net"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fhft.radiologyctscanshwph@nhs.ne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br01.safelinks.protection.outlook.com/?url=https%3A%2F%2Fwww.fhft.nhs.uk%2Fgps%2Fgp-centre%2Furgent-advice%2F&amp;data=05%7C02%7Clucy.etherington-smith%40nhs.net%7C33692bede08d427eb6f208dc74cc0faa%7C37c354b285b047f5b22207b48d774ee3%7C0%7C0%7C638513668396074455%7CUnknown%7CTWFpbGZsb3d8eyJWIjoiMC4wLjAwMDAiLCJQIjoiV2luMzIiLCJBTiI6Ik1haWwiLCJXVCI6Mn0%3D%7C0%7C%7C%7C&amp;sdata=Q%2BVE%2BGiFqZ3GwRxV5w%2FcT0X8OADLwy7i9m7mEwopNm8%3D&amp;reserved=0" TargetMode="External"/><Relationship Id="rId22" Type="http://schemas.openxmlformats.org/officeDocument/2006/relationships/hyperlink" Target="mailto:fhft.radiologymrihwph@nhs.net" TargetMode="External"/><Relationship Id="rId27"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20.pn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F27D3A322F9D4D9E0F444E4097AF33" ma:contentTypeVersion="18" ma:contentTypeDescription="Create a new document." ma:contentTypeScope="" ma:versionID="fc6e2f4f0d38ae9c1b438b7ea13e95b5">
  <xsd:schema xmlns:xsd="http://www.w3.org/2001/XMLSchema" xmlns:xs="http://www.w3.org/2001/XMLSchema" xmlns:p="http://schemas.microsoft.com/office/2006/metadata/properties" xmlns:ns1="http://schemas.microsoft.com/sharepoint/v3" xmlns:ns2="cb9ba6f8-7c8d-4921-a02e-ff14185f98e6" xmlns:ns3="a7cd7300-94fa-4d1e-b6b7-b5dc81e78a83" targetNamespace="http://schemas.microsoft.com/office/2006/metadata/properties" ma:root="true" ma:fieldsID="495116d325dd488bce4e7857d4060ca6" ns1:_="" ns2:_="" ns3:_="">
    <xsd:import namespace="http://schemas.microsoft.com/sharepoint/v3"/>
    <xsd:import namespace="cb9ba6f8-7c8d-4921-a02e-ff14185f98e6"/>
    <xsd:import namespace="a7cd7300-94fa-4d1e-b6b7-b5dc81e78a83"/>
    <xsd:element name="properties">
      <xsd:complexType>
        <xsd:sequence>
          <xsd:element name="documentManagement">
            <xsd:complexType>
              <xsd:all>
                <xsd:element ref="ns2:MediaServiceMetadata" minOccurs="0"/>
                <xsd:element ref="ns2:MediaServiceFastMetadata" minOccurs="0"/>
                <xsd:element ref="ns2:MediaServiceDateTaken" minOccurs="0"/>
                <xsd:element ref="ns3:SharedWithUsers" minOccurs="0"/>
                <xsd:element ref="ns3:SharedWithDetails" minOccurs="0"/>
                <xsd:element ref="ns2:MediaServiceAutoKeyPoints" minOccurs="0"/>
                <xsd:element ref="ns2:MediaServiceKeyPoints" minOccurs="0"/>
                <xsd:element ref="ns1:_ip_UnifiedCompliancePolicyProperties" minOccurs="0"/>
                <xsd:element ref="ns1:_ip_UnifiedCompliancePolicyUIAction"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b9ba6f8-7c8d-4921-a02e-ff14185f98e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7cd7300-94fa-4d1e-b6b7-b5dc81e78a83"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b2779d1-2c2d-4a89-a016-f5a2cb1e612d}" ma:internalName="TaxCatchAll" ma:showField="CatchAllData" ma:web="a7cd7300-94fa-4d1e-b6b7-b5dc81e78a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7cd7300-94fa-4d1e-b6b7-b5dc81e78a83" xsi:nil="true"/>
    <_ip_UnifiedCompliancePolicyProperties xmlns="http://schemas.microsoft.com/sharepoint/v3" xsi:nil="true"/>
    <lcf76f155ced4ddcb4097134ff3c332f xmlns="cb9ba6f8-7c8d-4921-a02e-ff14185f98e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C5E8A40F-AAD1-4B32-A046-FD224FE042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b9ba6f8-7c8d-4921-a02e-ff14185f98e6"/>
    <ds:schemaRef ds:uri="a7cd7300-94fa-4d1e-b6b7-b5dc81e78a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23DA81-41E8-4312-83C7-1FFA5A3B5BBB}">
  <ds:schemaRefs>
    <ds:schemaRef ds:uri="http://schemas.microsoft.com/sharepoint/v3/contenttype/forms"/>
  </ds:schemaRefs>
</ds:datastoreItem>
</file>

<file path=customXml/itemProps3.xml><?xml version="1.0" encoding="utf-8"?>
<ds:datastoreItem xmlns:ds="http://schemas.openxmlformats.org/officeDocument/2006/customXml" ds:itemID="{35465675-005A-4F5D-AB7F-02B8CD29C7CE}">
  <ds:schemaRefs>
    <ds:schemaRef ds:uri="http://schemas.openxmlformats.org/officeDocument/2006/bibliography"/>
  </ds:schemaRefs>
</ds:datastoreItem>
</file>

<file path=customXml/itemProps4.xml><?xml version="1.0" encoding="utf-8"?>
<ds:datastoreItem xmlns:ds="http://schemas.openxmlformats.org/officeDocument/2006/customXml" ds:itemID="{0470C84C-92D7-4CC0-B28F-9E785CFD079F}">
  <ds:schemaRefs>
    <ds:schemaRef ds:uri="http://schemas.microsoft.com/office/2006/metadata/properties"/>
    <ds:schemaRef ds:uri="http://schemas.microsoft.com/office/infopath/2007/PartnerControls"/>
    <ds:schemaRef ds:uri="http://schemas.microsoft.com/sharepoint/v3"/>
    <ds:schemaRef ds:uri="a7cd7300-94fa-4d1e-b6b7-b5dc81e78a83"/>
    <ds:schemaRef ds:uri="cb9ba6f8-7c8d-4921-a02e-ff14185f98e6"/>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1018</TotalTime>
  <Pages>3</Pages>
  <Words>1689</Words>
  <Characters>9633</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Frimley Park Hospital NHS Foundation Trust</Company>
  <LinksUpToDate>false</LinksUpToDate>
  <CharactersWithSpaces>11300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Milne</dc:creator>
  <cp:lastModifiedBy>GASSON, Susie (FRIMLEY HEALTH NHS FOUNDATION TRUST)</cp:lastModifiedBy>
  <cp:revision>4</cp:revision>
  <cp:lastPrinted>2014-10-02T10:56:00Z</cp:lastPrinted>
  <dcterms:created xsi:type="dcterms:W3CDTF">2024-05-16T08:06:00Z</dcterms:created>
  <dcterms:modified xsi:type="dcterms:W3CDTF">2024-05-16T08:28:00Z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0x0101002FF27D3A322F9D4D9E0F444E4097AF33</vt:lpwstr>
  </property>
  <property fmtid="{D5CDD505-2E9C-101B-9397-08002B2CF9AE}" pid="3" name="MediaServiceImageTags">
    <vt:lpwstr/>
  </property>
</Properties>
</file>