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C3758" w14:textId="2A72945C" w:rsidR="009C2893" w:rsidRDefault="009C2893" w:rsidP="00012F98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FHFT –</w:t>
      </w:r>
      <w:r w:rsidR="3263DD62" w:rsidRPr="06EDB603">
        <w:rPr>
          <w:b/>
          <w:bCs/>
          <w:sz w:val="24"/>
          <w:szCs w:val="24"/>
          <w:u w:val="single"/>
        </w:rPr>
        <w:t xml:space="preserve"> </w:t>
      </w:r>
      <w:r w:rsidR="00766194">
        <w:rPr>
          <w:b/>
          <w:bCs/>
          <w:sz w:val="24"/>
          <w:szCs w:val="24"/>
          <w:u w:val="single"/>
        </w:rPr>
        <w:t xml:space="preserve">Update on </w:t>
      </w:r>
      <w:proofErr w:type="spellStart"/>
      <w:r w:rsidR="00190FCB">
        <w:rPr>
          <w:b/>
          <w:bCs/>
          <w:sz w:val="24"/>
          <w:szCs w:val="24"/>
          <w:u w:val="single"/>
        </w:rPr>
        <w:t>e</w:t>
      </w:r>
      <w:r w:rsidR="00E66D7E">
        <w:rPr>
          <w:b/>
          <w:bCs/>
          <w:sz w:val="24"/>
          <w:szCs w:val="24"/>
          <w:u w:val="single"/>
        </w:rPr>
        <w:t>RS</w:t>
      </w:r>
      <w:proofErr w:type="spellEnd"/>
      <w:r w:rsidR="00E66D7E">
        <w:rPr>
          <w:b/>
          <w:bCs/>
          <w:sz w:val="24"/>
          <w:szCs w:val="24"/>
          <w:u w:val="single"/>
        </w:rPr>
        <w:t xml:space="preserve"> </w:t>
      </w:r>
      <w:r w:rsidR="008B75C2">
        <w:rPr>
          <w:b/>
          <w:bCs/>
          <w:sz w:val="24"/>
          <w:szCs w:val="24"/>
          <w:u w:val="single"/>
        </w:rPr>
        <w:t>for Frimley North breast services at the Parapet, King Edward VII Hospital</w:t>
      </w:r>
    </w:p>
    <w:p w14:paraId="2CBA8587" w14:textId="77777777" w:rsidR="00012F98" w:rsidRDefault="00012F98" w:rsidP="00012F98">
      <w:pPr>
        <w:rPr>
          <w:b/>
          <w:bCs/>
          <w:sz w:val="24"/>
          <w:szCs w:val="24"/>
          <w:u w:val="single"/>
        </w:rPr>
      </w:pPr>
    </w:p>
    <w:p w14:paraId="5C1E16F0" w14:textId="0766B105" w:rsidR="00E74799" w:rsidRDefault="00297FD5" w:rsidP="00CE4A01">
      <w:r>
        <w:t>Our b</w:t>
      </w:r>
      <w:r w:rsidR="00BC4C4C">
        <w:t xml:space="preserve">reast </w:t>
      </w:r>
      <w:r w:rsidR="00A94A69" w:rsidRPr="002C6503">
        <w:t xml:space="preserve">services </w:t>
      </w:r>
      <w:r w:rsidR="0038607D">
        <w:t>have been reviewed</w:t>
      </w:r>
      <w:r w:rsidR="00857421">
        <w:t xml:space="preserve"> on </w:t>
      </w:r>
      <w:proofErr w:type="spellStart"/>
      <w:r w:rsidR="00857421">
        <w:t>eRS</w:t>
      </w:r>
      <w:proofErr w:type="spellEnd"/>
      <w:r w:rsidR="00857421">
        <w:t xml:space="preserve"> </w:t>
      </w:r>
      <w:r w:rsidR="00A94A69" w:rsidRPr="002C6503">
        <w:t xml:space="preserve">to ensure </w:t>
      </w:r>
      <w:r>
        <w:t xml:space="preserve">they </w:t>
      </w:r>
      <w:r w:rsidR="003530EC">
        <w:t xml:space="preserve">are </w:t>
      </w:r>
      <w:r w:rsidR="00287369">
        <w:t xml:space="preserve">aligned </w:t>
      </w:r>
      <w:r w:rsidR="0079750B">
        <w:t xml:space="preserve">across </w:t>
      </w:r>
      <w:r>
        <w:t xml:space="preserve">the </w:t>
      </w:r>
      <w:r w:rsidR="0079750B">
        <w:t>F</w:t>
      </w:r>
      <w:r w:rsidR="0037236F">
        <w:t>rimley</w:t>
      </w:r>
      <w:r w:rsidR="001D20AB">
        <w:t xml:space="preserve"> </w:t>
      </w:r>
      <w:r w:rsidR="003D488F">
        <w:t xml:space="preserve">footprint. This </w:t>
      </w:r>
      <w:r w:rsidR="00395BBA">
        <w:t>has resulted in</w:t>
      </w:r>
      <w:r w:rsidR="00CE4A01">
        <w:t xml:space="preserve"> </w:t>
      </w:r>
      <w:r w:rsidR="005408D2">
        <w:t xml:space="preserve">the following </w:t>
      </w:r>
      <w:proofErr w:type="spellStart"/>
      <w:r w:rsidR="005408D2">
        <w:t>eRS</w:t>
      </w:r>
      <w:proofErr w:type="spellEnd"/>
      <w:r w:rsidR="005408D2">
        <w:t xml:space="preserve"> </w:t>
      </w:r>
      <w:r>
        <w:t xml:space="preserve">changes </w:t>
      </w:r>
      <w:r w:rsidR="005408D2">
        <w:t xml:space="preserve">for the </w:t>
      </w:r>
      <w:r w:rsidR="00A516D3">
        <w:t xml:space="preserve">breast </w:t>
      </w:r>
      <w:r w:rsidR="005408D2">
        <w:t>service</w:t>
      </w:r>
      <w:r w:rsidR="00A516D3">
        <w:t>s</w:t>
      </w:r>
      <w:r w:rsidR="00655836">
        <w:t xml:space="preserve"> at </w:t>
      </w:r>
      <w:r w:rsidR="008B75C2">
        <w:t xml:space="preserve">the Parapet, </w:t>
      </w:r>
      <w:r w:rsidR="00655836">
        <w:t>King Edward VII Hospital</w:t>
      </w:r>
      <w:r w:rsidR="00147100">
        <w:t>:</w:t>
      </w:r>
      <w:r w:rsidR="005408D2">
        <w:t xml:space="preserve"> </w:t>
      </w:r>
    </w:p>
    <w:p w14:paraId="7B2999BE" w14:textId="4EE11C5F" w:rsidR="00D30EB7" w:rsidRDefault="0096537C" w:rsidP="27B112EF">
      <w:pPr>
        <w:pStyle w:val="ListParagraph"/>
        <w:numPr>
          <w:ilvl w:val="0"/>
          <w:numId w:val="40"/>
        </w:numPr>
      </w:pPr>
      <w:r>
        <w:t xml:space="preserve">Separating </w:t>
      </w:r>
      <w:r w:rsidR="00FD6632">
        <w:t xml:space="preserve">the </w:t>
      </w:r>
      <w:r w:rsidR="00655836">
        <w:t>previous</w:t>
      </w:r>
      <w:r w:rsidR="00267D98">
        <w:t>ly combined</w:t>
      </w:r>
      <w:r w:rsidR="00A64A3E">
        <w:t xml:space="preserve"> </w:t>
      </w:r>
      <w:proofErr w:type="spellStart"/>
      <w:r w:rsidR="00A64A3E">
        <w:t>eRS</w:t>
      </w:r>
      <w:proofErr w:type="spellEnd"/>
      <w:r w:rsidR="00A64A3E">
        <w:t xml:space="preserve"> service called ‘</w:t>
      </w:r>
      <w:r w:rsidR="000F49DC">
        <w:t xml:space="preserve">2WW </w:t>
      </w:r>
      <w:r w:rsidR="00267D98">
        <w:t xml:space="preserve">breast symptomatic’ into 2 separate </w:t>
      </w:r>
      <w:proofErr w:type="spellStart"/>
      <w:r w:rsidR="00267D98">
        <w:t>eRS</w:t>
      </w:r>
      <w:proofErr w:type="spellEnd"/>
      <w:r w:rsidR="00267D98">
        <w:t xml:space="preserve"> services now called </w:t>
      </w:r>
      <w:r w:rsidR="00267D98" w:rsidRPr="0096537C">
        <w:rPr>
          <w:b/>
          <w:bCs/>
        </w:rPr>
        <w:t>‘</w:t>
      </w:r>
      <w:r w:rsidR="00D7620D" w:rsidRPr="0096537C">
        <w:rPr>
          <w:b/>
          <w:bCs/>
        </w:rPr>
        <w:t xml:space="preserve">2WW </w:t>
      </w:r>
      <w:r w:rsidR="00953FBC" w:rsidRPr="0096537C">
        <w:rPr>
          <w:b/>
          <w:bCs/>
        </w:rPr>
        <w:t>Urgent Suspected Cancer</w:t>
      </w:r>
      <w:r w:rsidR="005F36A0" w:rsidRPr="0096537C">
        <w:rPr>
          <w:b/>
          <w:bCs/>
        </w:rPr>
        <w:t>’</w:t>
      </w:r>
      <w:r w:rsidR="00CF59F9">
        <w:rPr>
          <w:b/>
          <w:bCs/>
        </w:rPr>
        <w:t xml:space="preserve"> service</w:t>
      </w:r>
      <w:r w:rsidR="005F36A0">
        <w:t xml:space="preserve"> and </w:t>
      </w:r>
      <w:r w:rsidR="005F36A0" w:rsidRPr="0096537C">
        <w:rPr>
          <w:b/>
          <w:bCs/>
        </w:rPr>
        <w:t>‘</w:t>
      </w:r>
      <w:r w:rsidR="0021362C" w:rsidRPr="0096537C">
        <w:rPr>
          <w:b/>
          <w:bCs/>
        </w:rPr>
        <w:t xml:space="preserve">Breast </w:t>
      </w:r>
      <w:r w:rsidR="0001656C" w:rsidRPr="0096537C">
        <w:rPr>
          <w:b/>
          <w:bCs/>
        </w:rPr>
        <w:t>Symptomatic</w:t>
      </w:r>
      <w:r w:rsidR="005F36A0" w:rsidRPr="0096537C">
        <w:rPr>
          <w:b/>
          <w:bCs/>
        </w:rPr>
        <w:t>’</w:t>
      </w:r>
      <w:r w:rsidR="00CF59F9">
        <w:rPr>
          <w:b/>
          <w:bCs/>
        </w:rPr>
        <w:t xml:space="preserve"> service</w:t>
      </w:r>
      <w:r w:rsidR="00D7620D">
        <w:t xml:space="preserve"> (in line with the </w:t>
      </w:r>
      <w:r w:rsidR="005D2532">
        <w:t xml:space="preserve">current </w:t>
      </w:r>
      <w:r w:rsidR="00D7620D">
        <w:t xml:space="preserve">FPH </w:t>
      </w:r>
      <w:proofErr w:type="spellStart"/>
      <w:r w:rsidR="00D7620D">
        <w:t>eRS</w:t>
      </w:r>
      <w:proofErr w:type="spellEnd"/>
      <w:r w:rsidR="00D7620D">
        <w:t xml:space="preserve"> service)</w:t>
      </w:r>
      <w:r w:rsidR="003E5F64">
        <w:t>.</w:t>
      </w:r>
    </w:p>
    <w:p w14:paraId="7DAA2D8C" w14:textId="5454F8B5" w:rsidR="001010D5" w:rsidRPr="004D3164" w:rsidRDefault="002F317E" w:rsidP="003E5F64">
      <w:pPr>
        <w:pStyle w:val="ListParagraph"/>
        <w:numPr>
          <w:ilvl w:val="0"/>
          <w:numId w:val="40"/>
        </w:numPr>
      </w:pPr>
      <w:r>
        <w:t xml:space="preserve">A new </w:t>
      </w:r>
      <w:proofErr w:type="spellStart"/>
      <w:r>
        <w:t>eRS</w:t>
      </w:r>
      <w:proofErr w:type="spellEnd"/>
      <w:r>
        <w:t xml:space="preserve"> service for </w:t>
      </w:r>
      <w:r>
        <w:rPr>
          <w:b/>
          <w:bCs/>
        </w:rPr>
        <w:t>r</w:t>
      </w:r>
      <w:r w:rsidRPr="00E74799">
        <w:rPr>
          <w:b/>
          <w:bCs/>
        </w:rPr>
        <w:t xml:space="preserve">outine </w:t>
      </w:r>
      <w:r>
        <w:rPr>
          <w:b/>
          <w:bCs/>
        </w:rPr>
        <w:t xml:space="preserve">breast referrals </w:t>
      </w:r>
      <w:r>
        <w:t xml:space="preserve">(in line with the </w:t>
      </w:r>
      <w:r w:rsidR="005D2532">
        <w:t xml:space="preserve">current </w:t>
      </w:r>
      <w:r>
        <w:t xml:space="preserve">FPH </w:t>
      </w:r>
      <w:proofErr w:type="spellStart"/>
      <w:r>
        <w:t>eRS</w:t>
      </w:r>
      <w:proofErr w:type="spellEnd"/>
      <w:r>
        <w:t xml:space="preserve"> service)</w:t>
      </w:r>
      <w:r w:rsidR="005D2532">
        <w:t>.</w:t>
      </w:r>
    </w:p>
    <w:p w14:paraId="48275130" w14:textId="16DA62D0" w:rsidR="00DB49B5" w:rsidRDefault="00C44199" w:rsidP="00012F98">
      <w:r>
        <w:t>P</w:t>
      </w:r>
      <w:r w:rsidR="00877B5F">
        <w:t xml:space="preserve">lease </w:t>
      </w:r>
      <w:r w:rsidR="00F708FD">
        <w:t xml:space="preserve">find </w:t>
      </w:r>
      <w:r w:rsidR="00564901">
        <w:t xml:space="preserve">below, </w:t>
      </w:r>
      <w:r w:rsidR="00877B5F">
        <w:t xml:space="preserve">full details </w:t>
      </w:r>
      <w:r w:rsidR="00D91FE6">
        <w:t xml:space="preserve">of our </w:t>
      </w:r>
      <w:r w:rsidR="00B11A2E">
        <w:t xml:space="preserve">inclusion and exclusion criteria for </w:t>
      </w:r>
      <w:r w:rsidR="00D91FE6">
        <w:t xml:space="preserve">each of </w:t>
      </w:r>
      <w:r w:rsidR="00B11A2E">
        <w:t xml:space="preserve">our </w:t>
      </w:r>
      <w:r w:rsidR="00D6362A">
        <w:t xml:space="preserve">3 </w:t>
      </w:r>
      <w:r w:rsidR="00E314C2">
        <w:t xml:space="preserve">breast </w:t>
      </w:r>
      <w:r w:rsidR="00B11A2E">
        <w:t>services</w:t>
      </w:r>
      <w:r w:rsidR="00D6362A">
        <w:t xml:space="preserve"> on </w:t>
      </w:r>
      <w:proofErr w:type="spellStart"/>
      <w:r w:rsidR="00D6362A">
        <w:t>eRS</w:t>
      </w:r>
      <w:proofErr w:type="spellEnd"/>
      <w:r w:rsidR="00D91FE6">
        <w:t xml:space="preserve">. These details </w:t>
      </w:r>
      <w:r w:rsidR="003E16F6">
        <w:t xml:space="preserve">can be found on </w:t>
      </w:r>
      <w:r w:rsidR="004921AA">
        <w:t xml:space="preserve">the </w:t>
      </w:r>
      <w:proofErr w:type="spellStart"/>
      <w:r w:rsidR="004921AA">
        <w:t>eRS</w:t>
      </w:r>
      <w:proofErr w:type="spellEnd"/>
      <w:r w:rsidR="004921AA">
        <w:t xml:space="preserve"> Directory of Service (DOS)</w:t>
      </w:r>
      <w:r w:rsidR="003E16F6">
        <w:t xml:space="preserve"> and </w:t>
      </w:r>
      <w:r w:rsidR="00FF1AE0">
        <w:t xml:space="preserve">will be </w:t>
      </w:r>
      <w:r w:rsidR="00A141F5">
        <w:t xml:space="preserve">updated on the relevant </w:t>
      </w:r>
      <w:r w:rsidR="003E5F64">
        <w:t>b</w:t>
      </w:r>
      <w:r w:rsidR="00A141F5">
        <w:t xml:space="preserve">reast referral forms and </w:t>
      </w:r>
      <w:r w:rsidR="00E327F5">
        <w:t xml:space="preserve">pages </w:t>
      </w:r>
      <w:r w:rsidR="003E5F64">
        <w:t xml:space="preserve">on </w:t>
      </w:r>
      <w:r w:rsidR="00E327F5">
        <w:t>DXS</w:t>
      </w:r>
      <w:r w:rsidR="00E314C2">
        <w:t>.</w:t>
      </w:r>
      <w:r w:rsidR="00F708FD">
        <w:t xml:space="preserve"> </w:t>
      </w:r>
    </w:p>
    <w:p w14:paraId="222E61CA" w14:textId="69088C3A" w:rsidR="00BC4C4C" w:rsidRDefault="00BC4C4C" w:rsidP="00E66D7E"/>
    <w:tbl>
      <w:tblPr>
        <w:tblW w:w="11340" w:type="dxa"/>
        <w:tblInd w:w="-11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6804"/>
        <w:gridCol w:w="2268"/>
      </w:tblGrid>
      <w:tr w:rsidR="00B01FDB" w:rsidRPr="002C6503" w14:paraId="075CFC7A" w14:textId="77777777" w:rsidTr="00192C7C">
        <w:trPr>
          <w:trHeight w:val="291"/>
        </w:trPr>
        <w:tc>
          <w:tcPr>
            <w:tcW w:w="2268" w:type="dxa"/>
            <w:shd w:val="clear" w:color="auto" w:fill="9CC2E5" w:themeFill="accent1" w:themeFillTint="99"/>
            <w:vAlign w:val="bottom"/>
            <w:hideMark/>
          </w:tcPr>
          <w:p w14:paraId="023F25D5" w14:textId="44477DE6" w:rsidR="0022689D" w:rsidRPr="002159EC" w:rsidRDefault="002159EC">
            <w:pPr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>
              <w:rPr>
                <w:b/>
                <w:bCs/>
                <w:sz w:val="24"/>
                <w:szCs w:val="24"/>
              </w:rPr>
              <w:t>eRS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22689D" w:rsidRPr="002159EC">
              <w:rPr>
                <w:b/>
                <w:bCs/>
                <w:sz w:val="24"/>
                <w:szCs w:val="24"/>
              </w:rPr>
              <w:t>Service</w:t>
            </w:r>
          </w:p>
        </w:tc>
        <w:tc>
          <w:tcPr>
            <w:tcW w:w="6804" w:type="dxa"/>
            <w:shd w:val="clear" w:color="auto" w:fill="9CC2E5" w:themeFill="accent1" w:themeFillTint="99"/>
            <w:vAlign w:val="bottom"/>
            <w:hideMark/>
          </w:tcPr>
          <w:p w14:paraId="4B9B1D1E" w14:textId="7CB1154A" w:rsidR="0022689D" w:rsidRPr="002159EC" w:rsidRDefault="0022689D">
            <w:pPr>
              <w:jc w:val="center"/>
              <w:rPr>
                <w:b/>
                <w:bCs/>
                <w:sz w:val="24"/>
                <w:szCs w:val="24"/>
              </w:rPr>
            </w:pPr>
            <w:r w:rsidRPr="002159EC">
              <w:rPr>
                <w:b/>
                <w:bCs/>
                <w:sz w:val="24"/>
                <w:szCs w:val="24"/>
              </w:rPr>
              <w:t>Inclusion</w:t>
            </w:r>
          </w:p>
        </w:tc>
        <w:tc>
          <w:tcPr>
            <w:tcW w:w="2268" w:type="dxa"/>
            <w:shd w:val="clear" w:color="auto" w:fill="9CC2E5" w:themeFill="accent1" w:themeFillTint="99"/>
            <w:noWrap/>
            <w:vAlign w:val="bottom"/>
            <w:hideMark/>
          </w:tcPr>
          <w:p w14:paraId="18B8DF58" w14:textId="77777777" w:rsidR="0022689D" w:rsidRPr="002159EC" w:rsidRDefault="0022689D">
            <w:pPr>
              <w:jc w:val="center"/>
              <w:rPr>
                <w:b/>
                <w:bCs/>
                <w:sz w:val="24"/>
                <w:szCs w:val="24"/>
              </w:rPr>
            </w:pPr>
            <w:r w:rsidRPr="002159EC">
              <w:rPr>
                <w:b/>
                <w:bCs/>
                <w:sz w:val="24"/>
                <w:szCs w:val="24"/>
              </w:rPr>
              <w:t xml:space="preserve">Exclusion </w:t>
            </w:r>
          </w:p>
        </w:tc>
      </w:tr>
      <w:tr w:rsidR="00FB5C05" w:rsidRPr="00D75195" w14:paraId="330A999A" w14:textId="77777777" w:rsidTr="00192C7C">
        <w:trPr>
          <w:trHeight w:val="678"/>
        </w:trPr>
        <w:tc>
          <w:tcPr>
            <w:tcW w:w="2268" w:type="dxa"/>
            <w:shd w:val="clear" w:color="auto" w:fill="auto"/>
          </w:tcPr>
          <w:p w14:paraId="350B8DBF" w14:textId="60A16194" w:rsidR="00FB5C05" w:rsidRPr="002159EC" w:rsidRDefault="00FB5C05" w:rsidP="00FB5C05">
            <w:pPr>
              <w:rPr>
                <w:rFonts w:eastAsia="Times New Roman" w:cs="Times New Roman"/>
                <w:b/>
                <w:bCs/>
                <w:u w:val="single"/>
              </w:rPr>
            </w:pPr>
            <w:r w:rsidRPr="002159EC">
              <w:rPr>
                <w:rFonts w:eastAsia="Times New Roman" w:cs="Times New Roman"/>
                <w:b/>
                <w:bCs/>
                <w:u w:val="single"/>
              </w:rPr>
              <w:t>Urgent Suspected Cancer Breast Triage Service</w:t>
            </w:r>
          </w:p>
          <w:p w14:paraId="1749A8F0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</w:p>
          <w:p w14:paraId="7FE2BCC6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Times New Roman"/>
                <w:b/>
                <w:bCs/>
                <w:sz w:val="17"/>
                <w:szCs w:val="17"/>
              </w:rPr>
              <w:t>Specialty</w:t>
            </w:r>
            <w:r w:rsidRPr="00BF7ED6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>: 2WW</w:t>
            </w:r>
          </w:p>
          <w:p w14:paraId="387103F9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</w:p>
          <w:p w14:paraId="62B22DAA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Times New Roman"/>
                <w:b/>
                <w:bCs/>
                <w:sz w:val="17"/>
                <w:szCs w:val="17"/>
              </w:rPr>
              <w:t xml:space="preserve">Clinic Type:  </w:t>
            </w:r>
            <w:r w:rsidRPr="00BF7ED6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>2WW Breast</w:t>
            </w:r>
          </w:p>
          <w:p w14:paraId="688EB42A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</w:p>
          <w:p w14:paraId="45A28E31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Times New Roman"/>
                <w:b/>
                <w:bCs/>
                <w:sz w:val="17"/>
                <w:szCs w:val="17"/>
              </w:rPr>
              <w:t xml:space="preserve">Locations: </w:t>
            </w:r>
          </w:p>
          <w:p w14:paraId="0835CCF7" w14:textId="0A09FCBB" w:rsidR="00FB5C05" w:rsidRPr="000F49DC" w:rsidRDefault="00FB5C05" w:rsidP="000F49DC">
            <w:pPr>
              <w:pStyle w:val="ListParagraph"/>
              <w:numPr>
                <w:ilvl w:val="0"/>
                <w:numId w:val="37"/>
              </w:numPr>
              <w:ind w:left="173" w:hanging="173"/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</w:pPr>
            <w:r w:rsidRPr="000F49DC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>King Edward</w:t>
            </w:r>
            <w:r w:rsidR="002159EC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 xml:space="preserve"> VII</w:t>
            </w:r>
          </w:p>
          <w:p w14:paraId="1304C712" w14:textId="1D2DEF86" w:rsidR="00FB5C05" w:rsidRPr="000F49DC" w:rsidRDefault="00FB5C05" w:rsidP="000F49DC">
            <w:pPr>
              <w:pStyle w:val="ListParagraph"/>
              <w:numPr>
                <w:ilvl w:val="0"/>
                <w:numId w:val="37"/>
              </w:numPr>
              <w:ind w:left="173" w:hanging="173"/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</w:pPr>
            <w:r w:rsidRPr="000F49DC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>Frimley</w:t>
            </w:r>
            <w:r w:rsidR="002159EC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 xml:space="preserve"> Park</w:t>
            </w:r>
          </w:p>
          <w:p w14:paraId="3955BEE1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</w:p>
          <w:p w14:paraId="498914DF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6804" w:type="dxa"/>
            <w:shd w:val="clear" w:color="auto" w:fill="auto"/>
          </w:tcPr>
          <w:p w14:paraId="6C5DD819" w14:textId="15195DF0" w:rsidR="00FB5C05" w:rsidRPr="00BF7ED6" w:rsidRDefault="00FB5C05" w:rsidP="00FB5C05">
            <w:pPr>
              <w:pStyle w:val="ListParagraph"/>
              <w:numPr>
                <w:ilvl w:val="0"/>
                <w:numId w:val="32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 w:rsidRPr="002F34C2">
              <w:rPr>
                <w:rFonts w:eastAsia="Times New Roman"/>
                <w:b/>
                <w:sz w:val="17"/>
                <w:szCs w:val="17"/>
              </w:rPr>
              <w:t>Discrete hard breast lump</w:t>
            </w:r>
          </w:p>
          <w:p w14:paraId="673835B5" w14:textId="55496FF1" w:rsidR="00FB5C05" w:rsidRPr="00BF7ED6" w:rsidRDefault="00701213" w:rsidP="00FB5C05">
            <w:pPr>
              <w:pStyle w:val="ListParagraph"/>
              <w:numPr>
                <w:ilvl w:val="0"/>
                <w:numId w:val="32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>
              <w:rPr>
                <w:rFonts w:eastAsia="Times New Roman"/>
                <w:b/>
                <w:sz w:val="17"/>
                <w:szCs w:val="17"/>
              </w:rPr>
              <w:t>F</w:t>
            </w:r>
            <w:r w:rsidR="00FB5C05" w:rsidRPr="002F34C2">
              <w:rPr>
                <w:rFonts w:eastAsia="Times New Roman"/>
                <w:b/>
                <w:sz w:val="17"/>
                <w:szCs w:val="17"/>
              </w:rPr>
              <w:t>ixation</w:t>
            </w:r>
          </w:p>
          <w:p w14:paraId="7271600E" w14:textId="30239352" w:rsidR="00FB5C05" w:rsidRPr="00BF7ED6" w:rsidRDefault="00701213" w:rsidP="00FB5C05">
            <w:pPr>
              <w:pStyle w:val="ListParagraph"/>
              <w:numPr>
                <w:ilvl w:val="0"/>
                <w:numId w:val="32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>
              <w:rPr>
                <w:rFonts w:eastAsia="Times New Roman"/>
                <w:b/>
                <w:sz w:val="17"/>
                <w:szCs w:val="17"/>
              </w:rPr>
              <w:t>S</w:t>
            </w:r>
            <w:r w:rsidR="00FB5C05" w:rsidRPr="002F34C2">
              <w:rPr>
                <w:rFonts w:eastAsia="Times New Roman"/>
                <w:b/>
                <w:sz w:val="17"/>
                <w:szCs w:val="17"/>
              </w:rPr>
              <w:t xml:space="preserve">kin tethering (any age) </w:t>
            </w:r>
          </w:p>
          <w:p w14:paraId="027EEA3B" w14:textId="77777777" w:rsidR="00FB5C05" w:rsidRPr="00BF7ED6" w:rsidRDefault="00FB5C05" w:rsidP="00FB5C05">
            <w:pPr>
              <w:pStyle w:val="ListParagraph"/>
              <w:numPr>
                <w:ilvl w:val="0"/>
                <w:numId w:val="32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 w:rsidRPr="002F34C2">
              <w:rPr>
                <w:rFonts w:eastAsia="Times New Roman"/>
                <w:b/>
                <w:sz w:val="17"/>
                <w:szCs w:val="17"/>
              </w:rPr>
              <w:t xml:space="preserve">Age 30 years+ with an unexplained lump </w:t>
            </w:r>
          </w:p>
          <w:p w14:paraId="59EC97B3" w14:textId="77777777" w:rsidR="00FB5C05" w:rsidRPr="00BF7ED6" w:rsidRDefault="00FB5C05" w:rsidP="00FB5C05">
            <w:pPr>
              <w:pStyle w:val="ListParagraph"/>
              <w:numPr>
                <w:ilvl w:val="0"/>
                <w:numId w:val="32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 w:rsidRPr="002F34C2">
              <w:rPr>
                <w:rFonts w:eastAsia="Times New Roman"/>
                <w:b/>
                <w:sz w:val="17"/>
                <w:szCs w:val="17"/>
              </w:rPr>
              <w:t xml:space="preserve">Age 50 years+ with unilateral nipple changes: spontaneous unilateral nipple discharge, retraction, other changes of concern  </w:t>
            </w:r>
          </w:p>
          <w:p w14:paraId="648485B2" w14:textId="546D97C0" w:rsidR="00FB5C05" w:rsidRPr="00BF7ED6" w:rsidRDefault="00FB5C05" w:rsidP="00FB5C05">
            <w:pPr>
              <w:pStyle w:val="ListParagraph"/>
              <w:numPr>
                <w:ilvl w:val="0"/>
                <w:numId w:val="32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 w:rsidRPr="002F34C2">
              <w:rPr>
                <w:rFonts w:eastAsia="Times New Roman"/>
                <w:b/>
                <w:sz w:val="17"/>
                <w:szCs w:val="17"/>
              </w:rPr>
              <w:t>Nipple retraction or distortion of recent (</w:t>
            </w:r>
            <w:r w:rsidR="00403E94">
              <w:rPr>
                <w:rFonts w:eastAsia="Times New Roman"/>
                <w:b/>
                <w:sz w:val="17"/>
                <w:szCs w:val="17"/>
              </w:rPr>
              <w:t>3</w:t>
            </w:r>
            <w:r w:rsidRPr="002F34C2">
              <w:rPr>
                <w:rFonts w:eastAsia="Times New Roman"/>
                <w:b/>
                <w:sz w:val="17"/>
                <w:szCs w:val="17"/>
              </w:rPr>
              <w:t xml:space="preserve">&lt;months) </w:t>
            </w:r>
            <w:r w:rsidR="006C08DC">
              <w:rPr>
                <w:rFonts w:eastAsia="Times New Roman"/>
                <w:b/>
                <w:sz w:val="17"/>
                <w:szCs w:val="17"/>
              </w:rPr>
              <w:t>onset</w:t>
            </w:r>
          </w:p>
          <w:p w14:paraId="4B09DC13" w14:textId="679B5954" w:rsidR="00FB5C05" w:rsidRPr="00BF7ED6" w:rsidRDefault="00FB5C05" w:rsidP="00FB5C05">
            <w:pPr>
              <w:pStyle w:val="ListParagraph"/>
              <w:numPr>
                <w:ilvl w:val="0"/>
                <w:numId w:val="32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 w:rsidRPr="002F34C2">
              <w:rPr>
                <w:rFonts w:eastAsia="Times New Roman"/>
                <w:b/>
                <w:sz w:val="17"/>
                <w:szCs w:val="17"/>
              </w:rPr>
              <w:t>skin changes suggestive of cancer inc. distortion/tethering/ulceration/</w:t>
            </w:r>
            <w:proofErr w:type="spellStart"/>
            <w:r w:rsidRPr="002F34C2">
              <w:rPr>
                <w:rFonts w:eastAsia="Times New Roman"/>
                <w:b/>
                <w:sz w:val="17"/>
                <w:szCs w:val="17"/>
              </w:rPr>
              <w:t>peau</w:t>
            </w:r>
            <w:proofErr w:type="spellEnd"/>
            <w:r w:rsidRPr="002F34C2">
              <w:rPr>
                <w:rFonts w:eastAsia="Times New Roman"/>
                <w:b/>
                <w:sz w:val="17"/>
                <w:szCs w:val="17"/>
              </w:rPr>
              <w:t xml:space="preserve"> </w:t>
            </w:r>
            <w:proofErr w:type="spellStart"/>
            <w:r w:rsidRPr="002F34C2">
              <w:rPr>
                <w:rFonts w:eastAsia="Times New Roman"/>
                <w:b/>
                <w:sz w:val="17"/>
                <w:szCs w:val="17"/>
              </w:rPr>
              <w:t>d'orange</w:t>
            </w:r>
            <w:proofErr w:type="spellEnd"/>
            <w:r w:rsidRPr="002F34C2">
              <w:rPr>
                <w:rFonts w:eastAsia="Times New Roman"/>
                <w:b/>
                <w:sz w:val="17"/>
                <w:szCs w:val="17"/>
              </w:rPr>
              <w:t xml:space="preserve"> </w:t>
            </w:r>
          </w:p>
          <w:p w14:paraId="6609307F" w14:textId="77777777" w:rsidR="00FB5C05" w:rsidRPr="00DF7D88" w:rsidRDefault="00FB5C05" w:rsidP="00FB5C05">
            <w:pPr>
              <w:pStyle w:val="ListParagraph"/>
              <w:numPr>
                <w:ilvl w:val="0"/>
                <w:numId w:val="30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 w:rsidRPr="002F34C2">
              <w:rPr>
                <w:rFonts w:eastAsia="Times New Roman"/>
                <w:b/>
                <w:sz w:val="17"/>
                <w:szCs w:val="17"/>
              </w:rPr>
              <w:t>Age 30 years+ with an unexplained lump in axilla.</w:t>
            </w:r>
          </w:p>
          <w:p w14:paraId="2AF28927" w14:textId="544C99A5" w:rsidR="00FB5C05" w:rsidRPr="00BF7ED6" w:rsidRDefault="00FB5C05" w:rsidP="00DF7D88">
            <w:pPr>
              <w:rPr>
                <w:rFonts w:eastAsia="Times New Roman" w:cstheme="minorHAnsi"/>
                <w:b/>
                <w:bCs/>
                <w:sz w:val="17"/>
                <w:szCs w:val="17"/>
              </w:rPr>
            </w:pPr>
          </w:p>
        </w:tc>
        <w:tc>
          <w:tcPr>
            <w:tcW w:w="2268" w:type="dxa"/>
            <w:shd w:val="clear" w:color="auto" w:fill="auto"/>
          </w:tcPr>
          <w:p w14:paraId="2D79D799" w14:textId="06F1D5DB" w:rsidR="005A55CD" w:rsidRPr="00BF7ED6" w:rsidRDefault="005A55CD" w:rsidP="005A55CD">
            <w:pPr>
              <w:pStyle w:val="ListParagraph"/>
              <w:numPr>
                <w:ilvl w:val="0"/>
                <w:numId w:val="31"/>
              </w:numPr>
              <w:ind w:left="96" w:hanging="142"/>
              <w:rPr>
                <w:rFonts w:eastAsia="Times New Roman" w:cs="Arial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 xml:space="preserve"> </w:t>
            </w:r>
            <w:r w:rsidR="00E131CC">
              <w:rPr>
                <w:rFonts w:eastAsia="Times New Roman" w:cs="Arial"/>
                <w:b/>
                <w:bCs/>
                <w:sz w:val="17"/>
                <w:szCs w:val="17"/>
              </w:rPr>
              <w:t>*</w:t>
            </w: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 xml:space="preserve">Family History Assessment - complete questionnaire </w:t>
            </w:r>
            <w:r w:rsidR="006D6181">
              <w:rPr>
                <w:rFonts w:eastAsia="Times New Roman" w:cs="Arial"/>
                <w:b/>
                <w:bCs/>
                <w:sz w:val="17"/>
                <w:szCs w:val="17"/>
              </w:rPr>
              <w:t xml:space="preserve">&amp; </w:t>
            </w: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 xml:space="preserve">send to </w:t>
            </w:r>
            <w:r w:rsidR="006D6181">
              <w:rPr>
                <w:rFonts w:eastAsia="Times New Roman" w:cs="Arial"/>
                <w:b/>
                <w:bCs/>
                <w:sz w:val="17"/>
                <w:szCs w:val="17"/>
              </w:rPr>
              <w:t xml:space="preserve">the </w:t>
            </w: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>genetics team</w:t>
            </w:r>
          </w:p>
          <w:p w14:paraId="723D557C" w14:textId="3650D742" w:rsidR="00FB5C05" w:rsidRPr="00BF7ED6" w:rsidRDefault="00FB5C05" w:rsidP="00FB5C05">
            <w:pPr>
              <w:pStyle w:val="ListParagraph"/>
              <w:numPr>
                <w:ilvl w:val="0"/>
                <w:numId w:val="31"/>
              </w:numPr>
              <w:ind w:left="96" w:hanging="142"/>
              <w:rPr>
                <w:rFonts w:eastAsia="Times New Roman" w:cs="Arial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>Axillary lumps in male patients need to be referred to Wexham General Radiology</w:t>
            </w:r>
          </w:p>
          <w:p w14:paraId="36057786" w14:textId="0482BDB4" w:rsidR="00FB5C05" w:rsidRPr="00BF7ED6" w:rsidRDefault="00FB5C05" w:rsidP="00FB5C05">
            <w:pPr>
              <w:pStyle w:val="ListParagraph"/>
              <w:numPr>
                <w:ilvl w:val="0"/>
                <w:numId w:val="31"/>
              </w:numPr>
              <w:ind w:left="96" w:hanging="142"/>
              <w:rPr>
                <w:rFonts w:eastAsia="Times New Roman" w:cs="Arial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 xml:space="preserve"> Routine Mammograms for patients under 70</w:t>
            </w:r>
          </w:p>
          <w:p w14:paraId="0AC724BA" w14:textId="4AC9CD7F" w:rsidR="00FB5C05" w:rsidRPr="00BF7ED6" w:rsidRDefault="00FB5C05" w:rsidP="00FB5C05">
            <w:pPr>
              <w:pStyle w:val="ListParagraph"/>
              <w:numPr>
                <w:ilvl w:val="0"/>
                <w:numId w:val="31"/>
              </w:numPr>
              <w:ind w:left="96" w:hanging="142"/>
              <w:rPr>
                <w:rFonts w:eastAsia="Times New Roman" w:cs="Arial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>NHS Breast Screening Programme</w:t>
            </w:r>
          </w:p>
          <w:p w14:paraId="3584645A" w14:textId="14D8AD45" w:rsidR="00FB5C05" w:rsidRPr="00BF7ED6" w:rsidRDefault="00FB5C05" w:rsidP="00FB5C05">
            <w:pPr>
              <w:pStyle w:val="ListParagraph"/>
              <w:numPr>
                <w:ilvl w:val="0"/>
                <w:numId w:val="31"/>
              </w:numPr>
              <w:ind w:left="96" w:hanging="142"/>
              <w:rPr>
                <w:rFonts w:eastAsia="Times New Roman" w:cs="Arial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>Cosmetic Breast Surgery</w:t>
            </w:r>
          </w:p>
        </w:tc>
      </w:tr>
      <w:tr w:rsidR="00FB5C05" w:rsidRPr="00D75195" w14:paraId="4E61FD9B" w14:textId="77777777" w:rsidTr="00192C7C">
        <w:trPr>
          <w:trHeight w:val="274"/>
        </w:trPr>
        <w:tc>
          <w:tcPr>
            <w:tcW w:w="2268" w:type="dxa"/>
            <w:shd w:val="clear" w:color="auto" w:fill="auto"/>
          </w:tcPr>
          <w:p w14:paraId="130D30A0" w14:textId="77777777" w:rsidR="00FB5C05" w:rsidRPr="000F49DC" w:rsidRDefault="00FB5C05" w:rsidP="00FB5C05">
            <w:pPr>
              <w:rPr>
                <w:rFonts w:eastAsia="Times New Roman" w:cs="Times New Roman"/>
                <w:b/>
                <w:bCs/>
                <w:u w:val="single"/>
              </w:rPr>
            </w:pPr>
            <w:r w:rsidRPr="000F49DC">
              <w:rPr>
                <w:rFonts w:eastAsia="Times New Roman" w:cs="Times New Roman"/>
                <w:b/>
                <w:bCs/>
                <w:u w:val="single"/>
              </w:rPr>
              <w:t xml:space="preserve">Breast Symptomatic RAS Triage service </w:t>
            </w:r>
          </w:p>
          <w:p w14:paraId="6B7EE981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</w:p>
          <w:p w14:paraId="5A0E15F4" w14:textId="69449C2A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Times New Roman"/>
                <w:b/>
                <w:bCs/>
                <w:sz w:val="17"/>
                <w:szCs w:val="17"/>
              </w:rPr>
              <w:t xml:space="preserve">Specialty: </w:t>
            </w:r>
            <w:r w:rsidRPr="00BF7ED6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>2WW</w:t>
            </w:r>
          </w:p>
          <w:p w14:paraId="11E77B00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</w:p>
          <w:p w14:paraId="52683A4E" w14:textId="10192481" w:rsidR="00FB5C05" w:rsidRPr="00BF7ED6" w:rsidRDefault="00FB5C05" w:rsidP="00FB5C05">
            <w:pPr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</w:pPr>
            <w:r w:rsidRPr="00BF7ED6">
              <w:rPr>
                <w:rFonts w:eastAsia="Times New Roman" w:cs="Times New Roman"/>
                <w:b/>
                <w:bCs/>
                <w:sz w:val="17"/>
                <w:szCs w:val="17"/>
              </w:rPr>
              <w:t xml:space="preserve">Clinic Type: </w:t>
            </w:r>
            <w:r w:rsidRPr="00BF7ED6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>2WW Breast</w:t>
            </w:r>
          </w:p>
          <w:p w14:paraId="01CD51B0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</w:p>
          <w:p w14:paraId="019AC28A" w14:textId="77777777" w:rsidR="00FB5C05" w:rsidRPr="00BF7ED6" w:rsidRDefault="00FB5C05" w:rsidP="00FB5C05">
            <w:pPr>
              <w:rPr>
                <w:rFonts w:eastAsia="Times New Roman" w:cs="Times New Roman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Times New Roman"/>
                <w:b/>
                <w:bCs/>
                <w:sz w:val="17"/>
                <w:szCs w:val="17"/>
              </w:rPr>
              <w:t xml:space="preserve">Locations: </w:t>
            </w:r>
          </w:p>
          <w:p w14:paraId="1431D55C" w14:textId="4664BA33" w:rsidR="00FB5C05" w:rsidRPr="000F49DC" w:rsidRDefault="00FB5C05" w:rsidP="000F49DC">
            <w:pPr>
              <w:pStyle w:val="ListParagraph"/>
              <w:numPr>
                <w:ilvl w:val="0"/>
                <w:numId w:val="38"/>
              </w:numPr>
              <w:ind w:left="173" w:hanging="173"/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</w:pPr>
            <w:r w:rsidRPr="000F49DC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>King Edward</w:t>
            </w:r>
            <w:r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 xml:space="preserve"> VII </w:t>
            </w:r>
          </w:p>
          <w:p w14:paraId="154E8F11" w14:textId="28BAF15E" w:rsidR="00FB5C05" w:rsidRPr="00FB5C05" w:rsidRDefault="00FB5C05" w:rsidP="000F49DC">
            <w:pPr>
              <w:pStyle w:val="ListParagraph"/>
              <w:numPr>
                <w:ilvl w:val="0"/>
                <w:numId w:val="38"/>
              </w:numPr>
              <w:ind w:left="173" w:hanging="173"/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</w:pPr>
            <w:r w:rsidRPr="000F49DC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 xml:space="preserve">Frimley </w:t>
            </w:r>
            <w:r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 xml:space="preserve">Park </w:t>
            </w:r>
          </w:p>
        </w:tc>
        <w:tc>
          <w:tcPr>
            <w:tcW w:w="6804" w:type="dxa"/>
            <w:shd w:val="clear" w:color="auto" w:fill="auto"/>
          </w:tcPr>
          <w:p w14:paraId="7184FD98" w14:textId="31548190" w:rsidR="00FB5C05" w:rsidRPr="00BF7ED6" w:rsidRDefault="00FB5C05" w:rsidP="000F49DC">
            <w:pPr>
              <w:pStyle w:val="ListParagraph"/>
              <w:numPr>
                <w:ilvl w:val="0"/>
                <w:numId w:val="30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 w:rsidRPr="27B112EF">
              <w:rPr>
                <w:rFonts w:eastAsia="Times New Roman"/>
                <w:b/>
                <w:sz w:val="17"/>
                <w:szCs w:val="17"/>
              </w:rPr>
              <w:t xml:space="preserve">Aged Under 30yr Unexplained breast lump with or without pain (Consider) Asymmetrical nodularity/lumpiness or thickening (without discreet lump that persists after menstruation)  </w:t>
            </w:r>
          </w:p>
          <w:p w14:paraId="5A022F2B" w14:textId="77777777" w:rsidR="00FB5C05" w:rsidRPr="00BF7ED6" w:rsidRDefault="00FB5C05" w:rsidP="000F49DC">
            <w:pPr>
              <w:pStyle w:val="ListParagraph"/>
              <w:numPr>
                <w:ilvl w:val="0"/>
                <w:numId w:val="30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 w:rsidRPr="27B112EF">
              <w:rPr>
                <w:rFonts w:eastAsia="Times New Roman"/>
                <w:b/>
                <w:sz w:val="17"/>
                <w:szCs w:val="17"/>
              </w:rPr>
              <w:t xml:space="preserve">Infection or inflammation that fails to respond to </w:t>
            </w:r>
            <w:proofErr w:type="gramStart"/>
            <w:r w:rsidRPr="27B112EF">
              <w:rPr>
                <w:rFonts w:eastAsia="Times New Roman"/>
                <w:b/>
                <w:sz w:val="17"/>
                <w:szCs w:val="17"/>
              </w:rPr>
              <w:t>antibiotics</w:t>
            </w:r>
            <w:proofErr w:type="gramEnd"/>
            <w:r w:rsidRPr="27B112EF">
              <w:rPr>
                <w:rFonts w:eastAsia="Times New Roman"/>
                <w:b/>
                <w:sz w:val="17"/>
                <w:szCs w:val="17"/>
              </w:rPr>
              <w:t xml:space="preserve"> </w:t>
            </w:r>
          </w:p>
          <w:p w14:paraId="2B80DA71" w14:textId="77777777" w:rsidR="00FB5C05" w:rsidRPr="00BF7ED6" w:rsidRDefault="00FB5C05" w:rsidP="000F49DC">
            <w:pPr>
              <w:pStyle w:val="ListParagraph"/>
              <w:numPr>
                <w:ilvl w:val="0"/>
                <w:numId w:val="30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 w:rsidRPr="27B112EF">
              <w:rPr>
                <w:rFonts w:eastAsia="Times New Roman"/>
                <w:b/>
                <w:sz w:val="17"/>
                <w:szCs w:val="17"/>
              </w:rPr>
              <w:t xml:space="preserve">Unilateral, eczematous skin of areola or nipple without other worrying signs such as lump, discharge, bleeding or ulceration that has not responded to primary care treatment </w:t>
            </w:r>
            <w:proofErr w:type="gramStart"/>
            <w:r w:rsidRPr="27B112EF">
              <w:rPr>
                <w:rFonts w:eastAsia="Times New Roman"/>
                <w:b/>
                <w:sz w:val="17"/>
                <w:szCs w:val="17"/>
              </w:rPr>
              <w:t>e.g.</w:t>
            </w:r>
            <w:proofErr w:type="gramEnd"/>
            <w:r w:rsidRPr="27B112EF">
              <w:rPr>
                <w:rFonts w:eastAsia="Times New Roman"/>
                <w:b/>
                <w:sz w:val="17"/>
                <w:szCs w:val="17"/>
              </w:rPr>
              <w:t xml:space="preserve"> 0.1% mometasone ointment for 2 weeks </w:t>
            </w:r>
          </w:p>
          <w:p w14:paraId="7894B66A" w14:textId="01CBD409" w:rsidR="00FB5C05" w:rsidRPr="00BF7ED6" w:rsidRDefault="00FB5C05" w:rsidP="000F49DC">
            <w:pPr>
              <w:pStyle w:val="ListParagraph"/>
              <w:numPr>
                <w:ilvl w:val="0"/>
                <w:numId w:val="30"/>
              </w:numPr>
              <w:ind w:left="178" w:hanging="178"/>
              <w:rPr>
                <w:rFonts w:eastAsia="Times New Roman" w:cstheme="minorHAnsi"/>
                <w:b/>
                <w:bCs/>
                <w:sz w:val="17"/>
                <w:szCs w:val="17"/>
              </w:rPr>
            </w:pPr>
            <w:r w:rsidRPr="27B112EF">
              <w:rPr>
                <w:rFonts w:eastAsia="Times New Roman"/>
                <w:b/>
                <w:sz w:val="17"/>
                <w:szCs w:val="17"/>
              </w:rPr>
              <w:t>Persistent unilateral, spontaneous non-bloody nipple discharge in a person assigned female at birthed (aged under 50)</w:t>
            </w:r>
          </w:p>
        </w:tc>
        <w:tc>
          <w:tcPr>
            <w:tcW w:w="2268" w:type="dxa"/>
            <w:shd w:val="clear" w:color="auto" w:fill="auto"/>
          </w:tcPr>
          <w:p w14:paraId="16526EBA" w14:textId="116F86FB" w:rsidR="005A55CD" w:rsidRPr="00BF7ED6" w:rsidRDefault="00E131CC" w:rsidP="005A55CD">
            <w:pPr>
              <w:pStyle w:val="ListParagraph"/>
              <w:numPr>
                <w:ilvl w:val="0"/>
                <w:numId w:val="31"/>
              </w:numPr>
              <w:ind w:left="96" w:hanging="142"/>
              <w:rPr>
                <w:rFonts w:eastAsia="Times New Roman" w:cs="Arial"/>
                <w:b/>
                <w:bCs/>
                <w:sz w:val="17"/>
                <w:szCs w:val="17"/>
              </w:rPr>
            </w:pPr>
            <w:r>
              <w:rPr>
                <w:rFonts w:eastAsia="Times New Roman" w:cs="Arial"/>
                <w:b/>
                <w:bCs/>
                <w:sz w:val="17"/>
                <w:szCs w:val="17"/>
              </w:rPr>
              <w:t>*</w:t>
            </w:r>
            <w:r w:rsidR="005A55CD" w:rsidRPr="00BF7ED6">
              <w:rPr>
                <w:rFonts w:eastAsia="Times New Roman" w:cs="Arial"/>
                <w:b/>
                <w:bCs/>
                <w:sz w:val="17"/>
                <w:szCs w:val="17"/>
              </w:rPr>
              <w:t xml:space="preserve">Family History Assessment - complete questionnaire and send to </w:t>
            </w:r>
            <w:r w:rsidR="00C52993">
              <w:rPr>
                <w:rFonts w:eastAsia="Times New Roman" w:cs="Arial"/>
                <w:b/>
                <w:bCs/>
                <w:sz w:val="17"/>
                <w:szCs w:val="17"/>
              </w:rPr>
              <w:t xml:space="preserve">the </w:t>
            </w:r>
            <w:r w:rsidR="005A55CD" w:rsidRPr="00BF7ED6">
              <w:rPr>
                <w:rFonts w:eastAsia="Times New Roman" w:cs="Arial"/>
                <w:b/>
                <w:bCs/>
                <w:sz w:val="17"/>
                <w:szCs w:val="17"/>
              </w:rPr>
              <w:t>genetics team</w:t>
            </w:r>
          </w:p>
          <w:p w14:paraId="24DE5921" w14:textId="3A67F1EE" w:rsidR="00FB5C05" w:rsidRPr="00BF7ED6" w:rsidRDefault="00FB5C05" w:rsidP="006F2E49">
            <w:pPr>
              <w:pStyle w:val="ListParagraph"/>
              <w:numPr>
                <w:ilvl w:val="0"/>
                <w:numId w:val="31"/>
              </w:numPr>
              <w:ind w:left="96" w:hanging="142"/>
              <w:rPr>
                <w:rFonts w:eastAsia="Times New Roman" w:cs="Arial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>Routine mammograms for patients under 70</w:t>
            </w:r>
          </w:p>
          <w:p w14:paraId="6473FC65" w14:textId="010E0901" w:rsidR="00FB5C05" w:rsidRPr="00BF7ED6" w:rsidRDefault="00FB5C05" w:rsidP="006F2E49">
            <w:pPr>
              <w:pStyle w:val="ListParagraph"/>
              <w:numPr>
                <w:ilvl w:val="0"/>
                <w:numId w:val="31"/>
              </w:numPr>
              <w:ind w:left="96" w:hanging="142"/>
              <w:rPr>
                <w:rFonts w:eastAsia="Times New Roman" w:cs="Arial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 xml:space="preserve">NHS Breast screening programme </w:t>
            </w:r>
          </w:p>
          <w:p w14:paraId="6776A9EE" w14:textId="48D66881" w:rsidR="00FB5C05" w:rsidRPr="00BF7ED6" w:rsidRDefault="00FB5C05" w:rsidP="006F2E49">
            <w:pPr>
              <w:pStyle w:val="ListParagraph"/>
              <w:numPr>
                <w:ilvl w:val="0"/>
                <w:numId w:val="31"/>
              </w:numPr>
              <w:ind w:left="96" w:hanging="142"/>
              <w:rPr>
                <w:rFonts w:eastAsia="Times New Roman" w:cs="Arial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>Cosmetic breast surgery</w:t>
            </w:r>
          </w:p>
        </w:tc>
      </w:tr>
      <w:tr w:rsidR="00FB5C05" w14:paraId="2DEE18F6" w14:textId="77777777" w:rsidTr="00192C7C">
        <w:trPr>
          <w:trHeight w:val="266"/>
        </w:trPr>
        <w:tc>
          <w:tcPr>
            <w:tcW w:w="2268" w:type="dxa"/>
            <w:shd w:val="clear" w:color="auto" w:fill="9CC2E5" w:themeFill="accent1" w:themeFillTint="99"/>
            <w:vAlign w:val="bottom"/>
          </w:tcPr>
          <w:p w14:paraId="675A85BA" w14:textId="77777777" w:rsidR="00FB5C05" w:rsidRPr="00BF7ED6" w:rsidRDefault="00FB5C05" w:rsidP="00FB5C05">
            <w:pPr>
              <w:jc w:val="center"/>
              <w:rPr>
                <w:b/>
                <w:bCs/>
                <w:sz w:val="17"/>
                <w:szCs w:val="17"/>
              </w:rPr>
            </w:pPr>
            <w:r w:rsidRPr="00BF7ED6">
              <w:rPr>
                <w:b/>
                <w:bCs/>
                <w:sz w:val="17"/>
                <w:szCs w:val="17"/>
              </w:rPr>
              <w:t>Service</w:t>
            </w:r>
          </w:p>
        </w:tc>
        <w:tc>
          <w:tcPr>
            <w:tcW w:w="6804" w:type="dxa"/>
            <w:shd w:val="clear" w:color="auto" w:fill="9CC2E5" w:themeFill="accent1" w:themeFillTint="99"/>
            <w:vAlign w:val="bottom"/>
          </w:tcPr>
          <w:p w14:paraId="16C92EFA" w14:textId="4AD6FC04" w:rsidR="00FB5C05" w:rsidRPr="00BF7ED6" w:rsidRDefault="00FB5C05" w:rsidP="00FB5C05">
            <w:pPr>
              <w:jc w:val="center"/>
              <w:rPr>
                <w:b/>
                <w:bCs/>
                <w:sz w:val="17"/>
                <w:szCs w:val="17"/>
              </w:rPr>
            </w:pPr>
            <w:r w:rsidRPr="00BF7ED6">
              <w:rPr>
                <w:b/>
                <w:bCs/>
                <w:sz w:val="17"/>
                <w:szCs w:val="17"/>
              </w:rPr>
              <w:t>Inclusion</w:t>
            </w:r>
          </w:p>
        </w:tc>
        <w:tc>
          <w:tcPr>
            <w:tcW w:w="2268" w:type="dxa"/>
            <w:shd w:val="clear" w:color="auto" w:fill="9CC2E5" w:themeFill="accent1" w:themeFillTint="99"/>
            <w:vAlign w:val="bottom"/>
          </w:tcPr>
          <w:p w14:paraId="3F1BF0B5" w14:textId="77777777" w:rsidR="00FB5C05" w:rsidRPr="00BF7ED6" w:rsidRDefault="00FB5C05" w:rsidP="00FB5C05">
            <w:pPr>
              <w:ind w:left="360"/>
              <w:jc w:val="center"/>
              <w:rPr>
                <w:b/>
                <w:bCs/>
                <w:sz w:val="17"/>
                <w:szCs w:val="17"/>
              </w:rPr>
            </w:pPr>
            <w:r w:rsidRPr="00BF7ED6">
              <w:rPr>
                <w:b/>
                <w:bCs/>
                <w:sz w:val="17"/>
                <w:szCs w:val="17"/>
              </w:rPr>
              <w:t>Exclusion</w:t>
            </w:r>
          </w:p>
        </w:tc>
      </w:tr>
      <w:tr w:rsidR="00FB5C05" w14:paraId="183E8490" w14:textId="77777777" w:rsidTr="00192C7C">
        <w:trPr>
          <w:trHeight w:val="274"/>
        </w:trPr>
        <w:tc>
          <w:tcPr>
            <w:tcW w:w="2268" w:type="dxa"/>
            <w:shd w:val="clear" w:color="auto" w:fill="auto"/>
            <w:vAlign w:val="center"/>
          </w:tcPr>
          <w:p w14:paraId="1B2F8469" w14:textId="77777777" w:rsidR="00FB5C05" w:rsidRPr="006F2E49" w:rsidRDefault="00FB5C05" w:rsidP="00FB5C05">
            <w:pPr>
              <w:rPr>
                <w:b/>
                <w:bCs/>
                <w:u w:val="single"/>
              </w:rPr>
            </w:pPr>
            <w:r w:rsidRPr="006F2E49">
              <w:rPr>
                <w:b/>
                <w:bCs/>
                <w:u w:val="single"/>
              </w:rPr>
              <w:t>Breast Routine Triage Service</w:t>
            </w:r>
          </w:p>
          <w:p w14:paraId="2FB83B62" w14:textId="77777777" w:rsidR="00FB5C05" w:rsidRPr="00BF7ED6" w:rsidRDefault="00FB5C05" w:rsidP="00FB5C05">
            <w:pPr>
              <w:rPr>
                <w:b/>
                <w:bCs/>
                <w:sz w:val="17"/>
                <w:szCs w:val="17"/>
              </w:rPr>
            </w:pPr>
          </w:p>
          <w:p w14:paraId="0A761B0E" w14:textId="4AA9AF82" w:rsidR="00FB5C05" w:rsidRPr="00BF7ED6" w:rsidRDefault="00FB5C05" w:rsidP="00FB5C05">
            <w:pPr>
              <w:rPr>
                <w:b/>
                <w:bCs/>
                <w:sz w:val="17"/>
                <w:szCs w:val="17"/>
              </w:rPr>
            </w:pPr>
            <w:r w:rsidRPr="00BF7ED6">
              <w:rPr>
                <w:b/>
                <w:bCs/>
                <w:sz w:val="17"/>
                <w:szCs w:val="17"/>
              </w:rPr>
              <w:t xml:space="preserve">Speciality: </w:t>
            </w:r>
            <w:r w:rsidRPr="00BF7ED6">
              <w:rPr>
                <w:b/>
                <w:bCs/>
                <w:color w:val="00B0F0"/>
                <w:sz w:val="17"/>
                <w:szCs w:val="17"/>
              </w:rPr>
              <w:t xml:space="preserve">Surgery Breast </w:t>
            </w:r>
          </w:p>
          <w:p w14:paraId="16289743" w14:textId="77777777" w:rsidR="00FB5C05" w:rsidRPr="00BF7ED6" w:rsidRDefault="00FB5C05" w:rsidP="00FB5C05">
            <w:pPr>
              <w:rPr>
                <w:b/>
                <w:bCs/>
                <w:sz w:val="17"/>
                <w:szCs w:val="17"/>
              </w:rPr>
            </w:pPr>
          </w:p>
          <w:p w14:paraId="704827BE" w14:textId="77777777" w:rsidR="00FB5C05" w:rsidRPr="00BF7ED6" w:rsidRDefault="00FB5C05" w:rsidP="00FB5C05">
            <w:pPr>
              <w:rPr>
                <w:b/>
                <w:bCs/>
                <w:sz w:val="17"/>
                <w:szCs w:val="17"/>
              </w:rPr>
            </w:pPr>
            <w:r w:rsidRPr="00BF7ED6">
              <w:rPr>
                <w:b/>
                <w:bCs/>
                <w:sz w:val="17"/>
                <w:szCs w:val="17"/>
              </w:rPr>
              <w:t>Clinic Types:</w:t>
            </w:r>
          </w:p>
          <w:p w14:paraId="539DD2D7" w14:textId="30503066" w:rsidR="00FB5C05" w:rsidRPr="00BF7ED6" w:rsidRDefault="00FB5C05" w:rsidP="006F2E49">
            <w:pPr>
              <w:pStyle w:val="ListParagraph"/>
              <w:numPr>
                <w:ilvl w:val="0"/>
                <w:numId w:val="33"/>
              </w:numPr>
              <w:ind w:left="173" w:hanging="142"/>
              <w:rPr>
                <w:b/>
                <w:bCs/>
                <w:color w:val="00B0F0"/>
                <w:sz w:val="17"/>
                <w:szCs w:val="17"/>
              </w:rPr>
            </w:pPr>
            <w:r w:rsidRPr="00BF7ED6">
              <w:rPr>
                <w:b/>
                <w:bCs/>
                <w:color w:val="00B0F0"/>
                <w:sz w:val="17"/>
                <w:szCs w:val="17"/>
              </w:rPr>
              <w:t xml:space="preserve">FH of Breast Cancer (Non 2WW) </w:t>
            </w:r>
          </w:p>
          <w:p w14:paraId="5CCA8ED1" w14:textId="0FC0CA5C" w:rsidR="00FB5C05" w:rsidRPr="00BF7ED6" w:rsidRDefault="00FB5C05" w:rsidP="006F2E49">
            <w:pPr>
              <w:pStyle w:val="ListParagraph"/>
              <w:numPr>
                <w:ilvl w:val="0"/>
                <w:numId w:val="33"/>
              </w:numPr>
              <w:ind w:left="173" w:hanging="142"/>
              <w:rPr>
                <w:b/>
                <w:bCs/>
                <w:color w:val="00B0F0"/>
                <w:sz w:val="17"/>
                <w:szCs w:val="17"/>
              </w:rPr>
            </w:pPr>
            <w:r w:rsidRPr="00BF7ED6">
              <w:rPr>
                <w:b/>
                <w:bCs/>
                <w:color w:val="00B0F0"/>
                <w:sz w:val="17"/>
                <w:szCs w:val="17"/>
              </w:rPr>
              <w:t>Mammoplasty (Non 2WW)</w:t>
            </w:r>
          </w:p>
          <w:p w14:paraId="243A9F5F" w14:textId="5E959037" w:rsidR="00FB5C05" w:rsidRPr="00BF7ED6" w:rsidRDefault="00FB5C05" w:rsidP="006F2E49">
            <w:pPr>
              <w:pStyle w:val="ListParagraph"/>
              <w:numPr>
                <w:ilvl w:val="0"/>
                <w:numId w:val="33"/>
              </w:numPr>
              <w:ind w:left="173" w:hanging="142"/>
              <w:rPr>
                <w:b/>
                <w:bCs/>
                <w:color w:val="00B0F0"/>
                <w:sz w:val="17"/>
                <w:szCs w:val="17"/>
              </w:rPr>
            </w:pPr>
            <w:r w:rsidRPr="00BF7ED6">
              <w:rPr>
                <w:b/>
                <w:bCs/>
                <w:color w:val="00B0F0"/>
                <w:sz w:val="17"/>
                <w:szCs w:val="17"/>
              </w:rPr>
              <w:t xml:space="preserve">Oncology Established Diagnosis (Non 2WW) </w:t>
            </w:r>
          </w:p>
          <w:p w14:paraId="347C01BF" w14:textId="392A7EEB" w:rsidR="00FB5C05" w:rsidRPr="00BF7ED6" w:rsidRDefault="00FB5C05" w:rsidP="00FB5C05">
            <w:pPr>
              <w:rPr>
                <w:b/>
                <w:bCs/>
                <w:sz w:val="17"/>
                <w:szCs w:val="17"/>
              </w:rPr>
            </w:pPr>
            <w:r w:rsidRPr="00BF7ED6">
              <w:rPr>
                <w:b/>
                <w:bCs/>
                <w:sz w:val="17"/>
                <w:szCs w:val="17"/>
              </w:rPr>
              <w:t xml:space="preserve">Locations: </w:t>
            </w:r>
          </w:p>
          <w:p w14:paraId="1EF986F1" w14:textId="1E9194C8" w:rsidR="00FB5C05" w:rsidRPr="006F2E49" w:rsidRDefault="00FB5C05" w:rsidP="006F2E49">
            <w:pPr>
              <w:pStyle w:val="ListParagraph"/>
              <w:numPr>
                <w:ilvl w:val="0"/>
                <w:numId w:val="39"/>
              </w:numPr>
              <w:ind w:left="173" w:hanging="142"/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</w:pPr>
            <w:r w:rsidRPr="006F2E49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>King Edward VII</w:t>
            </w:r>
          </w:p>
          <w:p w14:paraId="22405A9A" w14:textId="58F2B872" w:rsidR="00FB5C05" w:rsidRPr="006F2E49" w:rsidRDefault="00FB5C05" w:rsidP="00746D44">
            <w:pPr>
              <w:pStyle w:val="ListParagraph"/>
              <w:numPr>
                <w:ilvl w:val="0"/>
                <w:numId w:val="39"/>
              </w:numPr>
              <w:ind w:left="173" w:hanging="142"/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</w:pPr>
            <w:r w:rsidRPr="006F2E49">
              <w:rPr>
                <w:rFonts w:eastAsia="Times New Roman" w:cs="Times New Roman"/>
                <w:b/>
                <w:bCs/>
                <w:color w:val="00B0F0"/>
                <w:sz w:val="17"/>
                <w:szCs w:val="17"/>
              </w:rPr>
              <w:t>Frimley Park</w:t>
            </w:r>
          </w:p>
        </w:tc>
        <w:tc>
          <w:tcPr>
            <w:tcW w:w="6804" w:type="dxa"/>
            <w:shd w:val="clear" w:color="auto" w:fill="auto"/>
          </w:tcPr>
          <w:p w14:paraId="6698FAE6" w14:textId="77777777" w:rsidR="00FB5C05" w:rsidRPr="00BF7ED6" w:rsidRDefault="00FB5C05" w:rsidP="00C2577B">
            <w:pPr>
              <w:pStyle w:val="ListParagraph"/>
              <w:numPr>
                <w:ilvl w:val="0"/>
                <w:numId w:val="35"/>
              </w:numPr>
              <w:ind w:left="178" w:hanging="178"/>
              <w:rPr>
                <w:b/>
                <w:bCs/>
                <w:sz w:val="17"/>
                <w:szCs w:val="17"/>
              </w:rPr>
            </w:pPr>
            <w:r w:rsidRPr="00BF7ED6">
              <w:rPr>
                <w:b/>
                <w:bCs/>
                <w:sz w:val="17"/>
                <w:szCs w:val="17"/>
              </w:rPr>
              <w:t>Delayed Breast reconstruction</w:t>
            </w:r>
          </w:p>
          <w:p w14:paraId="15DE2917" w14:textId="11FB4BA0" w:rsidR="00FB5C05" w:rsidRPr="00E7043E" w:rsidRDefault="00FB5C05" w:rsidP="00C2577B">
            <w:pPr>
              <w:pStyle w:val="ListParagraph"/>
              <w:numPr>
                <w:ilvl w:val="0"/>
                <w:numId w:val="35"/>
              </w:numPr>
              <w:ind w:left="178" w:hanging="178"/>
              <w:rPr>
                <w:sz w:val="17"/>
                <w:szCs w:val="17"/>
              </w:rPr>
            </w:pPr>
            <w:r w:rsidRPr="00BF7ED6">
              <w:rPr>
                <w:b/>
                <w:bCs/>
                <w:sz w:val="17"/>
                <w:szCs w:val="17"/>
              </w:rPr>
              <w:t xml:space="preserve">Developmental disorders </w:t>
            </w:r>
            <w:proofErr w:type="gramStart"/>
            <w:r w:rsidRPr="00BF7ED6">
              <w:rPr>
                <w:b/>
                <w:sz w:val="17"/>
                <w:szCs w:val="17"/>
              </w:rPr>
              <w:t>e.g.</w:t>
            </w:r>
            <w:proofErr w:type="gramEnd"/>
            <w:r w:rsidRPr="00BF7ED6">
              <w:rPr>
                <w:b/>
                <w:sz w:val="17"/>
                <w:szCs w:val="17"/>
              </w:rPr>
              <w:t xml:space="preserve"> asymmetry and macromastia</w:t>
            </w:r>
          </w:p>
          <w:p w14:paraId="59FED6E3" w14:textId="77777777" w:rsidR="00FB5C05" w:rsidRPr="00BF7ED6" w:rsidRDefault="00FB5C05" w:rsidP="00C2577B">
            <w:pPr>
              <w:pStyle w:val="ListParagraph"/>
              <w:numPr>
                <w:ilvl w:val="0"/>
                <w:numId w:val="35"/>
              </w:numPr>
              <w:ind w:left="178" w:hanging="178"/>
              <w:rPr>
                <w:sz w:val="17"/>
                <w:szCs w:val="17"/>
              </w:rPr>
            </w:pPr>
            <w:r w:rsidRPr="00BF7ED6">
              <w:rPr>
                <w:b/>
                <w:bCs/>
                <w:sz w:val="17"/>
                <w:szCs w:val="17"/>
              </w:rPr>
              <w:t>Revisional surgery after previous cancer treatment</w:t>
            </w:r>
          </w:p>
          <w:p w14:paraId="10046179" w14:textId="04F16099" w:rsidR="00FB5C05" w:rsidRPr="00BF7ED6" w:rsidRDefault="00FB5C05" w:rsidP="00C2577B">
            <w:pPr>
              <w:pStyle w:val="ListParagraph"/>
              <w:numPr>
                <w:ilvl w:val="0"/>
                <w:numId w:val="35"/>
              </w:numPr>
              <w:ind w:left="178" w:hanging="178"/>
              <w:rPr>
                <w:sz w:val="17"/>
                <w:szCs w:val="17"/>
              </w:rPr>
            </w:pPr>
            <w:r w:rsidRPr="00BF7ED6">
              <w:rPr>
                <w:b/>
                <w:bCs/>
                <w:sz w:val="17"/>
                <w:szCs w:val="17"/>
              </w:rPr>
              <w:t>Congenital Asymmetry</w:t>
            </w:r>
          </w:p>
          <w:p w14:paraId="05CBAE0B" w14:textId="4326840C" w:rsidR="00FB5C05" w:rsidRPr="00744591" w:rsidRDefault="00FB5C05" w:rsidP="00FB5C05">
            <w:pPr>
              <w:rPr>
                <w:b/>
                <w:color w:val="FF0000"/>
                <w:sz w:val="17"/>
                <w:szCs w:val="17"/>
              </w:rPr>
            </w:pPr>
          </w:p>
        </w:tc>
        <w:tc>
          <w:tcPr>
            <w:tcW w:w="2268" w:type="dxa"/>
            <w:shd w:val="clear" w:color="auto" w:fill="auto"/>
          </w:tcPr>
          <w:p w14:paraId="68C47D8D" w14:textId="77777777" w:rsidR="00FB5C05" w:rsidRPr="00BF7ED6" w:rsidRDefault="00FB5C05" w:rsidP="00C2577B">
            <w:pPr>
              <w:pStyle w:val="ListParagraph"/>
              <w:numPr>
                <w:ilvl w:val="0"/>
                <w:numId w:val="31"/>
              </w:numPr>
              <w:ind w:left="96" w:hanging="142"/>
              <w:rPr>
                <w:rFonts w:eastAsia="Times New Roman" w:cs="Arial"/>
                <w:b/>
                <w:bCs/>
                <w:sz w:val="17"/>
                <w:szCs w:val="17"/>
              </w:rPr>
            </w:pPr>
            <w:r w:rsidRPr="00BF7ED6">
              <w:rPr>
                <w:rFonts w:eastAsia="Times New Roman" w:cs="Arial"/>
                <w:b/>
                <w:bCs/>
                <w:sz w:val="17"/>
                <w:szCs w:val="17"/>
              </w:rPr>
              <w:t>Rapid Access and 2WW</w:t>
            </w:r>
          </w:p>
          <w:p w14:paraId="53BA6DF2" w14:textId="20FF6D35" w:rsidR="00FB5C05" w:rsidRPr="00BF7ED6" w:rsidRDefault="003A1458" w:rsidP="00C2577B">
            <w:pPr>
              <w:pStyle w:val="ListParagraph"/>
              <w:numPr>
                <w:ilvl w:val="0"/>
                <w:numId w:val="31"/>
              </w:numPr>
              <w:ind w:left="96" w:hanging="142"/>
              <w:rPr>
                <w:rFonts w:eastAsia="Times New Roman" w:cs="Arial"/>
                <w:b/>
                <w:bCs/>
                <w:sz w:val="17"/>
                <w:szCs w:val="17"/>
              </w:rPr>
            </w:pPr>
            <w:r>
              <w:rPr>
                <w:rFonts w:eastAsia="Times New Roman" w:cs="Arial"/>
                <w:b/>
                <w:bCs/>
                <w:sz w:val="17"/>
                <w:szCs w:val="17"/>
              </w:rPr>
              <w:t>*</w:t>
            </w:r>
            <w:r w:rsidR="00FB5C05" w:rsidRPr="00BF7ED6">
              <w:rPr>
                <w:rFonts w:eastAsia="Times New Roman" w:cs="Arial"/>
                <w:b/>
                <w:bCs/>
                <w:sz w:val="17"/>
                <w:szCs w:val="17"/>
              </w:rPr>
              <w:t xml:space="preserve">Family History Assessment - complete questionnaire and send to </w:t>
            </w:r>
            <w:r w:rsidR="00C52993">
              <w:rPr>
                <w:rFonts w:eastAsia="Times New Roman" w:cs="Arial"/>
                <w:b/>
                <w:bCs/>
                <w:sz w:val="17"/>
                <w:szCs w:val="17"/>
              </w:rPr>
              <w:t xml:space="preserve">the </w:t>
            </w:r>
            <w:r w:rsidR="00FB5C05" w:rsidRPr="00BF7ED6">
              <w:rPr>
                <w:rFonts w:eastAsia="Times New Roman" w:cs="Arial"/>
                <w:b/>
                <w:bCs/>
                <w:sz w:val="17"/>
                <w:szCs w:val="17"/>
              </w:rPr>
              <w:t>genetics team</w:t>
            </w:r>
          </w:p>
          <w:p w14:paraId="4DAA45A4" w14:textId="0691E98B" w:rsidR="00FB5C05" w:rsidRPr="00E5244C" w:rsidRDefault="00FB5C05" w:rsidP="00FB5C05">
            <w:pPr>
              <w:rPr>
                <w:rFonts w:eastAsia="Times New Roman" w:cs="Arial"/>
                <w:b/>
                <w:sz w:val="17"/>
                <w:szCs w:val="17"/>
              </w:rPr>
            </w:pPr>
          </w:p>
        </w:tc>
      </w:tr>
    </w:tbl>
    <w:p w14:paraId="1840F081" w14:textId="77777777" w:rsidR="00877B5F" w:rsidRDefault="00877B5F" w:rsidP="00E66D7E"/>
    <w:p w14:paraId="66E070D7" w14:textId="1DFACF94" w:rsidR="00CB5025" w:rsidRPr="000078C5" w:rsidRDefault="002159EC" w:rsidP="00CB5025">
      <w:pPr>
        <w:rPr>
          <w:b/>
          <w:u w:val="single"/>
        </w:rPr>
      </w:pPr>
      <w:r>
        <w:rPr>
          <w:b/>
          <w:u w:val="single"/>
        </w:rPr>
        <w:lastRenderedPageBreak/>
        <w:t>*</w:t>
      </w:r>
      <w:r w:rsidR="00A80D61" w:rsidRPr="00A4217A">
        <w:rPr>
          <w:b/>
          <w:u w:val="single"/>
        </w:rPr>
        <w:t>Family History</w:t>
      </w:r>
      <w:r w:rsidR="000078C5">
        <w:rPr>
          <w:b/>
          <w:u w:val="single"/>
        </w:rPr>
        <w:t xml:space="preserve"> </w:t>
      </w:r>
      <w:r w:rsidR="00E334F8">
        <w:rPr>
          <w:b/>
          <w:u w:val="single"/>
        </w:rPr>
        <w:t>-</w:t>
      </w:r>
      <w:r w:rsidR="000078C5">
        <w:rPr>
          <w:b/>
          <w:u w:val="single"/>
        </w:rPr>
        <w:t xml:space="preserve"> </w:t>
      </w:r>
      <w:r w:rsidR="00A80D61">
        <w:t xml:space="preserve">We receive </w:t>
      </w:r>
      <w:proofErr w:type="gramStart"/>
      <w:r w:rsidR="00A80D61">
        <w:t>a number of</w:t>
      </w:r>
      <w:proofErr w:type="gramEnd"/>
      <w:r w:rsidR="00A80D61">
        <w:t xml:space="preserve"> inappropriate referrals into our Routine Breast Service. </w:t>
      </w:r>
      <w:r w:rsidR="00CB5025">
        <w:rPr>
          <w:b/>
        </w:rPr>
        <w:t xml:space="preserve">Please note, </w:t>
      </w:r>
      <w:r w:rsidR="00CB5025" w:rsidRPr="7BE3173B">
        <w:rPr>
          <w:b/>
        </w:rPr>
        <w:t>Family History</w:t>
      </w:r>
      <w:r w:rsidR="00CB5025">
        <w:rPr>
          <w:b/>
        </w:rPr>
        <w:t xml:space="preserve"> referrals are not managed through these </w:t>
      </w:r>
      <w:proofErr w:type="spellStart"/>
      <w:r w:rsidR="00CB5025">
        <w:rPr>
          <w:b/>
        </w:rPr>
        <w:t>eRS</w:t>
      </w:r>
      <w:proofErr w:type="spellEnd"/>
      <w:r w:rsidR="00CB5025">
        <w:rPr>
          <w:b/>
        </w:rPr>
        <w:t xml:space="preserve"> services </w:t>
      </w:r>
      <w:r w:rsidR="00A80D61">
        <w:rPr>
          <w:b/>
        </w:rPr>
        <w:t>above.</w:t>
      </w:r>
      <w:r w:rsidR="00CB5025">
        <w:t xml:space="preserve"> Please </w:t>
      </w:r>
      <w:r w:rsidR="00A80D61">
        <w:t xml:space="preserve">instead, </w:t>
      </w:r>
      <w:r w:rsidR="00CB5025">
        <w:t xml:space="preserve">complete the </w:t>
      </w:r>
      <w:r w:rsidR="00A80D61">
        <w:t xml:space="preserve">Family History </w:t>
      </w:r>
      <w:r w:rsidR="00CB5025">
        <w:t>questionnaire (Frimley North</w:t>
      </w:r>
      <w:r w:rsidR="00A80D61">
        <w:t xml:space="preserve"> </w:t>
      </w:r>
      <w:r w:rsidR="00CB5025">
        <w:t>- Oxford</w:t>
      </w:r>
      <w:r w:rsidR="00AB3B24">
        <w:t>- available on DXS)</w:t>
      </w:r>
      <w:r w:rsidR="00CB5025">
        <w:t xml:space="preserve">, </w:t>
      </w:r>
      <w:r w:rsidR="0022108A">
        <w:t xml:space="preserve">or </w:t>
      </w:r>
      <w:r w:rsidR="00263DB6">
        <w:t>(</w:t>
      </w:r>
      <w:r w:rsidR="00CB5025">
        <w:t xml:space="preserve">Frimley South </w:t>
      </w:r>
      <w:r w:rsidR="00A80D61">
        <w:t xml:space="preserve">- </w:t>
      </w:r>
      <w:r w:rsidR="00CB5025">
        <w:t>St Georges</w:t>
      </w:r>
      <w:r w:rsidR="00AB3B24">
        <w:t xml:space="preserve"> which will soon be available on DXS</w:t>
      </w:r>
      <w:r w:rsidR="00CB5025">
        <w:t>)</w:t>
      </w:r>
      <w:r w:rsidR="0022108A">
        <w:t>,</w:t>
      </w:r>
      <w:r w:rsidR="00A80D61" w:rsidRPr="007E43FE">
        <w:t xml:space="preserve"> </w:t>
      </w:r>
      <w:r w:rsidR="0E7A8631" w:rsidRPr="007E43FE">
        <w:t>within the</w:t>
      </w:r>
      <w:r w:rsidR="00C5454D" w:rsidRPr="007E43FE">
        <w:t xml:space="preserve"> F</w:t>
      </w:r>
      <w:r w:rsidR="007E43FE" w:rsidRPr="007E43FE">
        <w:t>rimley Health and Care/</w:t>
      </w:r>
      <w:r w:rsidR="0E7A8631" w:rsidRPr="007E43FE">
        <w:t xml:space="preserve"> Cancer folder</w:t>
      </w:r>
      <w:r w:rsidR="00CB5025" w:rsidRPr="007E43FE">
        <w:t xml:space="preserve"> </w:t>
      </w:r>
      <w:r w:rsidR="00CB5025">
        <w:t xml:space="preserve">and send directly to the relevant genetics team </w:t>
      </w:r>
      <w:r w:rsidR="0022108A">
        <w:t>(</w:t>
      </w:r>
      <w:r w:rsidR="00A80D61">
        <w:t xml:space="preserve">which is </w:t>
      </w:r>
      <w:r w:rsidR="00CB5025">
        <w:t>detailed on the form</w:t>
      </w:r>
      <w:r w:rsidR="0022108A">
        <w:t>)</w:t>
      </w:r>
      <w:r w:rsidR="00CB5025">
        <w:t>.</w:t>
      </w:r>
    </w:p>
    <w:p w14:paraId="43832FE6" w14:textId="77777777" w:rsidR="00A80D61" w:rsidRDefault="00A80D61" w:rsidP="00CB5025">
      <w:pPr>
        <w:rPr>
          <w:b/>
        </w:rPr>
      </w:pPr>
    </w:p>
    <w:p w14:paraId="1F7102BD" w14:textId="5AB3049E" w:rsidR="001332B6" w:rsidRPr="00897F58" w:rsidRDefault="001332B6" w:rsidP="001332B6">
      <w:pPr>
        <w:rPr>
          <w:b/>
          <w:bCs/>
          <w:u w:val="single"/>
        </w:rPr>
      </w:pPr>
      <w:proofErr w:type="spellStart"/>
      <w:r w:rsidRPr="00897F58">
        <w:rPr>
          <w:b/>
          <w:bCs/>
          <w:u w:val="single"/>
        </w:rPr>
        <w:t>eRS</w:t>
      </w:r>
      <w:proofErr w:type="spellEnd"/>
      <w:r w:rsidRPr="00897F58">
        <w:rPr>
          <w:b/>
          <w:bCs/>
          <w:u w:val="single"/>
        </w:rPr>
        <w:t xml:space="preserve"> </w:t>
      </w:r>
      <w:r w:rsidR="002159EC" w:rsidRPr="00897F58">
        <w:rPr>
          <w:b/>
          <w:bCs/>
          <w:u w:val="single"/>
        </w:rPr>
        <w:t>B</w:t>
      </w:r>
      <w:r w:rsidRPr="00897F58">
        <w:rPr>
          <w:b/>
          <w:bCs/>
          <w:u w:val="single"/>
        </w:rPr>
        <w:t>reast service details: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8"/>
        <w:gridCol w:w="4976"/>
        <w:gridCol w:w="2628"/>
        <w:gridCol w:w="1276"/>
      </w:tblGrid>
      <w:tr w:rsidR="001332B6" w:rsidRPr="00542FFD" w14:paraId="5B37D8B4" w14:textId="77777777">
        <w:trPr>
          <w:trHeight w:val="300"/>
        </w:trPr>
        <w:tc>
          <w:tcPr>
            <w:tcW w:w="1038" w:type="dxa"/>
            <w:shd w:val="clear" w:color="auto" w:fill="9CC2E5" w:themeFill="accent1" w:themeFillTint="99"/>
            <w:hideMark/>
          </w:tcPr>
          <w:p w14:paraId="4D82CA54" w14:textId="77777777" w:rsidR="001332B6" w:rsidRPr="006D33A7" w:rsidRDefault="001332B6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4976" w:type="dxa"/>
            <w:shd w:val="clear" w:color="auto" w:fill="9CC2E5" w:themeFill="accent1" w:themeFillTint="99"/>
            <w:hideMark/>
          </w:tcPr>
          <w:p w14:paraId="2D98D5CE" w14:textId="77777777" w:rsidR="001332B6" w:rsidRPr="006D33A7" w:rsidRDefault="001332B6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Service</w:t>
            </w:r>
          </w:p>
        </w:tc>
        <w:tc>
          <w:tcPr>
            <w:tcW w:w="2628" w:type="dxa"/>
            <w:shd w:val="clear" w:color="auto" w:fill="9CC2E5" w:themeFill="accent1" w:themeFillTint="99"/>
            <w:noWrap/>
            <w:hideMark/>
          </w:tcPr>
          <w:p w14:paraId="5B4EF8C8" w14:textId="77777777" w:rsidR="001332B6" w:rsidRPr="006D33A7" w:rsidRDefault="001332B6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  <w:tc>
          <w:tcPr>
            <w:tcW w:w="1276" w:type="dxa"/>
            <w:shd w:val="clear" w:color="auto" w:fill="9CC2E5" w:themeFill="accent1" w:themeFillTint="99"/>
          </w:tcPr>
          <w:p w14:paraId="7FAAEC4A" w14:textId="77777777" w:rsidR="001332B6" w:rsidRPr="00542FFD" w:rsidRDefault="001332B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Advice and Guidance</w:t>
            </w:r>
          </w:p>
        </w:tc>
      </w:tr>
      <w:tr w:rsidR="001332B6" w14:paraId="2139D118" w14:textId="77777777">
        <w:trPr>
          <w:trHeight w:val="579"/>
        </w:trPr>
        <w:tc>
          <w:tcPr>
            <w:tcW w:w="1038" w:type="dxa"/>
            <w:shd w:val="clear" w:color="auto" w:fill="auto"/>
          </w:tcPr>
          <w:p w14:paraId="08815B1E" w14:textId="77777777" w:rsidR="001332B6" w:rsidRPr="00D75195" w:rsidRDefault="001332B6">
            <w:pPr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2WW</w:t>
            </w:r>
          </w:p>
        </w:tc>
        <w:tc>
          <w:tcPr>
            <w:tcW w:w="4976" w:type="dxa"/>
            <w:shd w:val="clear" w:color="auto" w:fill="auto"/>
          </w:tcPr>
          <w:p w14:paraId="65914CB0" w14:textId="5D9BC0AA" w:rsidR="001332B6" w:rsidRPr="00151771" w:rsidRDefault="001332B6">
            <w:pP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</w:pPr>
            <w:r w:rsidRPr="00151771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 xml:space="preserve">Urgent Suspected Cancer - Breast Triage Service </w:t>
            </w:r>
            <w:r w:rsidRPr="00E90A67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>Frimley Health NHS Foundation Trust</w:t>
            </w:r>
          </w:p>
        </w:tc>
        <w:tc>
          <w:tcPr>
            <w:tcW w:w="2628" w:type="dxa"/>
            <w:shd w:val="clear" w:color="auto" w:fill="auto"/>
          </w:tcPr>
          <w:p w14:paraId="1237DE06" w14:textId="77777777" w:rsidR="001332B6" w:rsidRPr="00D75195" w:rsidRDefault="001332B6">
            <w:pPr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 xml:space="preserve">King Edward or Frimley Park </w:t>
            </w:r>
          </w:p>
        </w:tc>
        <w:tc>
          <w:tcPr>
            <w:tcW w:w="1276" w:type="dxa"/>
          </w:tcPr>
          <w:p w14:paraId="044D36BE" w14:textId="2BAE4D74" w:rsidR="001332B6" w:rsidRPr="00E90A67" w:rsidRDefault="00E90A67">
            <w:pPr>
              <w:rPr>
                <w:rFonts w:eastAsia="Times New Roman" w:cs="Arial"/>
                <w:b/>
                <w:color w:val="FF0000"/>
                <w:sz w:val="40"/>
                <w:szCs w:val="40"/>
              </w:rPr>
            </w:pPr>
            <w:r w:rsidRPr="00E90A67">
              <w:rPr>
                <w:rFonts w:eastAsia="Times New Roman"/>
                <w:b/>
                <w:bCs/>
                <w:color w:val="FF0000"/>
                <w:sz w:val="40"/>
                <w:szCs w:val="40"/>
              </w:rPr>
              <w:t>×</w:t>
            </w:r>
          </w:p>
        </w:tc>
      </w:tr>
      <w:tr w:rsidR="001332B6" w14:paraId="16B96D46" w14:textId="77777777">
        <w:trPr>
          <w:trHeight w:val="579"/>
        </w:trPr>
        <w:tc>
          <w:tcPr>
            <w:tcW w:w="1038" w:type="dxa"/>
            <w:shd w:val="clear" w:color="auto" w:fill="auto"/>
          </w:tcPr>
          <w:p w14:paraId="421756CB" w14:textId="77777777" w:rsidR="001332B6" w:rsidRDefault="001332B6">
            <w:pPr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 xml:space="preserve">2WW </w:t>
            </w:r>
          </w:p>
        </w:tc>
        <w:tc>
          <w:tcPr>
            <w:tcW w:w="4976" w:type="dxa"/>
            <w:shd w:val="clear" w:color="auto" w:fill="auto"/>
          </w:tcPr>
          <w:p w14:paraId="146971C1" w14:textId="1AAFCB60" w:rsidR="001332B6" w:rsidRPr="00E90A67" w:rsidRDefault="001332B6">
            <w:pPr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E90A67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>Breast Symptomatic Triage service Frimley Health NHS Foundation Trust-King Edward</w:t>
            </w:r>
          </w:p>
        </w:tc>
        <w:tc>
          <w:tcPr>
            <w:tcW w:w="2628" w:type="dxa"/>
            <w:shd w:val="clear" w:color="auto" w:fill="auto"/>
          </w:tcPr>
          <w:p w14:paraId="2C3DC1F2" w14:textId="77777777" w:rsidR="001332B6" w:rsidRDefault="001332B6">
            <w:pPr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King Edward or Frimley Park</w:t>
            </w:r>
          </w:p>
        </w:tc>
        <w:tc>
          <w:tcPr>
            <w:tcW w:w="1276" w:type="dxa"/>
          </w:tcPr>
          <w:p w14:paraId="584629AB" w14:textId="56A9A9BD" w:rsidR="001332B6" w:rsidRDefault="00E90A67">
            <w:pPr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E90A67">
              <w:rPr>
                <w:rFonts w:eastAsia="Times New Roman"/>
                <w:b/>
                <w:bCs/>
                <w:color w:val="FF0000"/>
                <w:sz w:val="40"/>
                <w:szCs w:val="40"/>
              </w:rPr>
              <w:t>×</w:t>
            </w:r>
          </w:p>
        </w:tc>
      </w:tr>
      <w:tr w:rsidR="001332B6" w14:paraId="0E3851C0" w14:textId="77777777">
        <w:trPr>
          <w:trHeight w:val="579"/>
        </w:trPr>
        <w:tc>
          <w:tcPr>
            <w:tcW w:w="1038" w:type="dxa"/>
            <w:shd w:val="clear" w:color="auto" w:fill="auto"/>
          </w:tcPr>
          <w:p w14:paraId="62A1DC56" w14:textId="77777777" w:rsidR="001332B6" w:rsidRDefault="001332B6">
            <w:pPr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Surgery- Breast</w:t>
            </w:r>
          </w:p>
        </w:tc>
        <w:tc>
          <w:tcPr>
            <w:tcW w:w="4976" w:type="dxa"/>
            <w:shd w:val="clear" w:color="auto" w:fill="auto"/>
          </w:tcPr>
          <w:p w14:paraId="768EBB23" w14:textId="1BA4861F" w:rsidR="001332B6" w:rsidRPr="00E90A67" w:rsidRDefault="001332B6">
            <w:pPr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E90A67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Breast Routine Triage Service - Frimley Health NHS Foundation Trust </w:t>
            </w:r>
          </w:p>
        </w:tc>
        <w:tc>
          <w:tcPr>
            <w:tcW w:w="2628" w:type="dxa"/>
            <w:shd w:val="clear" w:color="auto" w:fill="auto"/>
          </w:tcPr>
          <w:p w14:paraId="5CAE1D22" w14:textId="77777777" w:rsidR="001332B6" w:rsidRDefault="001332B6">
            <w:pPr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King Edward or Frimley Park</w:t>
            </w:r>
          </w:p>
        </w:tc>
        <w:tc>
          <w:tcPr>
            <w:tcW w:w="1276" w:type="dxa"/>
          </w:tcPr>
          <w:p w14:paraId="1EA07F17" w14:textId="4CF1E829" w:rsidR="001332B6" w:rsidRPr="00E90A67" w:rsidRDefault="00E90A67">
            <w:pPr>
              <w:rPr>
                <w:rFonts w:ascii="Segoe UI" w:eastAsia="Segoe UI" w:hAnsi="Segoe UI" w:cs="Segoe UI"/>
                <w:color w:val="F3F2F1"/>
                <w:sz w:val="18"/>
                <w:szCs w:val="18"/>
              </w:rPr>
            </w:pPr>
            <w:r w:rsidRPr="71C01E37">
              <w:rPr>
                <w:rFonts w:ascii="Wingdings" w:eastAsia="Wingdings" w:hAnsi="Wingdings" w:cs="Wingdings"/>
                <w:b/>
                <w:bCs/>
                <w:color w:val="00B050"/>
                <w:sz w:val="40"/>
                <w:szCs w:val="40"/>
              </w:rPr>
              <w:t>ü</w:t>
            </w:r>
            <w:r w:rsidR="686F1CC0" w:rsidRPr="71C01E37">
              <w:rPr>
                <w:rFonts w:ascii="Segoe UI" w:eastAsia="Segoe UI" w:hAnsi="Segoe UI" w:cs="Segoe UI"/>
                <w:color w:val="F3F2F1"/>
                <w:sz w:val="18"/>
                <w:szCs w:val="18"/>
              </w:rPr>
              <w:t xml:space="preserve"> </w:t>
            </w:r>
          </w:p>
        </w:tc>
      </w:tr>
    </w:tbl>
    <w:p w14:paraId="21A4F5AA" w14:textId="77777777" w:rsidR="001332B6" w:rsidRPr="001010D5" w:rsidRDefault="001332B6" w:rsidP="001332B6">
      <w:pPr>
        <w:rPr>
          <w:i/>
          <w:iCs/>
        </w:rPr>
      </w:pPr>
      <w:r w:rsidRPr="001010D5">
        <w:rPr>
          <w:b/>
          <w:bCs/>
          <w:i/>
          <w:iCs/>
          <w:u w:val="single"/>
        </w:rPr>
        <w:t>Advice &amp; Guidance</w:t>
      </w:r>
      <w:r w:rsidRPr="001010D5">
        <w:rPr>
          <w:i/>
          <w:iCs/>
        </w:rPr>
        <w:t xml:space="preserve"> </w:t>
      </w:r>
      <w:r>
        <w:rPr>
          <w:i/>
          <w:iCs/>
        </w:rPr>
        <w:t xml:space="preserve">- </w:t>
      </w:r>
      <w:r w:rsidRPr="001010D5">
        <w:rPr>
          <w:i/>
          <w:iCs/>
        </w:rPr>
        <w:t xml:space="preserve">specialist advice is available through the </w:t>
      </w:r>
      <w:r w:rsidRPr="001010D5">
        <w:rPr>
          <w:b/>
          <w:bCs/>
          <w:i/>
          <w:iCs/>
        </w:rPr>
        <w:t>Breast Routine Services</w:t>
      </w:r>
      <w:r w:rsidRPr="001010D5">
        <w:rPr>
          <w:i/>
          <w:iCs/>
        </w:rPr>
        <w:t xml:space="preserve"> </w:t>
      </w:r>
      <w:r w:rsidRPr="008C7755">
        <w:rPr>
          <w:i/>
          <w:iCs/>
          <w:u w:val="single"/>
        </w:rPr>
        <w:t>only</w:t>
      </w:r>
      <w:r w:rsidRPr="001010D5">
        <w:rPr>
          <w:i/>
          <w:iCs/>
        </w:rPr>
        <w:t xml:space="preserve">. This can be accessed by selecting the request type ‘advice’ on the </w:t>
      </w:r>
      <w:proofErr w:type="spellStart"/>
      <w:r w:rsidRPr="001010D5">
        <w:rPr>
          <w:i/>
          <w:iCs/>
        </w:rPr>
        <w:t>eRS</w:t>
      </w:r>
      <w:proofErr w:type="spellEnd"/>
      <w:r w:rsidRPr="001010D5">
        <w:rPr>
          <w:i/>
          <w:iCs/>
        </w:rPr>
        <w:t>.</w:t>
      </w:r>
    </w:p>
    <w:p w14:paraId="55A0D8CF" w14:textId="77777777" w:rsidR="001332B6" w:rsidRDefault="001332B6" w:rsidP="00CB5025">
      <w:pPr>
        <w:rPr>
          <w:b/>
        </w:rPr>
      </w:pPr>
    </w:p>
    <w:p w14:paraId="3347E02E" w14:textId="264187F1" w:rsidR="00F11F28" w:rsidRDefault="00D76B5E" w:rsidP="00766194">
      <w:pPr>
        <w:jc w:val="both"/>
      </w:pPr>
      <w:r w:rsidRPr="004D7F22">
        <w:rPr>
          <w:b/>
          <w:shd w:val="clear" w:color="auto" w:fill="E6E6E6"/>
        </w:rPr>
        <w:t xml:space="preserve">Referral Process </w:t>
      </w:r>
      <w:r w:rsidR="00C81094">
        <w:t>-</w:t>
      </w:r>
      <w:r w:rsidR="009C2893" w:rsidRPr="00497C21">
        <w:t xml:space="preserve">The </w:t>
      </w:r>
      <w:proofErr w:type="spellStart"/>
      <w:r w:rsidR="00181E55">
        <w:t>eRS</w:t>
      </w:r>
      <w:proofErr w:type="spellEnd"/>
      <w:r w:rsidR="00181E55">
        <w:t xml:space="preserve"> </w:t>
      </w:r>
      <w:r w:rsidR="009C2893" w:rsidRPr="00497C21">
        <w:t>service</w:t>
      </w:r>
      <w:r w:rsidR="00607EE1">
        <w:t>s</w:t>
      </w:r>
      <w:r w:rsidR="009C2893" w:rsidRPr="00497C21">
        <w:t xml:space="preserve"> can</w:t>
      </w:r>
      <w:r w:rsidR="00607EE1">
        <w:t xml:space="preserve"> </w:t>
      </w:r>
      <w:r w:rsidR="009C2893" w:rsidRPr="00497C21">
        <w:t xml:space="preserve">be accessed by selecting </w:t>
      </w:r>
      <w:r w:rsidR="009C2893">
        <w:t xml:space="preserve">the relevant RAS </w:t>
      </w:r>
      <w:r w:rsidR="009C2893" w:rsidRPr="00497C21">
        <w:t>service</w:t>
      </w:r>
      <w:r w:rsidR="009E6AA7">
        <w:t xml:space="preserve">. </w:t>
      </w:r>
      <w:r>
        <w:t>Once the patient</w:t>
      </w:r>
      <w:r w:rsidR="3E813834">
        <w:t>/GP</w:t>
      </w:r>
      <w:r>
        <w:t xml:space="preserve"> has selected to be referred to FHFT</w:t>
      </w:r>
      <w:r w:rsidR="009E6AA7">
        <w:t>,</w:t>
      </w:r>
      <w:r>
        <w:t xml:space="preserve"> </w:t>
      </w:r>
      <w:r w:rsidR="00B83C93">
        <w:t>FHFT</w:t>
      </w:r>
      <w:r w:rsidR="009C2893" w:rsidRPr="00497C21">
        <w:t xml:space="preserve"> will contact the patient directly to book a virtual</w:t>
      </w:r>
      <w:r w:rsidR="009C2893">
        <w:t xml:space="preserve"> or </w:t>
      </w:r>
      <w:r w:rsidR="009C2893" w:rsidRPr="00497C21">
        <w:t>face to face outpatient appointment</w:t>
      </w:r>
      <w:r w:rsidR="009C2893">
        <w:t xml:space="preserve">, a </w:t>
      </w:r>
      <w:r w:rsidR="009C2893" w:rsidRPr="00497C21">
        <w:t xml:space="preserve">secondary care diagnostic </w:t>
      </w:r>
      <w:r w:rsidR="009C2893">
        <w:t xml:space="preserve">test, </w:t>
      </w:r>
      <w:r w:rsidR="009C2893" w:rsidRPr="00497C21">
        <w:t xml:space="preserve">or management advice may be sent back </w:t>
      </w:r>
      <w:r w:rsidR="009C2893">
        <w:t>to you</w:t>
      </w:r>
      <w:r w:rsidR="009C2893" w:rsidRPr="00497C21">
        <w:t xml:space="preserve">. Those returned with management advice will appear on your </w:t>
      </w:r>
      <w:r w:rsidR="009C2893" w:rsidRPr="00E243EC">
        <w:rPr>
          <w:b/>
          <w:bCs/>
          <w:i/>
          <w:iCs/>
        </w:rPr>
        <w:t>Referrer Action Required Worklist</w:t>
      </w:r>
      <w:r w:rsidR="009C2893" w:rsidRPr="00497C21">
        <w:t xml:space="preserve">. Please action in accordance </w:t>
      </w:r>
      <w:r w:rsidR="009C2893" w:rsidRPr="000E757A">
        <w:t>with the comments on the worklist</w:t>
      </w:r>
      <w:r w:rsidR="009C2893" w:rsidRPr="00497C21">
        <w:t xml:space="preserve">. Where a detailed response is required, the clinicians will write a dictated letter to </w:t>
      </w:r>
      <w:r w:rsidR="009C2893">
        <w:t>you</w:t>
      </w:r>
      <w:r w:rsidR="009C2893" w:rsidRPr="00497C21">
        <w:t xml:space="preserve"> and copy in the patient.</w:t>
      </w:r>
      <w:r w:rsidR="003913A5">
        <w:t xml:space="preserve"> </w:t>
      </w:r>
    </w:p>
    <w:p w14:paraId="65FED594" w14:textId="77777777" w:rsidR="001668CC" w:rsidRDefault="001668CC" w:rsidP="00766194">
      <w:pPr>
        <w:jc w:val="both"/>
      </w:pPr>
    </w:p>
    <w:p w14:paraId="32F39C22" w14:textId="67E85D42" w:rsidR="00033758" w:rsidRDefault="001668CC" w:rsidP="00705825">
      <w:pPr>
        <w:jc w:val="both"/>
      </w:pPr>
      <w:r w:rsidRPr="008447BE">
        <w:rPr>
          <w:b/>
          <w:bCs/>
        </w:rPr>
        <w:t>DXS</w:t>
      </w:r>
      <w:r w:rsidR="00033758" w:rsidRPr="008447BE">
        <w:rPr>
          <w:b/>
          <w:bCs/>
        </w:rPr>
        <w:t xml:space="preserve"> </w:t>
      </w:r>
      <w:r w:rsidR="00F847FA">
        <w:rPr>
          <w:b/>
          <w:bCs/>
        </w:rPr>
        <w:t xml:space="preserve">Referral </w:t>
      </w:r>
      <w:r w:rsidR="00033758" w:rsidRPr="008447BE">
        <w:rPr>
          <w:b/>
          <w:bCs/>
        </w:rPr>
        <w:t>Form</w:t>
      </w:r>
      <w:r w:rsidR="00F847FA">
        <w:rPr>
          <w:b/>
          <w:bCs/>
        </w:rPr>
        <w:t>s</w:t>
      </w:r>
      <w:r w:rsidR="00033758" w:rsidRPr="008447BE">
        <w:rPr>
          <w:b/>
          <w:bCs/>
        </w:rPr>
        <w:t xml:space="preserve"> and Pathways</w:t>
      </w:r>
      <w:r w:rsidRPr="008447BE">
        <w:t xml:space="preserve"> </w:t>
      </w:r>
      <w:r w:rsidR="00B83C93">
        <w:t>-</w:t>
      </w:r>
      <w:r w:rsidR="00705825">
        <w:t xml:space="preserve">The </w:t>
      </w:r>
      <w:r w:rsidR="00DD35B5">
        <w:t xml:space="preserve">Referral form for Urgent Suspected Cancer/Breast Symptomatic </w:t>
      </w:r>
      <w:r w:rsidR="00A24798">
        <w:t xml:space="preserve">is </w:t>
      </w:r>
      <w:r w:rsidR="00DD35B5">
        <w:t>available on DXS</w:t>
      </w:r>
      <w:r w:rsidR="00A24798">
        <w:t>/Frimely Health and Care/</w:t>
      </w:r>
      <w:r w:rsidR="0018561D">
        <w:t>Cancer/Breast Cancer landing page</w:t>
      </w:r>
      <w:r w:rsidR="00705825">
        <w:t xml:space="preserve"> and w</w:t>
      </w:r>
      <w:r w:rsidR="00F847FA">
        <w:t>e are in the process of finalising a referral for</w:t>
      </w:r>
      <w:r w:rsidR="009D0AA3">
        <w:t xml:space="preserve"> the routine breast service</w:t>
      </w:r>
      <w:r w:rsidR="00E01393">
        <w:t xml:space="preserve">. This </w:t>
      </w:r>
      <w:r w:rsidR="00F847FA">
        <w:t xml:space="preserve">will </w:t>
      </w:r>
      <w:r w:rsidR="00E01393">
        <w:t xml:space="preserve">be </w:t>
      </w:r>
      <w:r w:rsidR="00F847FA">
        <w:t>communicat</w:t>
      </w:r>
      <w:r w:rsidR="00E01393">
        <w:t>ed</w:t>
      </w:r>
      <w:r w:rsidR="00F847FA">
        <w:t xml:space="preserve"> </w:t>
      </w:r>
      <w:r w:rsidR="005D2532">
        <w:t>shortly</w:t>
      </w:r>
      <w:r w:rsidR="00E01393">
        <w:t>.</w:t>
      </w:r>
    </w:p>
    <w:p w14:paraId="08D6EE65" w14:textId="77777777" w:rsidR="00226065" w:rsidRDefault="00226065" w:rsidP="00705825">
      <w:pPr>
        <w:jc w:val="both"/>
      </w:pPr>
    </w:p>
    <w:p w14:paraId="413BE40E" w14:textId="503B6DE5" w:rsidR="00705825" w:rsidRPr="001D6020" w:rsidRDefault="00226065" w:rsidP="00705825">
      <w:pPr>
        <w:jc w:val="both"/>
        <w:rPr>
          <w:b/>
          <w:bCs/>
        </w:rPr>
      </w:pPr>
      <w:r>
        <w:rPr>
          <w:b/>
          <w:bCs/>
        </w:rPr>
        <w:t xml:space="preserve">Summary of </w:t>
      </w:r>
      <w:r w:rsidRPr="001D6020">
        <w:rPr>
          <w:b/>
          <w:bCs/>
        </w:rPr>
        <w:t xml:space="preserve">Inclusion Criteria </w:t>
      </w:r>
      <w:r>
        <w:rPr>
          <w:b/>
          <w:bCs/>
        </w:rPr>
        <w:t>of the different Breast Services:</w:t>
      </w:r>
    </w:p>
    <w:p w14:paraId="61384575" w14:textId="512062AF" w:rsidR="00320B41" w:rsidRDefault="007B3CEB" w:rsidP="00766194">
      <w:pPr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4EE2FD22" wp14:editId="630EC500">
            <wp:extent cx="5243613" cy="3371348"/>
            <wp:effectExtent l="19050" t="19050" r="14605" b="196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10"/>
                    <a:stretch/>
                  </pic:blipFill>
                  <pic:spPr bwMode="auto">
                    <a:xfrm>
                      <a:off x="0" y="0"/>
                      <a:ext cx="5267908" cy="3386968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5B9BD5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320B41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09BC27" w14:textId="77777777" w:rsidR="00091DC6" w:rsidRDefault="00091DC6" w:rsidP="007B0512">
      <w:r>
        <w:separator/>
      </w:r>
    </w:p>
  </w:endnote>
  <w:endnote w:type="continuationSeparator" w:id="0">
    <w:p w14:paraId="4B7A3905" w14:textId="77777777" w:rsidR="00091DC6" w:rsidRDefault="00091DC6" w:rsidP="007B0512">
      <w:r>
        <w:continuationSeparator/>
      </w:r>
    </w:p>
  </w:endnote>
  <w:endnote w:type="continuationNotice" w:id="1">
    <w:p w14:paraId="7A486FA8" w14:textId="77777777" w:rsidR="00091DC6" w:rsidRDefault="00091DC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DA1D92" w14:textId="77777777" w:rsidR="00091DC6" w:rsidRDefault="00091DC6" w:rsidP="007B0512">
      <w:r>
        <w:separator/>
      </w:r>
    </w:p>
  </w:footnote>
  <w:footnote w:type="continuationSeparator" w:id="0">
    <w:p w14:paraId="243F8753" w14:textId="77777777" w:rsidR="00091DC6" w:rsidRDefault="00091DC6" w:rsidP="007B0512">
      <w:r>
        <w:continuationSeparator/>
      </w:r>
    </w:p>
  </w:footnote>
  <w:footnote w:type="continuationNotice" w:id="1">
    <w:p w14:paraId="44DF1E55" w14:textId="77777777" w:rsidR="00091DC6" w:rsidRDefault="00091DC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2211B" w14:textId="77FB4BA7" w:rsidR="000F04EE" w:rsidRDefault="004C083E" w:rsidP="007B0512">
    <w:pPr>
      <w:pStyle w:val="Header"/>
      <w:tabs>
        <w:tab w:val="clear" w:pos="4513"/>
        <w:tab w:val="clear" w:pos="9026"/>
        <w:tab w:val="left" w:pos="2565"/>
      </w:tabs>
    </w:pPr>
    <w:r>
      <w:rPr>
        <w:noProof/>
        <w:color w:val="2B579A"/>
        <w:shd w:val="clear" w:color="auto" w:fill="E6E6E6"/>
        <w:lang w:eastAsia="en-GB"/>
      </w:rPr>
      <w:drawing>
        <wp:anchor distT="0" distB="0" distL="114300" distR="114300" simplePos="0" relativeHeight="251658240" behindDoc="0" locked="0" layoutInCell="1" allowOverlap="1" wp14:anchorId="0FA3E5B8" wp14:editId="61F2935E">
          <wp:simplePos x="0" y="0"/>
          <wp:positionH relativeFrom="column">
            <wp:posOffset>4474210</wp:posOffset>
          </wp:positionH>
          <wp:positionV relativeFrom="paragraph">
            <wp:posOffset>-273050</wp:posOffset>
          </wp:positionV>
          <wp:extent cx="2020570" cy="490220"/>
          <wp:effectExtent l="0" t="0" r="0" b="5080"/>
          <wp:wrapSquare wrapText="bothSides"/>
          <wp:docPr id="3" name="Picture 3" descr="frimley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rimley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0570" cy="490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9D8"/>
    <w:multiLevelType w:val="multilevel"/>
    <w:tmpl w:val="974E27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5D705E"/>
    <w:multiLevelType w:val="hybridMultilevel"/>
    <w:tmpl w:val="D3E2FD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61FA4"/>
    <w:multiLevelType w:val="hybridMultilevel"/>
    <w:tmpl w:val="CE146D3E"/>
    <w:lvl w:ilvl="0" w:tplc="3B74227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3F219A"/>
    <w:multiLevelType w:val="hybridMultilevel"/>
    <w:tmpl w:val="B1D494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766FB2"/>
    <w:multiLevelType w:val="hybridMultilevel"/>
    <w:tmpl w:val="8EE0A2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D23233"/>
    <w:multiLevelType w:val="hybridMultilevel"/>
    <w:tmpl w:val="3C1451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A2427FD"/>
    <w:multiLevelType w:val="hybridMultilevel"/>
    <w:tmpl w:val="173CD7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B070CA"/>
    <w:multiLevelType w:val="multilevel"/>
    <w:tmpl w:val="AF32C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0DA36635"/>
    <w:multiLevelType w:val="hybridMultilevel"/>
    <w:tmpl w:val="8ED63B7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03A3478"/>
    <w:multiLevelType w:val="hybridMultilevel"/>
    <w:tmpl w:val="3752B8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1F73DA"/>
    <w:multiLevelType w:val="hybridMultilevel"/>
    <w:tmpl w:val="233AB2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DC0E2C"/>
    <w:multiLevelType w:val="hybridMultilevel"/>
    <w:tmpl w:val="7E8C3316"/>
    <w:lvl w:ilvl="0" w:tplc="5B26220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1DF03996"/>
    <w:multiLevelType w:val="hybridMultilevel"/>
    <w:tmpl w:val="BC4C56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478B"/>
    <w:multiLevelType w:val="hybridMultilevel"/>
    <w:tmpl w:val="776CFEB2"/>
    <w:lvl w:ilvl="0" w:tplc="26A2946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B3377A"/>
    <w:multiLevelType w:val="hybridMultilevel"/>
    <w:tmpl w:val="0DA834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0CD16D6"/>
    <w:multiLevelType w:val="multilevel"/>
    <w:tmpl w:val="656C63BC"/>
    <w:lvl w:ilvl="0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</w:lvl>
    <w:lvl w:ilvl="1">
      <w:start w:val="1"/>
      <w:numFmt w:val="decimal"/>
      <w:lvlText w:val="%2."/>
      <w:lvlJc w:val="left"/>
      <w:pPr>
        <w:tabs>
          <w:tab w:val="num" w:pos="5040"/>
        </w:tabs>
        <w:ind w:left="5040" w:hanging="360"/>
      </w:pPr>
    </w:lvl>
    <w:lvl w:ilvl="2">
      <w:start w:val="1"/>
      <w:numFmt w:val="decimal"/>
      <w:lvlText w:val="%3."/>
      <w:lvlJc w:val="left"/>
      <w:pPr>
        <w:tabs>
          <w:tab w:val="num" w:pos="5760"/>
        </w:tabs>
        <w:ind w:left="5760" w:hanging="360"/>
      </w:pPr>
    </w:lvl>
    <w:lvl w:ilvl="3">
      <w:start w:val="1"/>
      <w:numFmt w:val="decimal"/>
      <w:lvlText w:val="%4."/>
      <w:lvlJc w:val="left"/>
      <w:pPr>
        <w:tabs>
          <w:tab w:val="num" w:pos="6480"/>
        </w:tabs>
        <w:ind w:left="6480" w:hanging="360"/>
      </w:pPr>
    </w:lvl>
    <w:lvl w:ilvl="4">
      <w:start w:val="1"/>
      <w:numFmt w:val="decimal"/>
      <w:lvlText w:val="%5."/>
      <w:lvlJc w:val="left"/>
      <w:pPr>
        <w:tabs>
          <w:tab w:val="num" w:pos="7200"/>
        </w:tabs>
        <w:ind w:left="7200" w:hanging="360"/>
      </w:pPr>
    </w:lvl>
    <w:lvl w:ilvl="5">
      <w:start w:val="1"/>
      <w:numFmt w:val="decimal"/>
      <w:lvlText w:val="%6."/>
      <w:lvlJc w:val="left"/>
      <w:pPr>
        <w:tabs>
          <w:tab w:val="num" w:pos="7920"/>
        </w:tabs>
        <w:ind w:left="7920" w:hanging="360"/>
      </w:pPr>
    </w:lvl>
    <w:lvl w:ilvl="6">
      <w:start w:val="1"/>
      <w:numFmt w:val="decimal"/>
      <w:lvlText w:val="%7."/>
      <w:lvlJc w:val="left"/>
      <w:pPr>
        <w:tabs>
          <w:tab w:val="num" w:pos="8640"/>
        </w:tabs>
        <w:ind w:left="8640" w:hanging="360"/>
      </w:pPr>
    </w:lvl>
    <w:lvl w:ilvl="7">
      <w:start w:val="1"/>
      <w:numFmt w:val="decimal"/>
      <w:lvlText w:val="%8."/>
      <w:lvlJc w:val="left"/>
      <w:pPr>
        <w:tabs>
          <w:tab w:val="num" w:pos="9360"/>
        </w:tabs>
        <w:ind w:left="9360" w:hanging="360"/>
      </w:pPr>
    </w:lvl>
    <w:lvl w:ilvl="8">
      <w:start w:val="1"/>
      <w:numFmt w:val="decimal"/>
      <w:lvlText w:val="%9."/>
      <w:lvlJc w:val="left"/>
      <w:pPr>
        <w:tabs>
          <w:tab w:val="num" w:pos="10080"/>
        </w:tabs>
        <w:ind w:left="10080" w:hanging="360"/>
      </w:pPr>
    </w:lvl>
  </w:abstractNum>
  <w:abstractNum w:abstractNumId="16" w15:restartNumberingAfterBreak="0">
    <w:nsid w:val="220D7320"/>
    <w:multiLevelType w:val="hybridMultilevel"/>
    <w:tmpl w:val="5B7C369C"/>
    <w:lvl w:ilvl="0" w:tplc="5CE07B6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A4839D9"/>
    <w:multiLevelType w:val="hybridMultilevel"/>
    <w:tmpl w:val="020497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CA0258C"/>
    <w:multiLevelType w:val="multilevel"/>
    <w:tmpl w:val="33CEF7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2912DDC"/>
    <w:multiLevelType w:val="hybridMultilevel"/>
    <w:tmpl w:val="23A842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1C3A5D"/>
    <w:multiLevelType w:val="hybridMultilevel"/>
    <w:tmpl w:val="9154DA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0C17D8B"/>
    <w:multiLevelType w:val="hybridMultilevel"/>
    <w:tmpl w:val="A206508E"/>
    <w:lvl w:ilvl="0" w:tplc="EE32959A">
      <w:start w:val="430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4CC0B62"/>
    <w:multiLevelType w:val="hybridMultilevel"/>
    <w:tmpl w:val="C444DC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C77917"/>
    <w:multiLevelType w:val="hybridMultilevel"/>
    <w:tmpl w:val="0DA283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07E37B6"/>
    <w:multiLevelType w:val="hybridMultilevel"/>
    <w:tmpl w:val="DABE2EB4"/>
    <w:lvl w:ilvl="0" w:tplc="1252114C">
      <w:start w:val="1"/>
      <w:numFmt w:val="bullet"/>
      <w:lvlText w:val=""/>
      <w:lvlJc w:val="left"/>
      <w:pPr>
        <w:ind w:left="800" w:hanging="360"/>
      </w:pPr>
      <w:rPr>
        <w:rFonts w:ascii="Symbol" w:hAnsi="Symbol"/>
      </w:rPr>
    </w:lvl>
    <w:lvl w:ilvl="1" w:tplc="D4E85884">
      <w:start w:val="1"/>
      <w:numFmt w:val="bullet"/>
      <w:lvlText w:val=""/>
      <w:lvlJc w:val="left"/>
      <w:pPr>
        <w:ind w:left="800" w:hanging="360"/>
      </w:pPr>
      <w:rPr>
        <w:rFonts w:ascii="Symbol" w:hAnsi="Symbol"/>
      </w:rPr>
    </w:lvl>
    <w:lvl w:ilvl="2" w:tplc="2BE423E4">
      <w:start w:val="1"/>
      <w:numFmt w:val="bullet"/>
      <w:lvlText w:val=""/>
      <w:lvlJc w:val="left"/>
      <w:pPr>
        <w:ind w:left="800" w:hanging="360"/>
      </w:pPr>
      <w:rPr>
        <w:rFonts w:ascii="Symbol" w:hAnsi="Symbol"/>
      </w:rPr>
    </w:lvl>
    <w:lvl w:ilvl="3" w:tplc="625A8AB8">
      <w:start w:val="1"/>
      <w:numFmt w:val="bullet"/>
      <w:lvlText w:val=""/>
      <w:lvlJc w:val="left"/>
      <w:pPr>
        <w:ind w:left="800" w:hanging="360"/>
      </w:pPr>
      <w:rPr>
        <w:rFonts w:ascii="Symbol" w:hAnsi="Symbol"/>
      </w:rPr>
    </w:lvl>
    <w:lvl w:ilvl="4" w:tplc="4248366C">
      <w:start w:val="1"/>
      <w:numFmt w:val="bullet"/>
      <w:lvlText w:val=""/>
      <w:lvlJc w:val="left"/>
      <w:pPr>
        <w:ind w:left="800" w:hanging="360"/>
      </w:pPr>
      <w:rPr>
        <w:rFonts w:ascii="Symbol" w:hAnsi="Symbol"/>
      </w:rPr>
    </w:lvl>
    <w:lvl w:ilvl="5" w:tplc="4524C860">
      <w:start w:val="1"/>
      <w:numFmt w:val="bullet"/>
      <w:lvlText w:val=""/>
      <w:lvlJc w:val="left"/>
      <w:pPr>
        <w:ind w:left="800" w:hanging="360"/>
      </w:pPr>
      <w:rPr>
        <w:rFonts w:ascii="Symbol" w:hAnsi="Symbol"/>
      </w:rPr>
    </w:lvl>
    <w:lvl w:ilvl="6" w:tplc="9ABA6F5E">
      <w:start w:val="1"/>
      <w:numFmt w:val="bullet"/>
      <w:lvlText w:val=""/>
      <w:lvlJc w:val="left"/>
      <w:pPr>
        <w:ind w:left="800" w:hanging="360"/>
      </w:pPr>
      <w:rPr>
        <w:rFonts w:ascii="Symbol" w:hAnsi="Symbol"/>
      </w:rPr>
    </w:lvl>
    <w:lvl w:ilvl="7" w:tplc="EF7C01A8">
      <w:start w:val="1"/>
      <w:numFmt w:val="bullet"/>
      <w:lvlText w:val=""/>
      <w:lvlJc w:val="left"/>
      <w:pPr>
        <w:ind w:left="800" w:hanging="360"/>
      </w:pPr>
      <w:rPr>
        <w:rFonts w:ascii="Symbol" w:hAnsi="Symbol"/>
      </w:rPr>
    </w:lvl>
    <w:lvl w:ilvl="8" w:tplc="CBD2F188">
      <w:start w:val="1"/>
      <w:numFmt w:val="bullet"/>
      <w:lvlText w:val=""/>
      <w:lvlJc w:val="left"/>
      <w:pPr>
        <w:ind w:left="800" w:hanging="360"/>
      </w:pPr>
      <w:rPr>
        <w:rFonts w:ascii="Symbol" w:hAnsi="Symbol"/>
      </w:rPr>
    </w:lvl>
  </w:abstractNum>
  <w:abstractNum w:abstractNumId="25" w15:restartNumberingAfterBreak="0">
    <w:nsid w:val="5128364D"/>
    <w:multiLevelType w:val="hybridMultilevel"/>
    <w:tmpl w:val="B6A2DEEC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37204EC"/>
    <w:multiLevelType w:val="hybridMultilevel"/>
    <w:tmpl w:val="1C181E0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591084"/>
    <w:multiLevelType w:val="hybridMultilevel"/>
    <w:tmpl w:val="8B2ED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9335DA"/>
    <w:multiLevelType w:val="multilevel"/>
    <w:tmpl w:val="64CC7E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F1323B2"/>
    <w:multiLevelType w:val="hybridMultilevel"/>
    <w:tmpl w:val="B486EB9E"/>
    <w:lvl w:ilvl="0" w:tplc="EF90006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  <w:sz w:val="24"/>
        <w:u w:val="singl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2B0432F"/>
    <w:multiLevelType w:val="hybridMultilevel"/>
    <w:tmpl w:val="1B3636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79A4F47"/>
    <w:multiLevelType w:val="multilevel"/>
    <w:tmpl w:val="2D06B9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D0369F7"/>
    <w:multiLevelType w:val="hybridMultilevel"/>
    <w:tmpl w:val="024C83A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D454B0E"/>
    <w:multiLevelType w:val="multilevel"/>
    <w:tmpl w:val="434A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E6C7BDB"/>
    <w:multiLevelType w:val="hybridMultilevel"/>
    <w:tmpl w:val="964E97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FEB5B09"/>
    <w:multiLevelType w:val="hybridMultilevel"/>
    <w:tmpl w:val="4A3A10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460CA6"/>
    <w:multiLevelType w:val="multilevel"/>
    <w:tmpl w:val="C65AE2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3420E5E"/>
    <w:multiLevelType w:val="hybridMultilevel"/>
    <w:tmpl w:val="DF1842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705568C"/>
    <w:multiLevelType w:val="hybridMultilevel"/>
    <w:tmpl w:val="11A8CF94"/>
    <w:lvl w:ilvl="0" w:tplc="0809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9" w15:restartNumberingAfterBreak="0">
    <w:nsid w:val="78EB1844"/>
    <w:multiLevelType w:val="hybridMultilevel"/>
    <w:tmpl w:val="3D7E53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0A760C"/>
    <w:multiLevelType w:val="multilevel"/>
    <w:tmpl w:val="D99841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4785365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46878166">
    <w:abstractNumId w:val="12"/>
  </w:num>
  <w:num w:numId="3" w16cid:durableId="834220892">
    <w:abstractNumId w:val="1"/>
  </w:num>
  <w:num w:numId="4" w16cid:durableId="1110396641">
    <w:abstractNumId w:val="22"/>
  </w:num>
  <w:num w:numId="5" w16cid:durableId="444231040">
    <w:abstractNumId w:val="25"/>
  </w:num>
  <w:num w:numId="6" w16cid:durableId="1440877651">
    <w:abstractNumId w:val="2"/>
  </w:num>
  <w:num w:numId="7" w16cid:durableId="3091556">
    <w:abstractNumId w:val="23"/>
  </w:num>
  <w:num w:numId="8" w16cid:durableId="893538442">
    <w:abstractNumId w:val="13"/>
  </w:num>
  <w:num w:numId="9" w16cid:durableId="1256666157">
    <w:abstractNumId w:val="16"/>
  </w:num>
  <w:num w:numId="10" w16cid:durableId="37828708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3354166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20677982">
    <w:abstractNumId w:val="2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9152629">
    <w:abstractNumId w:val="1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69428538">
    <w:abstractNumId w:val="4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84050010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21536782">
    <w:abstractNumId w:val="11"/>
  </w:num>
  <w:num w:numId="17" w16cid:durableId="1232737080">
    <w:abstractNumId w:val="7"/>
  </w:num>
  <w:num w:numId="18" w16cid:durableId="1159616316">
    <w:abstractNumId w:val="17"/>
  </w:num>
  <w:num w:numId="19" w16cid:durableId="657536033">
    <w:abstractNumId w:val="4"/>
  </w:num>
  <w:num w:numId="20" w16cid:durableId="1453204414">
    <w:abstractNumId w:val="26"/>
  </w:num>
  <w:num w:numId="21" w16cid:durableId="880870734">
    <w:abstractNumId w:val="35"/>
  </w:num>
  <w:num w:numId="22" w16cid:durableId="467166416">
    <w:abstractNumId w:val="19"/>
  </w:num>
  <w:num w:numId="23" w16cid:durableId="111680520">
    <w:abstractNumId w:val="8"/>
  </w:num>
  <w:num w:numId="24" w16cid:durableId="378820324">
    <w:abstractNumId w:val="32"/>
  </w:num>
  <w:num w:numId="25" w16cid:durableId="1145665367">
    <w:abstractNumId w:val="31"/>
  </w:num>
  <w:num w:numId="26" w16cid:durableId="1975526702">
    <w:abstractNumId w:val="6"/>
  </w:num>
  <w:num w:numId="27" w16cid:durableId="435946652">
    <w:abstractNumId w:val="29"/>
  </w:num>
  <w:num w:numId="28" w16cid:durableId="1497652750">
    <w:abstractNumId w:val="9"/>
  </w:num>
  <w:num w:numId="29" w16cid:durableId="1962224885">
    <w:abstractNumId w:val="39"/>
  </w:num>
  <w:num w:numId="30" w16cid:durableId="604268624">
    <w:abstractNumId w:val="10"/>
  </w:num>
  <w:num w:numId="31" w16cid:durableId="1485198121">
    <w:abstractNumId w:val="5"/>
  </w:num>
  <w:num w:numId="32" w16cid:durableId="1397702059">
    <w:abstractNumId w:val="3"/>
  </w:num>
  <w:num w:numId="33" w16cid:durableId="1910724948">
    <w:abstractNumId w:val="20"/>
  </w:num>
  <w:num w:numId="34" w16cid:durableId="931016275">
    <w:abstractNumId w:val="27"/>
  </w:num>
  <w:num w:numId="35" w16cid:durableId="1664772398">
    <w:abstractNumId w:val="30"/>
  </w:num>
  <w:num w:numId="36" w16cid:durableId="251158837">
    <w:abstractNumId w:val="38"/>
  </w:num>
  <w:num w:numId="37" w16cid:durableId="511337402">
    <w:abstractNumId w:val="14"/>
  </w:num>
  <w:num w:numId="38" w16cid:durableId="1867061672">
    <w:abstractNumId w:val="34"/>
  </w:num>
  <w:num w:numId="39" w16cid:durableId="1896232449">
    <w:abstractNumId w:val="37"/>
  </w:num>
  <w:num w:numId="40" w16cid:durableId="1215847829">
    <w:abstractNumId w:val="21"/>
  </w:num>
  <w:num w:numId="41" w16cid:durableId="98280585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1E"/>
    <w:rsid w:val="00003E78"/>
    <w:rsid w:val="000047B6"/>
    <w:rsid w:val="00006CB0"/>
    <w:rsid w:val="000078C5"/>
    <w:rsid w:val="0001036E"/>
    <w:rsid w:val="00012C7F"/>
    <w:rsid w:val="00012F98"/>
    <w:rsid w:val="0001618A"/>
    <w:rsid w:val="0001656C"/>
    <w:rsid w:val="00017E5B"/>
    <w:rsid w:val="00020BA9"/>
    <w:rsid w:val="00021650"/>
    <w:rsid w:val="000240D7"/>
    <w:rsid w:val="00024E44"/>
    <w:rsid w:val="00030F5F"/>
    <w:rsid w:val="0003202D"/>
    <w:rsid w:val="000326AB"/>
    <w:rsid w:val="00033758"/>
    <w:rsid w:val="00037983"/>
    <w:rsid w:val="00040FB1"/>
    <w:rsid w:val="00042863"/>
    <w:rsid w:val="00042EF4"/>
    <w:rsid w:val="000448C5"/>
    <w:rsid w:val="0004730A"/>
    <w:rsid w:val="00047AFD"/>
    <w:rsid w:val="00055284"/>
    <w:rsid w:val="0005681C"/>
    <w:rsid w:val="00062FAD"/>
    <w:rsid w:val="00065AEA"/>
    <w:rsid w:val="00067770"/>
    <w:rsid w:val="00073F44"/>
    <w:rsid w:val="00075011"/>
    <w:rsid w:val="00076AB4"/>
    <w:rsid w:val="00080A18"/>
    <w:rsid w:val="00083E04"/>
    <w:rsid w:val="00086240"/>
    <w:rsid w:val="0009086B"/>
    <w:rsid w:val="00091DC6"/>
    <w:rsid w:val="0009263F"/>
    <w:rsid w:val="00094891"/>
    <w:rsid w:val="000965B5"/>
    <w:rsid w:val="00096ABF"/>
    <w:rsid w:val="000A030D"/>
    <w:rsid w:val="000A28B2"/>
    <w:rsid w:val="000A4E43"/>
    <w:rsid w:val="000B0D16"/>
    <w:rsid w:val="000B13ED"/>
    <w:rsid w:val="000B2724"/>
    <w:rsid w:val="000B30B3"/>
    <w:rsid w:val="000B40E4"/>
    <w:rsid w:val="000C097F"/>
    <w:rsid w:val="000C78E6"/>
    <w:rsid w:val="000D1BDC"/>
    <w:rsid w:val="000D1C3F"/>
    <w:rsid w:val="000D647E"/>
    <w:rsid w:val="000E074F"/>
    <w:rsid w:val="000E7C08"/>
    <w:rsid w:val="000F04EE"/>
    <w:rsid w:val="000F49DC"/>
    <w:rsid w:val="000F517A"/>
    <w:rsid w:val="000F787B"/>
    <w:rsid w:val="001010D5"/>
    <w:rsid w:val="00102508"/>
    <w:rsid w:val="0010347B"/>
    <w:rsid w:val="00105042"/>
    <w:rsid w:val="00110463"/>
    <w:rsid w:val="00110597"/>
    <w:rsid w:val="00110F5D"/>
    <w:rsid w:val="00111DBE"/>
    <w:rsid w:val="00114672"/>
    <w:rsid w:val="00115650"/>
    <w:rsid w:val="00122E7D"/>
    <w:rsid w:val="001332B6"/>
    <w:rsid w:val="001362C8"/>
    <w:rsid w:val="00136C88"/>
    <w:rsid w:val="00136F47"/>
    <w:rsid w:val="00137FEE"/>
    <w:rsid w:val="00141AFE"/>
    <w:rsid w:val="00141CB3"/>
    <w:rsid w:val="00147100"/>
    <w:rsid w:val="00151771"/>
    <w:rsid w:val="00151967"/>
    <w:rsid w:val="00151BA5"/>
    <w:rsid w:val="001668CC"/>
    <w:rsid w:val="00167C99"/>
    <w:rsid w:val="00171731"/>
    <w:rsid w:val="00176E45"/>
    <w:rsid w:val="00181E55"/>
    <w:rsid w:val="001845CB"/>
    <w:rsid w:val="0018561D"/>
    <w:rsid w:val="001871CD"/>
    <w:rsid w:val="001875FB"/>
    <w:rsid w:val="00190FCB"/>
    <w:rsid w:val="00192C7C"/>
    <w:rsid w:val="001931DE"/>
    <w:rsid w:val="00193D7C"/>
    <w:rsid w:val="00195CFB"/>
    <w:rsid w:val="001A3D98"/>
    <w:rsid w:val="001A4B80"/>
    <w:rsid w:val="001A5453"/>
    <w:rsid w:val="001A7FB2"/>
    <w:rsid w:val="001B0358"/>
    <w:rsid w:val="001B47F3"/>
    <w:rsid w:val="001B52EE"/>
    <w:rsid w:val="001B6EF4"/>
    <w:rsid w:val="001C4F06"/>
    <w:rsid w:val="001C61E5"/>
    <w:rsid w:val="001C638B"/>
    <w:rsid w:val="001C6D47"/>
    <w:rsid w:val="001C7A84"/>
    <w:rsid w:val="001D0C63"/>
    <w:rsid w:val="001D20AB"/>
    <w:rsid w:val="001D4C27"/>
    <w:rsid w:val="001D6020"/>
    <w:rsid w:val="001E0316"/>
    <w:rsid w:val="001E3773"/>
    <w:rsid w:val="001E48A6"/>
    <w:rsid w:val="001E63E1"/>
    <w:rsid w:val="001F019D"/>
    <w:rsid w:val="001F16B2"/>
    <w:rsid w:val="001F2279"/>
    <w:rsid w:val="001F48D3"/>
    <w:rsid w:val="001F6AB4"/>
    <w:rsid w:val="00200266"/>
    <w:rsid w:val="002006AA"/>
    <w:rsid w:val="002027FD"/>
    <w:rsid w:val="002061FC"/>
    <w:rsid w:val="0021362C"/>
    <w:rsid w:val="002146B5"/>
    <w:rsid w:val="00215246"/>
    <w:rsid w:val="002159EC"/>
    <w:rsid w:val="00215DE1"/>
    <w:rsid w:val="0022108A"/>
    <w:rsid w:val="002218E7"/>
    <w:rsid w:val="00226065"/>
    <w:rsid w:val="00226378"/>
    <w:rsid w:val="0022689D"/>
    <w:rsid w:val="002335ED"/>
    <w:rsid w:val="0024127F"/>
    <w:rsid w:val="0024161F"/>
    <w:rsid w:val="00242FB0"/>
    <w:rsid w:val="00243BF7"/>
    <w:rsid w:val="002477B6"/>
    <w:rsid w:val="0025049B"/>
    <w:rsid w:val="00252E22"/>
    <w:rsid w:val="00253213"/>
    <w:rsid w:val="00263DB6"/>
    <w:rsid w:val="002650C5"/>
    <w:rsid w:val="00265FB4"/>
    <w:rsid w:val="00267D98"/>
    <w:rsid w:val="00274DE8"/>
    <w:rsid w:val="00274EE4"/>
    <w:rsid w:val="002762D6"/>
    <w:rsid w:val="00280E1B"/>
    <w:rsid w:val="00281D93"/>
    <w:rsid w:val="00282899"/>
    <w:rsid w:val="00284A3A"/>
    <w:rsid w:val="002868BA"/>
    <w:rsid w:val="00287369"/>
    <w:rsid w:val="00287C02"/>
    <w:rsid w:val="00296BCA"/>
    <w:rsid w:val="00297DA5"/>
    <w:rsid w:val="00297FD5"/>
    <w:rsid w:val="002A030E"/>
    <w:rsid w:val="002A04D4"/>
    <w:rsid w:val="002A1F4D"/>
    <w:rsid w:val="002A4441"/>
    <w:rsid w:val="002A5454"/>
    <w:rsid w:val="002B11C7"/>
    <w:rsid w:val="002B20E3"/>
    <w:rsid w:val="002B77AF"/>
    <w:rsid w:val="002C196B"/>
    <w:rsid w:val="002C2F01"/>
    <w:rsid w:val="002C50A6"/>
    <w:rsid w:val="002C6503"/>
    <w:rsid w:val="002D0C70"/>
    <w:rsid w:val="002D5F4E"/>
    <w:rsid w:val="002F06A5"/>
    <w:rsid w:val="002F317E"/>
    <w:rsid w:val="002F34C2"/>
    <w:rsid w:val="00301358"/>
    <w:rsid w:val="00310638"/>
    <w:rsid w:val="00310F72"/>
    <w:rsid w:val="003202CB"/>
    <w:rsid w:val="00320B41"/>
    <w:rsid w:val="003223BC"/>
    <w:rsid w:val="00325FD2"/>
    <w:rsid w:val="00326F93"/>
    <w:rsid w:val="00333A93"/>
    <w:rsid w:val="00336DC2"/>
    <w:rsid w:val="0033740D"/>
    <w:rsid w:val="00341388"/>
    <w:rsid w:val="00347B03"/>
    <w:rsid w:val="003520A1"/>
    <w:rsid w:val="00352BEA"/>
    <w:rsid w:val="003530EC"/>
    <w:rsid w:val="00355869"/>
    <w:rsid w:val="00364BB9"/>
    <w:rsid w:val="0037236F"/>
    <w:rsid w:val="00375E80"/>
    <w:rsid w:val="0037698B"/>
    <w:rsid w:val="00377A6A"/>
    <w:rsid w:val="003819D1"/>
    <w:rsid w:val="00383BC5"/>
    <w:rsid w:val="003842AF"/>
    <w:rsid w:val="0038607D"/>
    <w:rsid w:val="00386FCB"/>
    <w:rsid w:val="00390492"/>
    <w:rsid w:val="003913A5"/>
    <w:rsid w:val="00391926"/>
    <w:rsid w:val="00393359"/>
    <w:rsid w:val="00393EFC"/>
    <w:rsid w:val="0039494F"/>
    <w:rsid w:val="00395BBA"/>
    <w:rsid w:val="003A1458"/>
    <w:rsid w:val="003A5001"/>
    <w:rsid w:val="003B3AA8"/>
    <w:rsid w:val="003B5AFE"/>
    <w:rsid w:val="003C3339"/>
    <w:rsid w:val="003C76D3"/>
    <w:rsid w:val="003D4486"/>
    <w:rsid w:val="003D488F"/>
    <w:rsid w:val="003D5803"/>
    <w:rsid w:val="003D5C6E"/>
    <w:rsid w:val="003E0996"/>
    <w:rsid w:val="003E0C33"/>
    <w:rsid w:val="003E16F6"/>
    <w:rsid w:val="003E1E73"/>
    <w:rsid w:val="003E5F64"/>
    <w:rsid w:val="003E733B"/>
    <w:rsid w:val="003F241E"/>
    <w:rsid w:val="003F3FD8"/>
    <w:rsid w:val="003F76E5"/>
    <w:rsid w:val="003F7D08"/>
    <w:rsid w:val="00402132"/>
    <w:rsid w:val="00402208"/>
    <w:rsid w:val="00403E94"/>
    <w:rsid w:val="00404801"/>
    <w:rsid w:val="00410C2D"/>
    <w:rsid w:val="004129B1"/>
    <w:rsid w:val="00425FBA"/>
    <w:rsid w:val="00427141"/>
    <w:rsid w:val="00427ADE"/>
    <w:rsid w:val="00432571"/>
    <w:rsid w:val="00447621"/>
    <w:rsid w:val="0044795B"/>
    <w:rsid w:val="00447987"/>
    <w:rsid w:val="00450971"/>
    <w:rsid w:val="004514BF"/>
    <w:rsid w:val="00453EE9"/>
    <w:rsid w:val="00453FBA"/>
    <w:rsid w:val="00455FC0"/>
    <w:rsid w:val="00464895"/>
    <w:rsid w:val="00465B62"/>
    <w:rsid w:val="004707E8"/>
    <w:rsid w:val="004718EC"/>
    <w:rsid w:val="00472D6D"/>
    <w:rsid w:val="0047305C"/>
    <w:rsid w:val="0047398F"/>
    <w:rsid w:val="00475A1B"/>
    <w:rsid w:val="00475AA0"/>
    <w:rsid w:val="0048484F"/>
    <w:rsid w:val="00486657"/>
    <w:rsid w:val="00491809"/>
    <w:rsid w:val="004918C8"/>
    <w:rsid w:val="004921AA"/>
    <w:rsid w:val="004952E1"/>
    <w:rsid w:val="00496954"/>
    <w:rsid w:val="004A07F0"/>
    <w:rsid w:val="004A1EF9"/>
    <w:rsid w:val="004A29CA"/>
    <w:rsid w:val="004A4A81"/>
    <w:rsid w:val="004A5104"/>
    <w:rsid w:val="004A5EFF"/>
    <w:rsid w:val="004B0316"/>
    <w:rsid w:val="004B755A"/>
    <w:rsid w:val="004B7EDA"/>
    <w:rsid w:val="004B7F21"/>
    <w:rsid w:val="004C083E"/>
    <w:rsid w:val="004C0AEC"/>
    <w:rsid w:val="004C0FDB"/>
    <w:rsid w:val="004C183E"/>
    <w:rsid w:val="004C5C17"/>
    <w:rsid w:val="004C62A5"/>
    <w:rsid w:val="004D0CAE"/>
    <w:rsid w:val="004D2B25"/>
    <w:rsid w:val="004D3164"/>
    <w:rsid w:val="004D5DBD"/>
    <w:rsid w:val="004D73B2"/>
    <w:rsid w:val="004D7F04"/>
    <w:rsid w:val="004D7F22"/>
    <w:rsid w:val="004E0EB6"/>
    <w:rsid w:val="004E29C6"/>
    <w:rsid w:val="004E540D"/>
    <w:rsid w:val="004F72F5"/>
    <w:rsid w:val="00505840"/>
    <w:rsid w:val="00506429"/>
    <w:rsid w:val="00511ABC"/>
    <w:rsid w:val="00517105"/>
    <w:rsid w:val="00521CFA"/>
    <w:rsid w:val="00523C4A"/>
    <w:rsid w:val="00524466"/>
    <w:rsid w:val="005246BA"/>
    <w:rsid w:val="00531CA5"/>
    <w:rsid w:val="00534260"/>
    <w:rsid w:val="0053432D"/>
    <w:rsid w:val="005360C3"/>
    <w:rsid w:val="005408D2"/>
    <w:rsid w:val="005416C4"/>
    <w:rsid w:val="005425DA"/>
    <w:rsid w:val="005547A1"/>
    <w:rsid w:val="00560EC7"/>
    <w:rsid w:val="00564901"/>
    <w:rsid w:val="00570A73"/>
    <w:rsid w:val="0057307E"/>
    <w:rsid w:val="005871C9"/>
    <w:rsid w:val="00596666"/>
    <w:rsid w:val="005A2CAC"/>
    <w:rsid w:val="005A55CD"/>
    <w:rsid w:val="005A5B9D"/>
    <w:rsid w:val="005B1BB2"/>
    <w:rsid w:val="005C278F"/>
    <w:rsid w:val="005C577E"/>
    <w:rsid w:val="005D0E3B"/>
    <w:rsid w:val="005D2532"/>
    <w:rsid w:val="005D393E"/>
    <w:rsid w:val="005E2388"/>
    <w:rsid w:val="005E4EC0"/>
    <w:rsid w:val="005E5FFC"/>
    <w:rsid w:val="005E7AD1"/>
    <w:rsid w:val="005F36A0"/>
    <w:rsid w:val="005F4D58"/>
    <w:rsid w:val="005F7DED"/>
    <w:rsid w:val="00601137"/>
    <w:rsid w:val="00604322"/>
    <w:rsid w:val="00604F3D"/>
    <w:rsid w:val="00605499"/>
    <w:rsid w:val="00605DC1"/>
    <w:rsid w:val="006064A3"/>
    <w:rsid w:val="00607EE1"/>
    <w:rsid w:val="00621DCD"/>
    <w:rsid w:val="00623255"/>
    <w:rsid w:val="00624A4E"/>
    <w:rsid w:val="00625740"/>
    <w:rsid w:val="00632EC4"/>
    <w:rsid w:val="006356E0"/>
    <w:rsid w:val="00635AE3"/>
    <w:rsid w:val="006436D3"/>
    <w:rsid w:val="006454B7"/>
    <w:rsid w:val="00650114"/>
    <w:rsid w:val="00655836"/>
    <w:rsid w:val="0066072A"/>
    <w:rsid w:val="00661ED4"/>
    <w:rsid w:val="00665AAC"/>
    <w:rsid w:val="00667551"/>
    <w:rsid w:val="006677AE"/>
    <w:rsid w:val="00673F58"/>
    <w:rsid w:val="0067494B"/>
    <w:rsid w:val="00675140"/>
    <w:rsid w:val="00676C35"/>
    <w:rsid w:val="00677137"/>
    <w:rsid w:val="00680C87"/>
    <w:rsid w:val="00687339"/>
    <w:rsid w:val="00692371"/>
    <w:rsid w:val="006A18FE"/>
    <w:rsid w:val="006B0F99"/>
    <w:rsid w:val="006B2A7D"/>
    <w:rsid w:val="006B7C80"/>
    <w:rsid w:val="006B7E00"/>
    <w:rsid w:val="006C08DC"/>
    <w:rsid w:val="006C38B6"/>
    <w:rsid w:val="006C459E"/>
    <w:rsid w:val="006D13A2"/>
    <w:rsid w:val="006D4686"/>
    <w:rsid w:val="006D6181"/>
    <w:rsid w:val="006D7130"/>
    <w:rsid w:val="006E5919"/>
    <w:rsid w:val="006F2E49"/>
    <w:rsid w:val="006F34C5"/>
    <w:rsid w:val="00701213"/>
    <w:rsid w:val="007027AC"/>
    <w:rsid w:val="00705825"/>
    <w:rsid w:val="00706571"/>
    <w:rsid w:val="0070795A"/>
    <w:rsid w:val="0072146A"/>
    <w:rsid w:val="007313E6"/>
    <w:rsid w:val="00731B4F"/>
    <w:rsid w:val="007347D9"/>
    <w:rsid w:val="00735349"/>
    <w:rsid w:val="007417F5"/>
    <w:rsid w:val="00741FA5"/>
    <w:rsid w:val="00744591"/>
    <w:rsid w:val="00744ADE"/>
    <w:rsid w:val="00745184"/>
    <w:rsid w:val="00745D17"/>
    <w:rsid w:val="00746D44"/>
    <w:rsid w:val="007539FE"/>
    <w:rsid w:val="007639B0"/>
    <w:rsid w:val="007639C7"/>
    <w:rsid w:val="00764CFC"/>
    <w:rsid w:val="00766194"/>
    <w:rsid w:val="00767C84"/>
    <w:rsid w:val="00771565"/>
    <w:rsid w:val="00771A86"/>
    <w:rsid w:val="0077236B"/>
    <w:rsid w:val="0077584B"/>
    <w:rsid w:val="007770A1"/>
    <w:rsid w:val="00783F3D"/>
    <w:rsid w:val="00790BC7"/>
    <w:rsid w:val="007914C3"/>
    <w:rsid w:val="0079750B"/>
    <w:rsid w:val="007A752B"/>
    <w:rsid w:val="007B0512"/>
    <w:rsid w:val="007B05EF"/>
    <w:rsid w:val="007B3CEB"/>
    <w:rsid w:val="007B42B6"/>
    <w:rsid w:val="007B7105"/>
    <w:rsid w:val="007C0F78"/>
    <w:rsid w:val="007C2382"/>
    <w:rsid w:val="007C401A"/>
    <w:rsid w:val="007C5A48"/>
    <w:rsid w:val="007D2B35"/>
    <w:rsid w:val="007D4847"/>
    <w:rsid w:val="007D6E1A"/>
    <w:rsid w:val="007E28D8"/>
    <w:rsid w:val="007E43FE"/>
    <w:rsid w:val="007F3FD9"/>
    <w:rsid w:val="007F4EC9"/>
    <w:rsid w:val="007F61BE"/>
    <w:rsid w:val="008012CA"/>
    <w:rsid w:val="00802B83"/>
    <w:rsid w:val="00804143"/>
    <w:rsid w:val="00804EBD"/>
    <w:rsid w:val="00812BB9"/>
    <w:rsid w:val="008134AC"/>
    <w:rsid w:val="008174A2"/>
    <w:rsid w:val="00821C3D"/>
    <w:rsid w:val="008233D3"/>
    <w:rsid w:val="00826B0A"/>
    <w:rsid w:val="008311E7"/>
    <w:rsid w:val="008326CE"/>
    <w:rsid w:val="00834FA7"/>
    <w:rsid w:val="0083640A"/>
    <w:rsid w:val="0083645D"/>
    <w:rsid w:val="008444F9"/>
    <w:rsid w:val="008447BE"/>
    <w:rsid w:val="00850220"/>
    <w:rsid w:val="00857421"/>
    <w:rsid w:val="00865B2B"/>
    <w:rsid w:val="00874EF7"/>
    <w:rsid w:val="0087510E"/>
    <w:rsid w:val="0087723E"/>
    <w:rsid w:val="00877B5F"/>
    <w:rsid w:val="0088020F"/>
    <w:rsid w:val="00880293"/>
    <w:rsid w:val="00881928"/>
    <w:rsid w:val="008859FB"/>
    <w:rsid w:val="00885D2A"/>
    <w:rsid w:val="0088611B"/>
    <w:rsid w:val="00886701"/>
    <w:rsid w:val="00890A8C"/>
    <w:rsid w:val="00890B19"/>
    <w:rsid w:val="00897F58"/>
    <w:rsid w:val="008B30FE"/>
    <w:rsid w:val="008B75C2"/>
    <w:rsid w:val="008C7755"/>
    <w:rsid w:val="008D212F"/>
    <w:rsid w:val="008D27F7"/>
    <w:rsid w:val="008D5A07"/>
    <w:rsid w:val="008D7A60"/>
    <w:rsid w:val="008E02AC"/>
    <w:rsid w:val="008E2746"/>
    <w:rsid w:val="008E52C6"/>
    <w:rsid w:val="008E738A"/>
    <w:rsid w:val="008F0704"/>
    <w:rsid w:val="008F19CF"/>
    <w:rsid w:val="00910132"/>
    <w:rsid w:val="009124B8"/>
    <w:rsid w:val="00914B4C"/>
    <w:rsid w:val="00917968"/>
    <w:rsid w:val="00924314"/>
    <w:rsid w:val="00927174"/>
    <w:rsid w:val="00927F25"/>
    <w:rsid w:val="009334F2"/>
    <w:rsid w:val="0093450E"/>
    <w:rsid w:val="00936BEE"/>
    <w:rsid w:val="00942746"/>
    <w:rsid w:val="0094723D"/>
    <w:rsid w:val="00947972"/>
    <w:rsid w:val="00951BB5"/>
    <w:rsid w:val="00953FBC"/>
    <w:rsid w:val="00955ADC"/>
    <w:rsid w:val="00955FD9"/>
    <w:rsid w:val="0095704A"/>
    <w:rsid w:val="00960EEB"/>
    <w:rsid w:val="0096537C"/>
    <w:rsid w:val="00976F0A"/>
    <w:rsid w:val="00977B87"/>
    <w:rsid w:val="00981D6D"/>
    <w:rsid w:val="009939AE"/>
    <w:rsid w:val="009947FD"/>
    <w:rsid w:val="00996979"/>
    <w:rsid w:val="009A0352"/>
    <w:rsid w:val="009A0D94"/>
    <w:rsid w:val="009A4218"/>
    <w:rsid w:val="009A529E"/>
    <w:rsid w:val="009B0710"/>
    <w:rsid w:val="009B1166"/>
    <w:rsid w:val="009B52E7"/>
    <w:rsid w:val="009B5B41"/>
    <w:rsid w:val="009C143B"/>
    <w:rsid w:val="009C2893"/>
    <w:rsid w:val="009C63DB"/>
    <w:rsid w:val="009C743F"/>
    <w:rsid w:val="009C7847"/>
    <w:rsid w:val="009D0A6D"/>
    <w:rsid w:val="009D0AA3"/>
    <w:rsid w:val="009D17B5"/>
    <w:rsid w:val="009D208E"/>
    <w:rsid w:val="009D6128"/>
    <w:rsid w:val="009D636D"/>
    <w:rsid w:val="009E1F35"/>
    <w:rsid w:val="009E673A"/>
    <w:rsid w:val="009E6AA7"/>
    <w:rsid w:val="009E7600"/>
    <w:rsid w:val="009E78A1"/>
    <w:rsid w:val="009F3358"/>
    <w:rsid w:val="009F3441"/>
    <w:rsid w:val="009F5129"/>
    <w:rsid w:val="009F7DC3"/>
    <w:rsid w:val="00A01A1F"/>
    <w:rsid w:val="00A04607"/>
    <w:rsid w:val="00A04AE4"/>
    <w:rsid w:val="00A05F78"/>
    <w:rsid w:val="00A0629A"/>
    <w:rsid w:val="00A141F5"/>
    <w:rsid w:val="00A15564"/>
    <w:rsid w:val="00A1657A"/>
    <w:rsid w:val="00A17815"/>
    <w:rsid w:val="00A210D3"/>
    <w:rsid w:val="00A2434D"/>
    <w:rsid w:val="00A24798"/>
    <w:rsid w:val="00A262B5"/>
    <w:rsid w:val="00A26CE7"/>
    <w:rsid w:val="00A277D0"/>
    <w:rsid w:val="00A30D11"/>
    <w:rsid w:val="00A30EF5"/>
    <w:rsid w:val="00A31BBE"/>
    <w:rsid w:val="00A3383E"/>
    <w:rsid w:val="00A41F1F"/>
    <w:rsid w:val="00A4217A"/>
    <w:rsid w:val="00A4414F"/>
    <w:rsid w:val="00A516D3"/>
    <w:rsid w:val="00A537D8"/>
    <w:rsid w:val="00A5444A"/>
    <w:rsid w:val="00A55E03"/>
    <w:rsid w:val="00A601D4"/>
    <w:rsid w:val="00A60391"/>
    <w:rsid w:val="00A61CA9"/>
    <w:rsid w:val="00A625EE"/>
    <w:rsid w:val="00A63A07"/>
    <w:rsid w:val="00A63D3C"/>
    <w:rsid w:val="00A64A3E"/>
    <w:rsid w:val="00A64F57"/>
    <w:rsid w:val="00A6575F"/>
    <w:rsid w:val="00A663DD"/>
    <w:rsid w:val="00A74F87"/>
    <w:rsid w:val="00A80D61"/>
    <w:rsid w:val="00A81583"/>
    <w:rsid w:val="00A82CE6"/>
    <w:rsid w:val="00A872F6"/>
    <w:rsid w:val="00A90616"/>
    <w:rsid w:val="00A94813"/>
    <w:rsid w:val="00A94A69"/>
    <w:rsid w:val="00A96DCA"/>
    <w:rsid w:val="00A97075"/>
    <w:rsid w:val="00AA0BE2"/>
    <w:rsid w:val="00AA3CAC"/>
    <w:rsid w:val="00AA44DA"/>
    <w:rsid w:val="00AA671D"/>
    <w:rsid w:val="00AA698A"/>
    <w:rsid w:val="00AA7468"/>
    <w:rsid w:val="00AA7ABC"/>
    <w:rsid w:val="00AB04D0"/>
    <w:rsid w:val="00AB3B24"/>
    <w:rsid w:val="00AB6CDD"/>
    <w:rsid w:val="00AC4520"/>
    <w:rsid w:val="00AC7799"/>
    <w:rsid w:val="00AD08B7"/>
    <w:rsid w:val="00AD2A9E"/>
    <w:rsid w:val="00AE2008"/>
    <w:rsid w:val="00AE2816"/>
    <w:rsid w:val="00AE6A3C"/>
    <w:rsid w:val="00AF0477"/>
    <w:rsid w:val="00AF13B8"/>
    <w:rsid w:val="00AF725A"/>
    <w:rsid w:val="00B01FDB"/>
    <w:rsid w:val="00B03DBF"/>
    <w:rsid w:val="00B05E8A"/>
    <w:rsid w:val="00B065CA"/>
    <w:rsid w:val="00B10269"/>
    <w:rsid w:val="00B11A2E"/>
    <w:rsid w:val="00B149DB"/>
    <w:rsid w:val="00B15B2F"/>
    <w:rsid w:val="00B15BA5"/>
    <w:rsid w:val="00B1689B"/>
    <w:rsid w:val="00B204F4"/>
    <w:rsid w:val="00B218E8"/>
    <w:rsid w:val="00B2480E"/>
    <w:rsid w:val="00B27E96"/>
    <w:rsid w:val="00B32C13"/>
    <w:rsid w:val="00B32EB3"/>
    <w:rsid w:val="00B35D5C"/>
    <w:rsid w:val="00B40A3F"/>
    <w:rsid w:val="00B40B67"/>
    <w:rsid w:val="00B50E1D"/>
    <w:rsid w:val="00B5751D"/>
    <w:rsid w:val="00B603A0"/>
    <w:rsid w:val="00B64107"/>
    <w:rsid w:val="00B6590A"/>
    <w:rsid w:val="00B6770A"/>
    <w:rsid w:val="00B7004A"/>
    <w:rsid w:val="00B7292C"/>
    <w:rsid w:val="00B72DBB"/>
    <w:rsid w:val="00B73297"/>
    <w:rsid w:val="00B75824"/>
    <w:rsid w:val="00B77F06"/>
    <w:rsid w:val="00B83C93"/>
    <w:rsid w:val="00B87798"/>
    <w:rsid w:val="00B907AA"/>
    <w:rsid w:val="00B914B8"/>
    <w:rsid w:val="00B92427"/>
    <w:rsid w:val="00B95593"/>
    <w:rsid w:val="00B9701C"/>
    <w:rsid w:val="00B9740B"/>
    <w:rsid w:val="00BA2C0C"/>
    <w:rsid w:val="00BA62D4"/>
    <w:rsid w:val="00BA710B"/>
    <w:rsid w:val="00BB2030"/>
    <w:rsid w:val="00BB31F8"/>
    <w:rsid w:val="00BB485A"/>
    <w:rsid w:val="00BB6197"/>
    <w:rsid w:val="00BB7E07"/>
    <w:rsid w:val="00BC1697"/>
    <w:rsid w:val="00BC4C4C"/>
    <w:rsid w:val="00BC51E6"/>
    <w:rsid w:val="00BC53FD"/>
    <w:rsid w:val="00BC5A75"/>
    <w:rsid w:val="00BC74B7"/>
    <w:rsid w:val="00BD10AE"/>
    <w:rsid w:val="00BD3189"/>
    <w:rsid w:val="00BD48DA"/>
    <w:rsid w:val="00BE2AE4"/>
    <w:rsid w:val="00BE5A5A"/>
    <w:rsid w:val="00BE64BF"/>
    <w:rsid w:val="00BF0183"/>
    <w:rsid w:val="00BF18EC"/>
    <w:rsid w:val="00BF34CC"/>
    <w:rsid w:val="00BF7ED6"/>
    <w:rsid w:val="00C013E6"/>
    <w:rsid w:val="00C048AF"/>
    <w:rsid w:val="00C073C6"/>
    <w:rsid w:val="00C10FEE"/>
    <w:rsid w:val="00C14175"/>
    <w:rsid w:val="00C1772F"/>
    <w:rsid w:val="00C23155"/>
    <w:rsid w:val="00C2577B"/>
    <w:rsid w:val="00C359C0"/>
    <w:rsid w:val="00C44199"/>
    <w:rsid w:val="00C462E9"/>
    <w:rsid w:val="00C51113"/>
    <w:rsid w:val="00C518AF"/>
    <w:rsid w:val="00C51953"/>
    <w:rsid w:val="00C52993"/>
    <w:rsid w:val="00C5454D"/>
    <w:rsid w:val="00C56F00"/>
    <w:rsid w:val="00C61E7C"/>
    <w:rsid w:val="00C63B44"/>
    <w:rsid w:val="00C65D4D"/>
    <w:rsid w:val="00C70402"/>
    <w:rsid w:val="00C7202C"/>
    <w:rsid w:val="00C81094"/>
    <w:rsid w:val="00C81F75"/>
    <w:rsid w:val="00C82F1C"/>
    <w:rsid w:val="00C84FA8"/>
    <w:rsid w:val="00C92779"/>
    <w:rsid w:val="00CA02F6"/>
    <w:rsid w:val="00CA0F10"/>
    <w:rsid w:val="00CA29DF"/>
    <w:rsid w:val="00CA5E56"/>
    <w:rsid w:val="00CA6CF4"/>
    <w:rsid w:val="00CB3518"/>
    <w:rsid w:val="00CB5025"/>
    <w:rsid w:val="00CB5FD6"/>
    <w:rsid w:val="00CC4128"/>
    <w:rsid w:val="00CD3BD0"/>
    <w:rsid w:val="00CD52F3"/>
    <w:rsid w:val="00CE4A01"/>
    <w:rsid w:val="00CE6F01"/>
    <w:rsid w:val="00CF1342"/>
    <w:rsid w:val="00CF59F9"/>
    <w:rsid w:val="00D044CC"/>
    <w:rsid w:val="00D045C1"/>
    <w:rsid w:val="00D054BB"/>
    <w:rsid w:val="00D06481"/>
    <w:rsid w:val="00D06641"/>
    <w:rsid w:val="00D10C22"/>
    <w:rsid w:val="00D12A53"/>
    <w:rsid w:val="00D13DE8"/>
    <w:rsid w:val="00D14541"/>
    <w:rsid w:val="00D146AB"/>
    <w:rsid w:val="00D22A96"/>
    <w:rsid w:val="00D240C5"/>
    <w:rsid w:val="00D24EDD"/>
    <w:rsid w:val="00D26A82"/>
    <w:rsid w:val="00D30EB7"/>
    <w:rsid w:val="00D33C6E"/>
    <w:rsid w:val="00D346BE"/>
    <w:rsid w:val="00D34BC0"/>
    <w:rsid w:val="00D4525E"/>
    <w:rsid w:val="00D50ECB"/>
    <w:rsid w:val="00D55DAA"/>
    <w:rsid w:val="00D560F3"/>
    <w:rsid w:val="00D5636E"/>
    <w:rsid w:val="00D606E5"/>
    <w:rsid w:val="00D60BCB"/>
    <w:rsid w:val="00D6362A"/>
    <w:rsid w:val="00D721F6"/>
    <w:rsid w:val="00D735C0"/>
    <w:rsid w:val="00D7620D"/>
    <w:rsid w:val="00D76B5E"/>
    <w:rsid w:val="00D81CF7"/>
    <w:rsid w:val="00D820ED"/>
    <w:rsid w:val="00D82DB6"/>
    <w:rsid w:val="00D90DFD"/>
    <w:rsid w:val="00D91FE6"/>
    <w:rsid w:val="00D95366"/>
    <w:rsid w:val="00D95E74"/>
    <w:rsid w:val="00DA0110"/>
    <w:rsid w:val="00DA108A"/>
    <w:rsid w:val="00DA4BFA"/>
    <w:rsid w:val="00DA50DF"/>
    <w:rsid w:val="00DB26D6"/>
    <w:rsid w:val="00DB2A13"/>
    <w:rsid w:val="00DB49B5"/>
    <w:rsid w:val="00DC04A3"/>
    <w:rsid w:val="00DC14DA"/>
    <w:rsid w:val="00DC26E5"/>
    <w:rsid w:val="00DC2D08"/>
    <w:rsid w:val="00DC68C9"/>
    <w:rsid w:val="00DD05DC"/>
    <w:rsid w:val="00DD219B"/>
    <w:rsid w:val="00DD35B5"/>
    <w:rsid w:val="00DD56D7"/>
    <w:rsid w:val="00DD74D4"/>
    <w:rsid w:val="00DE131E"/>
    <w:rsid w:val="00DE36E3"/>
    <w:rsid w:val="00DF21D4"/>
    <w:rsid w:val="00DF2E6E"/>
    <w:rsid w:val="00DF7628"/>
    <w:rsid w:val="00DF7D88"/>
    <w:rsid w:val="00DF7DE6"/>
    <w:rsid w:val="00E01393"/>
    <w:rsid w:val="00E042E7"/>
    <w:rsid w:val="00E0577D"/>
    <w:rsid w:val="00E1007F"/>
    <w:rsid w:val="00E10CDA"/>
    <w:rsid w:val="00E11F8C"/>
    <w:rsid w:val="00E124EE"/>
    <w:rsid w:val="00E131CC"/>
    <w:rsid w:val="00E14EBE"/>
    <w:rsid w:val="00E15B2B"/>
    <w:rsid w:val="00E209C0"/>
    <w:rsid w:val="00E314C2"/>
    <w:rsid w:val="00E327F5"/>
    <w:rsid w:val="00E334F8"/>
    <w:rsid w:val="00E33550"/>
    <w:rsid w:val="00E449F4"/>
    <w:rsid w:val="00E4539E"/>
    <w:rsid w:val="00E472B4"/>
    <w:rsid w:val="00E5244C"/>
    <w:rsid w:val="00E603EA"/>
    <w:rsid w:val="00E63BE7"/>
    <w:rsid w:val="00E65B13"/>
    <w:rsid w:val="00E66D7E"/>
    <w:rsid w:val="00E702A9"/>
    <w:rsid w:val="00E7043E"/>
    <w:rsid w:val="00E71886"/>
    <w:rsid w:val="00E74799"/>
    <w:rsid w:val="00E813D4"/>
    <w:rsid w:val="00E816DC"/>
    <w:rsid w:val="00E81E6A"/>
    <w:rsid w:val="00E83D3B"/>
    <w:rsid w:val="00E906DB"/>
    <w:rsid w:val="00E90A67"/>
    <w:rsid w:val="00E94E15"/>
    <w:rsid w:val="00EA1939"/>
    <w:rsid w:val="00EA7599"/>
    <w:rsid w:val="00EB0458"/>
    <w:rsid w:val="00EB2AFE"/>
    <w:rsid w:val="00EB2D84"/>
    <w:rsid w:val="00EB71D9"/>
    <w:rsid w:val="00EB7388"/>
    <w:rsid w:val="00EB77B4"/>
    <w:rsid w:val="00EC0BCE"/>
    <w:rsid w:val="00EC3009"/>
    <w:rsid w:val="00EC52E7"/>
    <w:rsid w:val="00ED0B41"/>
    <w:rsid w:val="00ED113F"/>
    <w:rsid w:val="00ED4027"/>
    <w:rsid w:val="00ED6537"/>
    <w:rsid w:val="00EF0307"/>
    <w:rsid w:val="00EF4249"/>
    <w:rsid w:val="00EF5AA2"/>
    <w:rsid w:val="00EF71A0"/>
    <w:rsid w:val="00F0107F"/>
    <w:rsid w:val="00F01443"/>
    <w:rsid w:val="00F048B2"/>
    <w:rsid w:val="00F071DC"/>
    <w:rsid w:val="00F11F28"/>
    <w:rsid w:val="00F17AB1"/>
    <w:rsid w:val="00F21FED"/>
    <w:rsid w:val="00F22E96"/>
    <w:rsid w:val="00F234B3"/>
    <w:rsid w:val="00F26D98"/>
    <w:rsid w:val="00F450E1"/>
    <w:rsid w:val="00F5010F"/>
    <w:rsid w:val="00F53681"/>
    <w:rsid w:val="00F537BE"/>
    <w:rsid w:val="00F5555F"/>
    <w:rsid w:val="00F570FF"/>
    <w:rsid w:val="00F61248"/>
    <w:rsid w:val="00F63357"/>
    <w:rsid w:val="00F639C2"/>
    <w:rsid w:val="00F64E4C"/>
    <w:rsid w:val="00F64EF7"/>
    <w:rsid w:val="00F708FD"/>
    <w:rsid w:val="00F73BF0"/>
    <w:rsid w:val="00F7428A"/>
    <w:rsid w:val="00F75CC8"/>
    <w:rsid w:val="00F76EB1"/>
    <w:rsid w:val="00F77955"/>
    <w:rsid w:val="00F82EB9"/>
    <w:rsid w:val="00F83399"/>
    <w:rsid w:val="00F847FA"/>
    <w:rsid w:val="00F97AF9"/>
    <w:rsid w:val="00FA4228"/>
    <w:rsid w:val="00FA5407"/>
    <w:rsid w:val="00FB112B"/>
    <w:rsid w:val="00FB1ADD"/>
    <w:rsid w:val="00FB3CC4"/>
    <w:rsid w:val="00FB5C05"/>
    <w:rsid w:val="00FC6234"/>
    <w:rsid w:val="00FD6632"/>
    <w:rsid w:val="00FD7AD2"/>
    <w:rsid w:val="00FE0072"/>
    <w:rsid w:val="00FE02D4"/>
    <w:rsid w:val="00FF1AE0"/>
    <w:rsid w:val="00FF6804"/>
    <w:rsid w:val="027A7CD0"/>
    <w:rsid w:val="06EDB603"/>
    <w:rsid w:val="07310E93"/>
    <w:rsid w:val="0E7A8631"/>
    <w:rsid w:val="21D8F0AB"/>
    <w:rsid w:val="2208FB83"/>
    <w:rsid w:val="27B112EF"/>
    <w:rsid w:val="2CE6B5FE"/>
    <w:rsid w:val="2EDCA339"/>
    <w:rsid w:val="31707752"/>
    <w:rsid w:val="3263DD62"/>
    <w:rsid w:val="368BB1A4"/>
    <w:rsid w:val="38321F7B"/>
    <w:rsid w:val="391FF008"/>
    <w:rsid w:val="3E813834"/>
    <w:rsid w:val="3FE8E814"/>
    <w:rsid w:val="403A2C06"/>
    <w:rsid w:val="41126446"/>
    <w:rsid w:val="4248A970"/>
    <w:rsid w:val="44CDAF5C"/>
    <w:rsid w:val="4E69DCC4"/>
    <w:rsid w:val="4F400B37"/>
    <w:rsid w:val="58521443"/>
    <w:rsid w:val="58ED5EB6"/>
    <w:rsid w:val="5B81B492"/>
    <w:rsid w:val="61D34E3B"/>
    <w:rsid w:val="6583D3DA"/>
    <w:rsid w:val="686F1CC0"/>
    <w:rsid w:val="6F5175D3"/>
    <w:rsid w:val="6FCA071A"/>
    <w:rsid w:val="71C01E37"/>
    <w:rsid w:val="74AF17C5"/>
    <w:rsid w:val="778448FB"/>
    <w:rsid w:val="7BE3173B"/>
    <w:rsid w:val="7E03041C"/>
    <w:rsid w:val="7EB6E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297557"/>
  <w15:docId w15:val="{A98395C8-3CBF-475B-B5B6-A1D528337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238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B0512"/>
  </w:style>
  <w:style w:type="paragraph" w:styleId="Footer">
    <w:name w:val="footer"/>
    <w:basedOn w:val="Normal"/>
    <w:link w:val="Foot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B0512"/>
  </w:style>
  <w:style w:type="character" w:styleId="Hyperlink">
    <w:name w:val="Hyperlink"/>
    <w:basedOn w:val="DefaultParagraphFont"/>
    <w:uiPriority w:val="99"/>
    <w:unhideWhenUsed/>
    <w:rsid w:val="000B0D16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0B0D1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F0477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083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08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24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24E44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24E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E44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BD3189"/>
    <w:rPr>
      <w:lang w:eastAsia="en-GB"/>
    </w:rPr>
  </w:style>
  <w:style w:type="paragraph" w:customStyle="1" w:styleId="xmsolistparagraph">
    <w:name w:val="x_msolistparagraph"/>
    <w:basedOn w:val="Normal"/>
    <w:rsid w:val="00BD3189"/>
    <w:pPr>
      <w:ind w:left="720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86657"/>
    <w:rPr>
      <w:color w:val="954F72" w:themeColor="followedHyperlink"/>
      <w:u w:val="single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A30EF5"/>
    <w:pPr>
      <w:spacing w:after="100"/>
      <w:ind w:left="220"/>
    </w:pPr>
  </w:style>
  <w:style w:type="paragraph" w:styleId="Revision">
    <w:name w:val="Revision"/>
    <w:hidden/>
    <w:uiPriority w:val="99"/>
    <w:semiHidden/>
    <w:rsid w:val="007C0F78"/>
    <w:pPr>
      <w:spacing w:after="0" w:line="240" w:lineRule="auto"/>
    </w:pPr>
    <w:rPr>
      <w:rFonts w:ascii="Calibri" w:hAnsi="Calibri" w:cs="Calibri"/>
    </w:rPr>
  </w:style>
  <w:style w:type="paragraph" w:customStyle="1" w:styleId="xxmsonormal">
    <w:name w:val="x_xmsonormal"/>
    <w:basedOn w:val="Normal"/>
    <w:rsid w:val="009C143B"/>
    <w:rPr>
      <w:lang w:eastAsia="en-GB"/>
    </w:rPr>
  </w:style>
  <w:style w:type="paragraph" w:customStyle="1" w:styleId="xxmsolistparagraph">
    <w:name w:val="x_xmsolistparagraph"/>
    <w:basedOn w:val="Normal"/>
    <w:rsid w:val="009C143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character" w:customStyle="1" w:styleId="elementtoproof">
    <w:name w:val="elementtoproof"/>
    <w:basedOn w:val="DefaultParagraphFont"/>
    <w:rsid w:val="00171731"/>
  </w:style>
  <w:style w:type="character" w:styleId="UnresolvedMention">
    <w:name w:val="Unresolved Mention"/>
    <w:basedOn w:val="DefaultParagraphFont"/>
    <w:uiPriority w:val="99"/>
    <w:semiHidden/>
    <w:unhideWhenUsed/>
    <w:rsid w:val="001F48D3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F071DC"/>
  </w:style>
  <w:style w:type="character" w:customStyle="1" w:styleId="ui-provider">
    <w:name w:val="ui-provider"/>
    <w:basedOn w:val="DefaultParagraphFont"/>
    <w:rsid w:val="00A04607"/>
  </w:style>
  <w:style w:type="paragraph" w:customStyle="1" w:styleId="paragraph">
    <w:name w:val="paragraph"/>
    <w:basedOn w:val="Normal"/>
    <w:rsid w:val="00560EC7"/>
    <w:pPr>
      <w:spacing w:before="100" w:beforeAutospacing="1" w:after="100" w:afterAutospacing="1"/>
    </w:pPr>
    <w:rPr>
      <w:lang w:eastAsia="en-GB"/>
    </w:rPr>
  </w:style>
  <w:style w:type="character" w:customStyle="1" w:styleId="eop">
    <w:name w:val="eop"/>
    <w:basedOn w:val="DefaultParagraphFont"/>
    <w:rsid w:val="00560EC7"/>
  </w:style>
  <w:style w:type="character" w:styleId="Mention">
    <w:name w:val="Mention"/>
    <w:basedOn w:val="DefaultParagraphFont"/>
    <w:uiPriority w:val="99"/>
    <w:unhideWhenUsed/>
    <w:rsid w:val="00996979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64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3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6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071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52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4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D006\Desktop\Collaborative%20Branding\Frimley%20Collaborative%20-%20Word%20doc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a7cd7300-94fa-4d1e-b6b7-b5dc81e78a83" xsi:nil="true"/>
    <lcf76f155ced4ddcb4097134ff3c332f xmlns="cb9ba6f8-7c8d-4921-a02e-ff14185f98e6">
      <Terms xmlns="http://schemas.microsoft.com/office/infopath/2007/PartnerControls"/>
    </lcf76f155ced4ddcb4097134ff3c332f>
    <SharedWithUsers xmlns="a7cd7300-94fa-4d1e-b6b7-b5dc81e78a83">
      <UserInfo>
        <DisplayName>CARTER, Lisa (FRIMLEY HEALTH NHS FOUNDATION TRUST)</DisplayName>
        <AccountId>249</AccountId>
        <AccountType/>
      </UserInfo>
      <UserInfo>
        <DisplayName>GANT, Sara (FRIMLEY HEALTH NHS FOUNDATION TRUST)</DisplayName>
        <AccountId>100</AccountId>
        <AccountType/>
      </UserInfo>
      <UserInfo>
        <DisplayName>KARAT, Isabella (FRIMLEY HEALTH NHS FOUNDATION TRUST)</DisplayName>
        <AccountId>252</AccountId>
        <AccountType/>
      </UserInfo>
      <UserInfo>
        <DisplayName>ELHAMAMY, Rose (NHS FRIMLEY ICB - D4U1Y)</DisplayName>
        <AccountId>65</AccountId>
        <AccountType/>
      </UserInfo>
      <UserInfo>
        <DisplayName>GASSON, Susie (FRIMLEY HEALTH NHS FOUNDATION TRUST)</DisplayName>
        <AccountId>32</AccountId>
        <AccountType/>
      </UserInfo>
    </SharedWithUser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F27D3A322F9D4D9E0F444E4097AF33" ma:contentTypeVersion="18" ma:contentTypeDescription="Create a new document." ma:contentTypeScope="" ma:versionID="fc6e2f4f0d38ae9c1b438b7ea13e95b5">
  <xsd:schema xmlns:xsd="http://www.w3.org/2001/XMLSchema" xmlns:xs="http://www.w3.org/2001/XMLSchema" xmlns:p="http://schemas.microsoft.com/office/2006/metadata/properties" xmlns:ns1="http://schemas.microsoft.com/sharepoint/v3" xmlns:ns2="cb9ba6f8-7c8d-4921-a02e-ff14185f98e6" xmlns:ns3="a7cd7300-94fa-4d1e-b6b7-b5dc81e78a83" targetNamespace="http://schemas.microsoft.com/office/2006/metadata/properties" ma:root="true" ma:fieldsID="495116d325dd488bce4e7857d4060ca6" ns1:_="" ns2:_="" ns3:_="">
    <xsd:import namespace="http://schemas.microsoft.com/sharepoint/v3"/>
    <xsd:import namespace="cb9ba6f8-7c8d-4921-a02e-ff14185f98e6"/>
    <xsd:import namespace="a7cd7300-94fa-4d1e-b6b7-b5dc81e78a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9ba6f8-7c8d-4921-a02e-ff14185f98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cd7300-94fa-4d1e-b6b7-b5dc81e78a8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b2779d1-2c2d-4a89-a016-f5a2cb1e612d}" ma:internalName="TaxCatchAll" ma:showField="CatchAllData" ma:web="a7cd7300-94fa-4d1e-b6b7-b5dc81e78a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159FE15-C523-4F5E-B00F-76D11EE87341}">
  <ds:schemaRefs>
    <ds:schemaRef ds:uri="http://schemas.microsoft.com/sharepoint/v3"/>
    <ds:schemaRef ds:uri="http://purl.org/dc/terms/"/>
    <ds:schemaRef ds:uri="http://schemas.microsoft.com/office/2006/documentManagement/types"/>
    <ds:schemaRef ds:uri="http://www.w3.org/XML/1998/namespace"/>
    <ds:schemaRef ds:uri="http://purl.org/dc/dcmitype/"/>
    <ds:schemaRef ds:uri="http://schemas.microsoft.com/office/infopath/2007/PartnerControls"/>
    <ds:schemaRef ds:uri="a7cd7300-94fa-4d1e-b6b7-b5dc81e78a83"/>
    <ds:schemaRef ds:uri="http://purl.org/dc/elements/1.1/"/>
    <ds:schemaRef ds:uri="http://schemas.openxmlformats.org/package/2006/metadata/core-properties"/>
    <ds:schemaRef ds:uri="cb9ba6f8-7c8d-4921-a02e-ff14185f98e6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8CA716B4-BCF7-4C3B-B702-FA7A005E29E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731D52-D29E-4D99-81FA-5064FC5D0E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b9ba6f8-7c8d-4921-a02e-ff14185f98e6"/>
    <ds:schemaRef ds:uri="a7cd7300-94fa-4d1e-b6b7-b5dc81e78a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6C4E94B-BCA9-442D-8980-6847F823EAF5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Frimley Collaborative - Word doc template.dotx</Template>
  <TotalTime>1</TotalTime>
  <Pages>2</Pages>
  <Words>771</Words>
  <Characters>4398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SCW</Company>
  <LinksUpToDate>false</LinksUpToDate>
  <CharactersWithSpaces>5159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Duggal Nisha</dc:creator>
  <cp:keywords/>
  <cp:lastModifiedBy>SOUTHBY, Tina (FRIMLEY HEALTH NHS FOUNDATION TRUST)</cp:lastModifiedBy>
  <cp:revision>2</cp:revision>
  <dcterms:created xsi:type="dcterms:W3CDTF">2024-05-01T15:44:00Z</dcterms:created>
  <dcterms:modified xsi:type="dcterms:W3CDTF">2024-05-01T15:44:00Z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0x0101002FF27D3A322F9D4D9E0F444E4097AF33</vt:lpwstr>
  </property>
  <property fmtid="{D5CDD505-2E9C-101B-9397-08002B2CF9AE}" pid="3" name="MediaServiceImageTags">
    <vt:lpwstr/>
  </property>
</Properties>
</file>