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E60E898" w14:textId="5507639C" w:rsidR="00926417" w:rsidRDefault="00926417" w:rsidP="00926417">
      <w:r>
        <w:t xml:space="preserve">Clinical feedback is </w:t>
      </w:r>
      <w:proofErr w:type="gramStart"/>
      <w:r w:rsidR="00C40A1E">
        <w:t>c</w:t>
      </w:r>
      <w:r>
        <w:t>hanging</w:t>
      </w:r>
      <w:proofErr w:type="gramEnd"/>
    </w:p>
    <w:p w14:paraId="76C7EB14" w14:textId="77777777" w:rsidR="00926417" w:rsidRDefault="00926417" w:rsidP="00926417"/>
    <w:p w14:paraId="6E9252A0" w14:textId="77777777" w:rsidR="00926417" w:rsidRDefault="00926417" w:rsidP="00926417">
      <w:r>
        <w:t xml:space="preserve">Following the launch and review of the national drivers Patient Safety Incident Response Framework (PSIRF), Learning from Patient Safety Events (LFPSE) and the Patient Safety strategy, we are renewing the Clinical feedback process. </w:t>
      </w:r>
    </w:p>
    <w:p w14:paraId="7E78C7C5" w14:textId="77777777" w:rsidR="00926417" w:rsidRDefault="00926417" w:rsidP="00926417">
      <w:r>
        <w:t>From 1</w:t>
      </w:r>
      <w:r w:rsidRPr="006B00FA">
        <w:rPr>
          <w:vertAlign w:val="superscript"/>
        </w:rPr>
        <w:t>st</w:t>
      </w:r>
      <w:r>
        <w:t xml:space="preserve"> April 2024, the Datix link will be refreshed, with our focus being on reported themes and trends. We will engage with providers around their Quality improvement works to address these.</w:t>
      </w:r>
    </w:p>
    <w:p w14:paraId="7A94D64F" w14:textId="77777777" w:rsidR="00926417" w:rsidRDefault="00926417" w:rsidP="00926417">
      <w:r>
        <w:t xml:space="preserve">When any clinical feedback is submitted you will receive an acknowledgement. Feedback on themes and quality improvement work will be provided quarterly. </w:t>
      </w:r>
    </w:p>
    <w:p w14:paraId="3AEE9DBE" w14:textId="77777777" w:rsidR="00926417" w:rsidRDefault="00926417" w:rsidP="00926417">
      <w:r>
        <w:t xml:space="preserve">If the ICB Quality team identifies a potential patient safety incident in any of the feedback provided further actions will be considered in line with the PSIRF principles. </w:t>
      </w:r>
    </w:p>
    <w:p w14:paraId="2CAFC9E9" w14:textId="77777777" w:rsidR="00C40A1E" w:rsidRDefault="00C40A1E" w:rsidP="00926417"/>
    <w:p w14:paraId="6F266467" w14:textId="40E8591F" w:rsidR="00926417" w:rsidRDefault="00926417" w:rsidP="00926417">
      <w:r>
        <w:t>For immediate patient specific concerns / support, please contact the provider direct for resolution and ensure the issue / harm is managed accordingly. For patient safety incidents please follow your incident reporting procedures.</w:t>
      </w:r>
    </w:p>
    <w:p w14:paraId="2EE6B037" w14:textId="77777777" w:rsidR="00926417" w:rsidRDefault="00926417" w:rsidP="00926417">
      <w:r>
        <w:t>For any Safeguarding Adult / Children concern, please raise an alert in line with the Safeguarding policies and procedures.</w:t>
      </w:r>
    </w:p>
    <w:p w14:paraId="6302FDED" w14:textId="77777777" w:rsidR="00926417" w:rsidRDefault="00926417" w:rsidP="00926417"/>
    <w:p w14:paraId="04D46609" w14:textId="77777777" w:rsidR="00926417" w:rsidRDefault="00926417" w:rsidP="00926417">
      <w:r>
        <w:t>Thank you,</w:t>
      </w:r>
    </w:p>
    <w:p w14:paraId="635B2130" w14:textId="77777777" w:rsidR="00926417" w:rsidRDefault="00926417" w:rsidP="00926417">
      <w:r>
        <w:t>The Clinical Feedback Team,</w:t>
      </w:r>
    </w:p>
    <w:p w14:paraId="3A1517F0" w14:textId="77777777" w:rsidR="00926417" w:rsidRDefault="00926417" w:rsidP="00926417">
      <w:r>
        <w:t>Part of the NHS Frimley Quality team.</w:t>
      </w:r>
    </w:p>
    <w:p w14:paraId="291ECCF1" w14:textId="0535D473" w:rsidR="005A27D2" w:rsidRDefault="005A27D2" w:rsidP="00926417">
      <w:r w:rsidRPr="005A27D2">
        <w:t>frimleyicb.clinicalfeedback@nhs.net</w:t>
      </w:r>
    </w:p>
    <w:p w14:paraId="0F4D6387" w14:textId="77777777" w:rsidR="001670CE" w:rsidRDefault="001670CE"/>
    <w:sectPr w:rsidR="001670C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26417"/>
    <w:rsid w:val="001670CE"/>
    <w:rsid w:val="003E60F4"/>
    <w:rsid w:val="005A27D2"/>
    <w:rsid w:val="00926417"/>
    <w:rsid w:val="009F7E30"/>
    <w:rsid w:val="00C40A1E"/>
    <w:rsid w:val="00E50AE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354973"/>
  <w15:chartTrackingRefBased/>
  <w15:docId w15:val="{EB67B82A-71B2-41D1-BF17-8B798F4E32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2641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187</Words>
  <Characters>1071</Characters>
  <Application>Microsoft Office Word</Application>
  <DocSecurity>4</DocSecurity>
  <Lines>8</Lines>
  <Paragraphs>2</Paragraphs>
  <ScaleCrop>false</ScaleCrop>
  <Company/>
  <LinksUpToDate>false</LinksUpToDate>
  <CharactersWithSpaces>1256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FOAN, Zoe (NHS FRIMLEY ICB - D4U1Y)</dc:creator>
  <cp:keywords/>
  <dc:description/>
  <cp:lastModifiedBy>ANDREWS, Melanie (NHS FRIMLEY ICB - D4U1Y)</cp:lastModifiedBy>
  <cp:revision>2</cp:revision>
  <dcterms:created xsi:type="dcterms:W3CDTF">2024-03-20T11:24:00Z</dcterms:created>
  <dcterms:modified xsi:type="dcterms:W3CDTF">2024-03-20T11:24:00Z</dcterms:modified>
</cp:coreProperties>
</file>