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83A02" w14:textId="77777777" w:rsidR="00FE5061" w:rsidRPr="00FE5061" w:rsidRDefault="00FE5061" w:rsidP="00FE5061">
      <w:pPr>
        <w:pStyle w:val="elementtoproof"/>
      </w:pPr>
      <w:r w:rsidRPr="00FE5061">
        <w:rPr>
          <w:b/>
          <w:bCs/>
          <w:u w:val="single"/>
        </w:rPr>
        <w:t>FHFT Paediatric Advice and Guidance</w:t>
      </w:r>
      <w:r w:rsidRPr="00FE5061">
        <w:rPr>
          <w:u w:val="single"/>
        </w:rPr>
        <w:t> </w:t>
      </w:r>
      <w:r w:rsidRPr="00FE5061">
        <w:rPr>
          <w:b/>
          <w:bCs/>
          <w:u w:val="single"/>
        </w:rPr>
        <w:t>Hotline at FPH and WPH - Closed during Junior Doctor Strikes: Mon 26</w:t>
      </w:r>
      <w:r w:rsidRPr="00FE5061">
        <w:rPr>
          <w:b/>
          <w:bCs/>
          <w:u w:val="single"/>
          <w:vertAlign w:val="superscript"/>
        </w:rPr>
        <w:t>th</w:t>
      </w:r>
      <w:r w:rsidRPr="00FE5061">
        <w:rPr>
          <w:b/>
          <w:bCs/>
          <w:u w:val="single"/>
        </w:rPr>
        <w:t> February to Weds 28</w:t>
      </w:r>
      <w:r w:rsidRPr="00FE5061">
        <w:rPr>
          <w:b/>
          <w:bCs/>
          <w:u w:val="single"/>
          <w:vertAlign w:val="superscript"/>
        </w:rPr>
        <w:t>th</w:t>
      </w:r>
      <w:r w:rsidRPr="00FE5061">
        <w:rPr>
          <w:b/>
          <w:bCs/>
          <w:u w:val="single"/>
        </w:rPr>
        <w:t> February (inclusive).</w:t>
      </w:r>
    </w:p>
    <w:p w14:paraId="398610A1" w14:textId="77777777" w:rsidR="00FE5061" w:rsidRDefault="00FE5061" w:rsidP="00FE5061">
      <w:pPr>
        <w:pStyle w:val="elementtoproof"/>
        <w:shd w:val="clear" w:color="auto" w:fill="FFFFFF"/>
      </w:pPr>
      <w:r>
        <w:rPr>
          <w:color w:val="242424"/>
        </w:rPr>
        <w:br/>
        <w:t xml:space="preserve">We are unfortunately unable to run our FHFT Paediatric Hotline service at FPH and WPH during </w:t>
      </w:r>
      <w:r>
        <w:rPr>
          <w:color w:val="000000"/>
        </w:rPr>
        <w:t>the Junior Doctor Strikes in February. The hotline will therefore not be available on</w:t>
      </w:r>
      <w:r>
        <w:rPr>
          <w:b/>
          <w:bCs/>
          <w:color w:val="000000"/>
        </w:rPr>
        <w:t> the dates noted above.</w:t>
      </w:r>
      <w:r>
        <w:rPr>
          <w:color w:val="000000"/>
        </w:rPr>
        <w:t xml:space="preserve"> </w:t>
      </w:r>
    </w:p>
    <w:p w14:paraId="6738C947" w14:textId="77777777" w:rsidR="00FE5061" w:rsidRDefault="00FE5061" w:rsidP="00FE5061">
      <w:pPr>
        <w:pStyle w:val="elementtoproof"/>
        <w:shd w:val="clear" w:color="auto" w:fill="FFFFFF"/>
        <w:spacing w:after="240"/>
        <w:rPr>
          <w:b/>
          <w:bCs/>
        </w:rPr>
      </w:pPr>
      <w:r>
        <w:rPr>
          <w:b/>
          <w:bCs/>
          <w:color w:val="000000"/>
        </w:rPr>
        <w:br/>
      </w:r>
      <w:r>
        <w:rPr>
          <w:color w:val="000000"/>
        </w:rPr>
        <w:t xml:space="preserve">During this time, acute referrals should be discussed via the </w:t>
      </w:r>
      <w:r>
        <w:rPr>
          <w:b/>
          <w:bCs/>
          <w:color w:val="000000"/>
        </w:rPr>
        <w:t xml:space="preserve">'Paediatric Registrar' bleep, using the contact numbers below </w:t>
      </w:r>
      <w:r>
        <w:rPr>
          <w:color w:val="000000"/>
        </w:rPr>
        <w:t>(which is likely to be answered by a consultant anyway).</w:t>
      </w:r>
    </w:p>
    <w:p w14:paraId="088E9A63" w14:textId="77777777" w:rsidR="00FE5061" w:rsidRDefault="00FE5061" w:rsidP="00FE5061">
      <w:pPr>
        <w:pStyle w:val="elementtoproof"/>
        <w:shd w:val="clear" w:color="auto" w:fill="FFFFFF"/>
      </w:pPr>
      <w:r>
        <w:rPr>
          <w:b/>
          <w:bCs/>
          <w:color w:val="000000"/>
        </w:rPr>
        <w:t>We anticipate that our Emergency Departments will be under significant pressure and would request that patients are not advised to attend there with a letter addressed to Paediatrics.</w:t>
      </w:r>
    </w:p>
    <w:p w14:paraId="61C58986" w14:textId="77777777" w:rsidR="00FE5061" w:rsidRDefault="00FE5061" w:rsidP="00FE5061">
      <w:pPr>
        <w:pStyle w:val="elementtoproof"/>
        <w:shd w:val="clear" w:color="auto" w:fill="FFFFFF"/>
        <w:spacing w:after="240"/>
        <w:rPr>
          <w:b/>
          <w:bCs/>
        </w:rPr>
      </w:pPr>
      <w:r>
        <w:rPr>
          <w:b/>
          <w:bCs/>
          <w:color w:val="000000"/>
        </w:rPr>
        <w:t>Please instead continue to refer to Paediatrics via the registrar bleep where appropriate.</w:t>
      </w:r>
    </w:p>
    <w:p w14:paraId="7239D768" w14:textId="77777777" w:rsidR="00FE5061" w:rsidRDefault="00FE5061" w:rsidP="00FE5061">
      <w:pPr>
        <w:pStyle w:val="elementtoproof"/>
        <w:shd w:val="clear" w:color="auto" w:fill="FFFFFF"/>
      </w:pPr>
      <w:r>
        <w:rPr>
          <w:color w:val="000000"/>
        </w:rPr>
        <w:t xml:space="preserve">Normal service will resume on </w:t>
      </w:r>
      <w:r>
        <w:rPr>
          <w:b/>
          <w:bCs/>
          <w:color w:val="000000"/>
        </w:rPr>
        <w:t>Thursday 29</w:t>
      </w:r>
      <w:r>
        <w:rPr>
          <w:b/>
          <w:bCs/>
          <w:color w:val="000000"/>
          <w:vertAlign w:val="superscript"/>
        </w:rPr>
        <w:t>th</w:t>
      </w:r>
      <w:r>
        <w:rPr>
          <w:b/>
          <w:bCs/>
          <w:color w:val="000000"/>
        </w:rPr>
        <w:t> February. </w:t>
      </w:r>
    </w:p>
    <w:p w14:paraId="3009A90B" w14:textId="77777777" w:rsidR="00FE5061" w:rsidRDefault="00FE5061" w:rsidP="00FE5061">
      <w:pPr>
        <w:pStyle w:val="elementtoproof"/>
        <w:shd w:val="clear" w:color="auto" w:fill="FFFFFF"/>
        <w:spacing w:after="240"/>
      </w:pPr>
      <w:r>
        <w:rPr>
          <w:b/>
          <w:bCs/>
          <w:color w:val="000000"/>
        </w:rPr>
        <w:br/>
      </w:r>
      <w:r>
        <w:rPr>
          <w:color w:val="242424"/>
        </w:rPr>
        <w:t xml:space="preserve">Please find contact details below, which can also be found on the FHFT GP centre website under the Urgent Advice Directory: </w:t>
      </w:r>
      <w:hyperlink r:id="rId4" w:tgtFrame="_blank" w:history="1">
        <w:r>
          <w:rPr>
            <w:rStyle w:val="Hyperlink"/>
          </w:rPr>
          <w:t>Urgent advice | NHS Frimley Health Foundation Trust (fhft.nhs.uk)</w:t>
        </w:r>
      </w:hyperlink>
      <w:r>
        <w:rPr>
          <w:color w:val="FF0000"/>
        </w:rPr>
        <w:t> </w:t>
      </w:r>
      <w:r>
        <w:rPr>
          <w:color w:val="242424"/>
        </w:rPr>
        <w:t xml:space="preserve">and the SDEC directory: </w:t>
      </w:r>
      <w:hyperlink r:id="rId5" w:tgtFrame="_blank" w:history="1">
        <w:r>
          <w:rPr>
            <w:rStyle w:val="Hyperlink"/>
          </w:rPr>
          <w:t>SDEC (Including Ambulatory care) | NHS Frimley Health Foundation Trust (fhft.nhs.uk)</w:t>
        </w:r>
      </w:hyperlink>
      <w:r>
        <w:rPr>
          <w:color w:val="242424"/>
        </w:rPr>
        <w:t>), or via the DXS homepage.</w:t>
      </w:r>
    </w:p>
    <w:tbl>
      <w:tblPr>
        <w:tblW w:w="0" w:type="auto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83"/>
        <w:gridCol w:w="4423"/>
      </w:tblGrid>
      <w:tr w:rsidR="00FE5061" w14:paraId="1903C4EC" w14:textId="77777777" w:rsidTr="00FE5061">
        <w:tc>
          <w:tcPr>
            <w:tcW w:w="651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404040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7DA6D300" w14:textId="77777777" w:rsidR="00FE5061" w:rsidRDefault="00FE5061">
            <w:pPr>
              <w:pStyle w:val="NormalWeb"/>
              <w:jc w:val="center"/>
              <w:rPr>
                <w:color w:val="242424"/>
              </w:rPr>
            </w:pPr>
            <w:r>
              <w:rPr>
                <w:b/>
                <w:bCs/>
                <w:color w:val="FFFFFF"/>
                <w:sz w:val="28"/>
                <w:szCs w:val="28"/>
              </w:rPr>
              <w:t>Frimley North</w:t>
            </w:r>
          </w:p>
        </w:tc>
        <w:tc>
          <w:tcPr>
            <w:tcW w:w="623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404040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03F99633" w14:textId="77777777" w:rsidR="00FE5061" w:rsidRDefault="00FE5061">
            <w:pPr>
              <w:pStyle w:val="NormalWeb"/>
              <w:jc w:val="center"/>
              <w:rPr>
                <w:color w:val="242424"/>
              </w:rPr>
            </w:pPr>
            <w:r>
              <w:rPr>
                <w:b/>
                <w:bCs/>
                <w:color w:val="FFFFFF"/>
                <w:sz w:val="28"/>
                <w:szCs w:val="28"/>
              </w:rPr>
              <w:t>Frimley South</w:t>
            </w:r>
          </w:p>
        </w:tc>
      </w:tr>
      <w:tr w:rsidR="00FE5061" w14:paraId="11AC3944" w14:textId="77777777" w:rsidTr="00FE5061">
        <w:trPr>
          <w:trHeight w:val="1277"/>
        </w:trPr>
        <w:tc>
          <w:tcPr>
            <w:tcW w:w="651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40A65386" w14:textId="77777777" w:rsidR="00FE5061" w:rsidRDefault="00FE5061">
            <w:pPr>
              <w:pStyle w:val="NormalWeb"/>
              <w:spacing w:after="16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3"/>
                <w:szCs w:val="23"/>
                <w:shd w:val="clear" w:color="auto" w:fill="F9F9F9"/>
              </w:rPr>
              <w:t>Paediatric Registrar via Switchboard: 0300 615 0061</w:t>
            </w:r>
            <w:r>
              <w:rPr>
                <w:rFonts w:ascii="Arial" w:hAnsi="Arial" w:cs="Arial"/>
                <w:color w:val="000000"/>
                <w:sz w:val="23"/>
                <w:szCs w:val="23"/>
                <w:shd w:val="clear" w:color="auto" w:fill="F9F9F9"/>
              </w:rPr>
              <w:t> and </w:t>
            </w:r>
            <w:r>
              <w:rPr>
                <w:rFonts w:ascii="Arial" w:hAnsi="Arial" w:cs="Arial"/>
                <w:b/>
                <w:bCs/>
                <w:color w:val="000000"/>
                <w:sz w:val="23"/>
                <w:szCs w:val="23"/>
                <w:shd w:val="clear" w:color="auto" w:fill="F9F9F9"/>
              </w:rPr>
              <w:t>Bleep 4516</w:t>
            </w:r>
          </w:p>
          <w:p w14:paraId="47DF0196" w14:textId="77777777" w:rsidR="00FE5061" w:rsidRDefault="00FE5061">
            <w:pPr>
              <w:pStyle w:val="NormalWeb"/>
              <w:spacing w:after="16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Nb. This is the GP direct line to switchboard (avoiding the voice recognition and needing to press option 2) alternatively you can still use 0300 614 5000</w:t>
            </w:r>
          </w:p>
        </w:tc>
        <w:tc>
          <w:tcPr>
            <w:tcW w:w="6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15" w:type="dxa"/>
              <w:left w:w="108" w:type="dxa"/>
              <w:bottom w:w="15" w:type="dxa"/>
              <w:right w:w="108" w:type="dxa"/>
            </w:tcMar>
            <w:hideMark/>
          </w:tcPr>
          <w:p w14:paraId="514CC363" w14:textId="77777777" w:rsidR="00FE5061" w:rsidRDefault="00FE5061">
            <w:pPr>
              <w:pStyle w:val="NormalWeb"/>
              <w:spacing w:after="16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3"/>
                <w:szCs w:val="23"/>
                <w:shd w:val="clear" w:color="auto" w:fill="FFFFFF"/>
              </w:rPr>
              <w:t>Paediatric Registrar via Switchboard: 0300 615 0061</w:t>
            </w:r>
            <w:r>
              <w:rPr>
                <w:rFonts w:ascii="Arial" w:hAnsi="Arial" w:cs="Arial"/>
                <w:i/>
                <w:iCs/>
                <w:color w:val="000000"/>
                <w:sz w:val="23"/>
                <w:szCs w:val="23"/>
                <w:shd w:val="clear" w:color="auto" w:fill="FFFFFF"/>
              </w:rPr>
              <w:t> and </w:t>
            </w:r>
            <w:r>
              <w:rPr>
                <w:rFonts w:ascii="Arial" w:hAnsi="Arial" w:cs="Arial"/>
                <w:b/>
                <w:bCs/>
                <w:color w:val="000000"/>
                <w:sz w:val="23"/>
                <w:szCs w:val="23"/>
                <w:shd w:val="clear" w:color="auto" w:fill="F9F9F9"/>
              </w:rPr>
              <w:t>Bleep 5100</w:t>
            </w:r>
          </w:p>
          <w:p w14:paraId="08F09C63" w14:textId="77777777" w:rsidR="00FE5061" w:rsidRDefault="00FE5061">
            <w:pPr>
              <w:pStyle w:val="NormalWeb"/>
              <w:spacing w:after="160" w:afterAutospacing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Nb. This is the GP direct line to switchboard (avoiding the voice recognition and needing to press option 2) alternatively you can still use 0300 614 5000</w:t>
            </w:r>
          </w:p>
        </w:tc>
      </w:tr>
    </w:tbl>
    <w:p w14:paraId="171D9B21" w14:textId="77777777" w:rsidR="00FE5061" w:rsidRDefault="00FE5061" w:rsidP="00FE5061">
      <w:pPr>
        <w:pStyle w:val="NormalWeb"/>
        <w:shd w:val="clear" w:color="auto" w:fill="FFFFFF"/>
      </w:pPr>
      <w:r>
        <w:rPr>
          <w:color w:val="0000FF"/>
          <w:sz w:val="24"/>
          <w:szCs w:val="24"/>
        </w:rPr>
        <w:t> </w:t>
      </w:r>
      <w:r>
        <w:rPr>
          <w:color w:val="242424"/>
        </w:rPr>
        <w:t>We regret any inconvenience caused to our Primary Care colleagues.</w:t>
      </w:r>
    </w:p>
    <w:p w14:paraId="65D50805" w14:textId="77777777" w:rsidR="00FE5061" w:rsidRDefault="00FE5061" w:rsidP="00FE5061"/>
    <w:p w14:paraId="0FDCF8FF" w14:textId="77777777" w:rsidR="00C35C0B" w:rsidRDefault="00C35C0B"/>
    <w:sectPr w:rsidR="00C35C0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5061"/>
    <w:rsid w:val="00C35C0B"/>
    <w:rsid w:val="00FE50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A83836"/>
  <w15:chartTrackingRefBased/>
  <w15:docId w15:val="{70158F51-B083-44EF-B1CC-648997D4C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E5061"/>
    <w:pPr>
      <w:spacing w:after="0" w:line="240" w:lineRule="auto"/>
    </w:pPr>
    <w:rPr>
      <w:rFonts w:ascii="Calibri" w:hAnsi="Calibri"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E5061"/>
    <w:rPr>
      <w:color w:val="0563C1"/>
      <w:u w:val="single"/>
    </w:rPr>
  </w:style>
  <w:style w:type="paragraph" w:styleId="NormalWeb">
    <w:name w:val="Normal (Web)"/>
    <w:basedOn w:val="Normal"/>
    <w:uiPriority w:val="99"/>
    <w:semiHidden/>
    <w:unhideWhenUsed/>
    <w:rsid w:val="00FE5061"/>
    <w:pPr>
      <w:spacing w:before="100" w:beforeAutospacing="1" w:after="100" w:afterAutospacing="1"/>
    </w:pPr>
    <w:rPr>
      <w:lang w:eastAsia="en-GB"/>
    </w:rPr>
  </w:style>
  <w:style w:type="paragraph" w:customStyle="1" w:styleId="elementtoproof">
    <w:name w:val="elementtoproof"/>
    <w:basedOn w:val="Normal"/>
    <w:uiPriority w:val="99"/>
    <w:semiHidden/>
    <w:rsid w:val="00FE5061"/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05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gbr01.safelinks.protection.outlook.com/?url=https%3A%2F%2Fwww.fhft.nhs.uk%2Fgps%2Fgp-centre%2Fsdec-including-ambulatory-care%2F&amp;data=05%7C02%7Cfrimleyicb.collaborative.communications%40nhs.net%7C6485e4a0362d43618b2b08dc2d3e81b0%7C37c354b285b047f5b22207b48d774ee3%7C0%7C0%7C638434993679014158%7CUnknown%7CTWFpbGZsb3d8eyJWIjoiMC4wLjAwMDAiLCJQIjoiV2luMzIiLCJBTiI6Ik1haWwiLCJXVCI6Mn0%3D%7C0%7C%7C%7C&amp;sdata=dFW78ZzQB%2BZ4s4TdcWiZG8JuIxFZKeIZejVfbrB2JFs%3D&amp;reserved=0" TargetMode="External"/><Relationship Id="rId4" Type="http://schemas.openxmlformats.org/officeDocument/2006/relationships/hyperlink" Target="https://gbr01.safelinks.protection.outlook.com/?url=https%3A%2F%2Fwww.fhft.nhs.uk%2Fgps%2Fgp-centre%2Furgent-advice%2F&amp;data=05%7C02%7Cfrimleyicb.collaborative.communications%40nhs.net%7C6485e4a0362d43618b2b08dc2d3e81b0%7C37c354b285b047f5b22207b48d774ee3%7C0%7C0%7C638434993678998861%7CUnknown%7CTWFpbGZsb3d8eyJWIjoiMC4wLjAwMDAiLCJQIjoiV2luMzIiLCJBTiI6Ik1haWwiLCJXVCI6Mn0%3D%7C0%7C%7C%7C&amp;sdata=tD3ECJ72Xlbum8o6sEE5AQ0cA%2BL%2FcmPLOADfdH6y4vQ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405</Words>
  <Characters>2312</Characters>
  <Application>Microsoft Office Word</Application>
  <DocSecurity>0</DocSecurity>
  <Lines>19</Lines>
  <Paragraphs>5</Paragraphs>
  <ScaleCrop>false</ScaleCrop>
  <Company/>
  <LinksUpToDate>false</LinksUpToDate>
  <CharactersWithSpaces>2712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2024-02-15T16:09:00Z</dcterms:created>
  <dcterms:modified xsi:type="dcterms:W3CDTF">2024-02-15T16:10:00Z</dcterms:modified>
</cp:coreProperties>
</file>