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2884AE" w14:textId="040141A1" w:rsidR="00BF03B9" w:rsidRDefault="00BF03B9" w:rsidP="00BF03B9">
      <w:pPr>
        <w:jc w:val="right"/>
      </w:pPr>
      <w:r w:rsidRPr="00BF03B9"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1F0BB36" wp14:editId="1906059D">
                <wp:simplePos x="0" y="0"/>
                <wp:positionH relativeFrom="column">
                  <wp:posOffset>-1476375</wp:posOffset>
                </wp:positionH>
                <wp:positionV relativeFrom="paragraph">
                  <wp:posOffset>967105</wp:posOffset>
                </wp:positionV>
                <wp:extent cx="9144000" cy="584775"/>
                <wp:effectExtent l="0" t="0" r="0" b="0"/>
                <wp:wrapNone/>
                <wp:docPr id="5" name="Rectangle 4">
                  <a:extLst xmlns:a="http://schemas.openxmlformats.org/drawingml/2006/main">
                    <a:ext uri="{FF2B5EF4-FFF2-40B4-BE49-F238E27FC236}">
                      <a16:creationId xmlns:a16="http://schemas.microsoft.com/office/drawing/2014/main" id="{985954C3-9CA9-4269-8058-6EF3E068B411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144000" cy="5847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25C304F" w14:textId="77777777" w:rsidR="00BF03B9" w:rsidRDefault="00BF03B9" w:rsidP="00BF03B9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C43189"/>
                                <w:kern w:val="24"/>
                                <w:sz w:val="64"/>
                                <w:szCs w:val="6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C43189"/>
                                <w:kern w:val="24"/>
                                <w:sz w:val="64"/>
                                <w:szCs w:val="64"/>
                              </w:rPr>
                              <w:t xml:space="preserve">NB </w:t>
                            </w:r>
                            <w:r w:rsidRPr="00BF03B9">
                              <w:rPr>
                                <w:rFonts w:ascii="Arial" w:hAnsi="Arial" w:cs="Arial"/>
                                <w:b/>
                                <w:bCs/>
                                <w:color w:val="C43189"/>
                                <w:kern w:val="24"/>
                                <w:sz w:val="56"/>
                                <w:szCs w:val="56"/>
                              </w:rPr>
                              <w:t>Medical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C43189"/>
                                <w:kern w:val="24"/>
                                <w:sz w:val="64"/>
                                <w:szCs w:val="64"/>
                              </w:rPr>
                              <w:t xml:space="preserve"> Spring Webinars</w:t>
                            </w:r>
                          </w:p>
                        </w:txbxContent>
                      </wps:txbx>
                      <wps:bodyPr wrap="square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1F0BB36" id="Rectangle 4" o:spid="_x0000_s1026" style="position:absolute;left:0;text-align:left;margin-left:-116.25pt;margin-top:76.15pt;width:10in;height:46.0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" filled="f" stroked="f">
                <v:textbox style="mso-fit-shape-to-text:t">
                  <w:txbxContent>
                    <w:p w14:paraId="425C304F" w14:textId="77777777" w:rsidR="00BF03B9" w:rsidRDefault="00BF03B9" w:rsidP="00BF03B9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color w:val="C43189"/>
                          <w:kern w:val="24"/>
                          <w:sz w:val="64"/>
                          <w:szCs w:val="64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C43189"/>
                          <w:kern w:val="24"/>
                          <w:sz w:val="64"/>
                          <w:szCs w:val="64"/>
                        </w:rPr>
                        <w:t xml:space="preserve">NB </w:t>
                      </w:r>
                      <w:r w:rsidRPr="00BF03B9">
                        <w:rPr>
                          <w:rFonts w:ascii="Arial" w:hAnsi="Arial" w:cs="Arial"/>
                          <w:b/>
                          <w:bCs/>
                          <w:color w:val="C43189"/>
                          <w:kern w:val="24"/>
                          <w:sz w:val="56"/>
                          <w:szCs w:val="56"/>
                        </w:rPr>
                        <w:t>Medical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C43189"/>
                          <w:kern w:val="24"/>
                          <w:sz w:val="64"/>
                          <w:szCs w:val="64"/>
                        </w:rPr>
                        <w:t xml:space="preserve"> Spring Webinars</w:t>
                      </w:r>
                    </w:p>
                  </w:txbxContent>
                </v:textbox>
              </v:rect>
            </w:pict>
          </mc:Fallback>
        </mc:AlternateContent>
      </w:r>
      <w:r w:rsidRPr="00BF03B9">
        <w:drawing>
          <wp:inline distT="0" distB="0" distL="0" distR="0" wp14:anchorId="7C7E953A" wp14:editId="1F2FCE14">
            <wp:extent cx="2628512" cy="824003"/>
            <wp:effectExtent l="0" t="0" r="635" b="0"/>
            <wp:docPr id="7" name="Picture 6" descr="A close up of a logo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67288E58-5A1A-41B9-AB0D-DBB2A6143442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6" descr="A close up of a logo&#10;&#10;Description automatically generated">
                      <a:extLst>
                        <a:ext uri="{FF2B5EF4-FFF2-40B4-BE49-F238E27FC236}">
                          <a16:creationId xmlns:a16="http://schemas.microsoft.com/office/drawing/2014/main" id="{67288E58-5A1A-41B9-AB0D-DBB2A6143442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28512" cy="8240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957694D" w14:textId="5B8ED45C" w:rsidR="00BF03B9" w:rsidRDefault="00BF03B9" w:rsidP="00BF03B9">
      <w:pPr>
        <w:jc w:val="right"/>
      </w:pPr>
    </w:p>
    <w:p w14:paraId="0FAC3F85" w14:textId="77777777" w:rsidR="00BF03B9" w:rsidRDefault="00BF03B9" w:rsidP="00BF03B9">
      <w:pPr>
        <w:spacing w:after="0" w:line="240" w:lineRule="auto"/>
        <w:rPr>
          <w:rFonts w:ascii="Calibri" w:eastAsia="Calibri" w:hAnsi="Calibri" w:cs="+mn-cs"/>
          <w:color w:val="000000"/>
          <w:kern w:val="24"/>
          <w:sz w:val="40"/>
          <w:szCs w:val="40"/>
          <w:lang w:eastAsia="en-GB"/>
        </w:rPr>
      </w:pPr>
    </w:p>
    <w:p w14:paraId="727F42F0" w14:textId="77777777" w:rsidR="00BF03B9" w:rsidRDefault="00BF03B9" w:rsidP="00BF03B9">
      <w:pPr>
        <w:spacing w:after="0" w:line="240" w:lineRule="auto"/>
        <w:rPr>
          <w:rFonts w:ascii="Calibri" w:eastAsia="Calibri" w:hAnsi="Calibri" w:cs="+mn-cs"/>
          <w:color w:val="000000"/>
          <w:kern w:val="24"/>
          <w:sz w:val="40"/>
          <w:szCs w:val="40"/>
          <w:lang w:eastAsia="en-GB"/>
        </w:rPr>
      </w:pPr>
    </w:p>
    <w:p w14:paraId="2DFAEC7E" w14:textId="4FA47091" w:rsidR="00BF03B9" w:rsidRPr="00BF03B9" w:rsidRDefault="00BF03B9" w:rsidP="00BF03B9">
      <w:pPr>
        <w:spacing w:after="0" w:line="240" w:lineRule="auto"/>
        <w:rPr>
          <w:rFonts w:ascii="Times New Roman" w:eastAsia="Times New Roman" w:hAnsi="Times New Roman" w:cs="Times New Roman"/>
          <w:sz w:val="32"/>
          <w:szCs w:val="32"/>
          <w:lang w:eastAsia="en-GB"/>
        </w:rPr>
      </w:pPr>
      <w:r w:rsidRPr="00BF03B9">
        <w:rPr>
          <w:rFonts w:ascii="Calibri" w:eastAsia="Calibri" w:hAnsi="Calibri" w:cs="+mn-cs"/>
          <w:color w:val="000000"/>
          <w:kern w:val="24"/>
          <w:sz w:val="32"/>
          <w:szCs w:val="32"/>
          <w:lang w:eastAsia="en-GB"/>
        </w:rPr>
        <w:t>We are pleased to let you know that bookings are now open for our Spring Primary Care NB Medical Hot Topic Live Webinars:</w:t>
      </w:r>
    </w:p>
    <w:p w14:paraId="0E4F66FB" w14:textId="77777777" w:rsidR="00BF03B9" w:rsidRPr="00BF03B9" w:rsidRDefault="00BF03B9" w:rsidP="00BF03B9">
      <w:pPr>
        <w:spacing w:after="0" w:line="240" w:lineRule="auto"/>
        <w:rPr>
          <w:rFonts w:ascii="Times New Roman" w:eastAsia="Times New Roman" w:hAnsi="Times New Roman" w:cs="Times New Roman"/>
          <w:sz w:val="32"/>
          <w:szCs w:val="32"/>
          <w:lang w:eastAsia="en-GB"/>
        </w:rPr>
      </w:pPr>
      <w:r w:rsidRPr="00BF03B9">
        <w:rPr>
          <w:rFonts w:ascii="Calibri" w:eastAsia="Calibri" w:hAnsi="Calibri" w:cs="+mn-cs"/>
          <w:color w:val="000000"/>
          <w:kern w:val="24"/>
          <w:sz w:val="32"/>
          <w:szCs w:val="32"/>
          <w:lang w:eastAsia="en-GB"/>
        </w:rPr>
        <w:t> </w:t>
      </w:r>
    </w:p>
    <w:p w14:paraId="172E706C" w14:textId="77777777" w:rsidR="00BF03B9" w:rsidRPr="00BF03B9" w:rsidRDefault="00BF03B9" w:rsidP="00BF03B9">
      <w:pPr>
        <w:numPr>
          <w:ilvl w:val="0"/>
          <w:numId w:val="2"/>
        </w:numPr>
        <w:spacing w:after="0" w:line="240" w:lineRule="auto"/>
        <w:ind w:left="1267"/>
        <w:contextualSpacing/>
        <w:rPr>
          <w:rFonts w:ascii="Times New Roman" w:eastAsia="Times New Roman" w:hAnsi="Times New Roman" w:cs="Times New Roman"/>
          <w:sz w:val="32"/>
          <w:szCs w:val="32"/>
          <w:lang w:eastAsia="en-GB"/>
        </w:rPr>
      </w:pPr>
      <w:r w:rsidRPr="00BF03B9">
        <w:rPr>
          <w:rFonts w:ascii="Calibri" w:eastAsia="Times New Roman" w:hAnsi="Calibri" w:cs="+mn-cs"/>
          <w:color w:val="000000"/>
          <w:kern w:val="24"/>
          <w:sz w:val="32"/>
          <w:szCs w:val="32"/>
          <w:lang w:eastAsia="en-GB"/>
        </w:rPr>
        <w:t>Saturday 11</w:t>
      </w:r>
      <w:proofErr w:type="spellStart"/>
      <w:r w:rsidRPr="00BF03B9">
        <w:rPr>
          <w:rFonts w:ascii="Calibri" w:eastAsia="Times New Roman" w:hAnsi="Calibri" w:cs="+mn-cs"/>
          <w:color w:val="000000"/>
          <w:kern w:val="24"/>
          <w:position w:val="12"/>
          <w:sz w:val="32"/>
          <w:szCs w:val="32"/>
          <w:vertAlign w:val="superscript"/>
          <w:lang w:eastAsia="en-GB"/>
        </w:rPr>
        <w:t>th</w:t>
      </w:r>
      <w:proofErr w:type="spellEnd"/>
      <w:r w:rsidRPr="00BF03B9">
        <w:rPr>
          <w:rFonts w:ascii="Calibri" w:eastAsia="Times New Roman" w:hAnsi="Calibri" w:cs="+mn-cs"/>
          <w:color w:val="000000"/>
          <w:kern w:val="24"/>
          <w:sz w:val="32"/>
          <w:szCs w:val="32"/>
          <w:lang w:eastAsia="en-GB"/>
        </w:rPr>
        <w:t xml:space="preserve"> March – </w:t>
      </w:r>
      <w:r w:rsidRPr="00BF03B9">
        <w:rPr>
          <w:rFonts w:ascii="Calibri" w:eastAsia="Times New Roman" w:hAnsi="Calibri" w:cs="+mn-cs"/>
          <w:b/>
          <w:bCs/>
          <w:color w:val="70AD47"/>
          <w:kern w:val="24"/>
          <w:sz w:val="32"/>
          <w:szCs w:val="32"/>
          <w:lang w:eastAsia="en-GB"/>
        </w:rPr>
        <w:t>Diabetes</w:t>
      </w:r>
      <w:r w:rsidRPr="00BF03B9">
        <w:rPr>
          <w:rFonts w:ascii="Calibri" w:eastAsia="Times New Roman" w:hAnsi="Calibri" w:cs="+mn-cs"/>
          <w:color w:val="70AD47"/>
          <w:kern w:val="24"/>
          <w:sz w:val="32"/>
          <w:szCs w:val="32"/>
          <w:lang w:eastAsia="en-GB"/>
        </w:rPr>
        <w:t xml:space="preserve"> </w:t>
      </w:r>
      <w:r w:rsidRPr="00BF03B9">
        <w:rPr>
          <w:rFonts w:ascii="Calibri" w:eastAsia="Times New Roman" w:hAnsi="Calibri" w:cs="+mn-cs"/>
          <w:color w:val="000000"/>
          <w:kern w:val="24"/>
          <w:sz w:val="32"/>
          <w:szCs w:val="32"/>
          <w:lang w:eastAsia="en-GB"/>
        </w:rPr>
        <w:t>(access code: FRIM-1103)</w:t>
      </w:r>
    </w:p>
    <w:p w14:paraId="6B9B8C6A" w14:textId="77777777" w:rsidR="00BF03B9" w:rsidRPr="00BF03B9" w:rsidRDefault="00BF03B9" w:rsidP="00BF03B9">
      <w:pPr>
        <w:numPr>
          <w:ilvl w:val="0"/>
          <w:numId w:val="2"/>
        </w:numPr>
        <w:spacing w:after="0" w:line="240" w:lineRule="auto"/>
        <w:ind w:left="1267"/>
        <w:contextualSpacing/>
        <w:rPr>
          <w:rFonts w:ascii="Times New Roman" w:eastAsia="Times New Roman" w:hAnsi="Times New Roman" w:cs="Times New Roman"/>
          <w:sz w:val="32"/>
          <w:szCs w:val="32"/>
          <w:lang w:eastAsia="en-GB"/>
        </w:rPr>
      </w:pPr>
      <w:r w:rsidRPr="00BF03B9">
        <w:rPr>
          <w:rFonts w:ascii="Calibri" w:eastAsia="Times New Roman" w:hAnsi="Calibri" w:cs="+mn-cs"/>
          <w:color w:val="000000"/>
          <w:kern w:val="24"/>
          <w:sz w:val="32"/>
          <w:szCs w:val="32"/>
          <w:lang w:eastAsia="en-GB"/>
        </w:rPr>
        <w:t>Saturday 15</w:t>
      </w:r>
      <w:proofErr w:type="spellStart"/>
      <w:r w:rsidRPr="00BF03B9">
        <w:rPr>
          <w:rFonts w:ascii="Calibri" w:eastAsia="Times New Roman" w:hAnsi="Calibri" w:cs="+mn-cs"/>
          <w:color w:val="000000"/>
          <w:kern w:val="24"/>
          <w:position w:val="12"/>
          <w:sz w:val="32"/>
          <w:szCs w:val="32"/>
          <w:vertAlign w:val="superscript"/>
          <w:lang w:eastAsia="en-GB"/>
        </w:rPr>
        <w:t>th</w:t>
      </w:r>
      <w:proofErr w:type="spellEnd"/>
      <w:r w:rsidRPr="00BF03B9">
        <w:rPr>
          <w:rFonts w:ascii="Calibri" w:eastAsia="Times New Roman" w:hAnsi="Calibri" w:cs="+mn-cs"/>
          <w:color w:val="000000"/>
          <w:kern w:val="24"/>
          <w:sz w:val="32"/>
          <w:szCs w:val="32"/>
          <w:lang w:eastAsia="en-GB"/>
        </w:rPr>
        <w:t xml:space="preserve"> April – </w:t>
      </w:r>
      <w:r w:rsidRPr="00BF03B9">
        <w:rPr>
          <w:rFonts w:ascii="Calibri" w:eastAsia="Times New Roman" w:hAnsi="Calibri" w:cs="+mn-cs"/>
          <w:b/>
          <w:bCs/>
          <w:color w:val="70AD47"/>
          <w:kern w:val="24"/>
          <w:sz w:val="32"/>
          <w:szCs w:val="32"/>
          <w:lang w:eastAsia="en-GB"/>
        </w:rPr>
        <w:t>Mental Health</w:t>
      </w:r>
      <w:r w:rsidRPr="00BF03B9">
        <w:rPr>
          <w:rFonts w:ascii="Calibri" w:eastAsia="Times New Roman" w:hAnsi="Calibri" w:cs="+mn-cs"/>
          <w:color w:val="70AD47"/>
          <w:kern w:val="24"/>
          <w:sz w:val="32"/>
          <w:szCs w:val="32"/>
          <w:lang w:eastAsia="en-GB"/>
        </w:rPr>
        <w:t xml:space="preserve"> </w:t>
      </w:r>
      <w:r w:rsidRPr="00BF03B9">
        <w:rPr>
          <w:rFonts w:ascii="Calibri" w:eastAsia="Times New Roman" w:hAnsi="Calibri" w:cs="+mn-cs"/>
          <w:color w:val="000000"/>
          <w:kern w:val="24"/>
          <w:sz w:val="32"/>
          <w:szCs w:val="32"/>
          <w:lang w:eastAsia="en-GB"/>
        </w:rPr>
        <w:t>(access code: FRIM-1504)</w:t>
      </w:r>
    </w:p>
    <w:p w14:paraId="4966ACA7" w14:textId="77777777" w:rsidR="00BF03B9" w:rsidRPr="00BF03B9" w:rsidRDefault="00BF03B9" w:rsidP="00BF03B9">
      <w:pPr>
        <w:numPr>
          <w:ilvl w:val="0"/>
          <w:numId w:val="2"/>
        </w:numPr>
        <w:spacing w:after="0" w:line="240" w:lineRule="auto"/>
        <w:ind w:left="1267"/>
        <w:contextualSpacing/>
        <w:rPr>
          <w:rFonts w:ascii="Times New Roman" w:eastAsia="Times New Roman" w:hAnsi="Times New Roman" w:cs="Times New Roman"/>
          <w:sz w:val="32"/>
          <w:szCs w:val="32"/>
          <w:lang w:eastAsia="en-GB"/>
        </w:rPr>
      </w:pPr>
      <w:r w:rsidRPr="00BF03B9">
        <w:rPr>
          <w:rFonts w:ascii="Calibri" w:eastAsia="Times New Roman" w:hAnsi="Calibri" w:cs="+mn-cs"/>
          <w:color w:val="000000"/>
          <w:kern w:val="24"/>
          <w:sz w:val="32"/>
          <w:szCs w:val="32"/>
          <w:lang w:eastAsia="en-GB"/>
        </w:rPr>
        <w:t>Saturday 20</w:t>
      </w:r>
      <w:proofErr w:type="spellStart"/>
      <w:r w:rsidRPr="00BF03B9">
        <w:rPr>
          <w:rFonts w:ascii="Calibri" w:eastAsia="Times New Roman" w:hAnsi="Calibri" w:cs="+mn-cs"/>
          <w:color w:val="000000"/>
          <w:kern w:val="24"/>
          <w:position w:val="12"/>
          <w:sz w:val="32"/>
          <w:szCs w:val="32"/>
          <w:vertAlign w:val="superscript"/>
          <w:lang w:eastAsia="en-GB"/>
        </w:rPr>
        <w:t>th</w:t>
      </w:r>
      <w:proofErr w:type="spellEnd"/>
      <w:r w:rsidRPr="00BF03B9">
        <w:rPr>
          <w:rFonts w:ascii="Calibri" w:eastAsia="Times New Roman" w:hAnsi="Calibri" w:cs="+mn-cs"/>
          <w:color w:val="000000"/>
          <w:kern w:val="24"/>
          <w:sz w:val="32"/>
          <w:szCs w:val="32"/>
          <w:lang w:eastAsia="en-GB"/>
        </w:rPr>
        <w:t xml:space="preserve"> May – </w:t>
      </w:r>
      <w:r w:rsidRPr="00BF03B9">
        <w:rPr>
          <w:rFonts w:ascii="Calibri" w:eastAsia="Times New Roman" w:hAnsi="Calibri" w:cs="+mn-cs"/>
          <w:b/>
          <w:bCs/>
          <w:color w:val="70AD47"/>
          <w:kern w:val="24"/>
          <w:sz w:val="32"/>
          <w:szCs w:val="32"/>
          <w:lang w:eastAsia="en-GB"/>
        </w:rPr>
        <w:t xml:space="preserve">Cancer </w:t>
      </w:r>
      <w:r w:rsidRPr="00BF03B9">
        <w:rPr>
          <w:rFonts w:ascii="Calibri" w:eastAsia="Times New Roman" w:hAnsi="Calibri" w:cs="+mn-cs"/>
          <w:color w:val="000000"/>
          <w:kern w:val="24"/>
          <w:sz w:val="32"/>
          <w:szCs w:val="32"/>
          <w:lang w:eastAsia="en-GB"/>
        </w:rPr>
        <w:t>(access code: FRIM-2005)</w:t>
      </w:r>
    </w:p>
    <w:p w14:paraId="02FA5D1C" w14:textId="77777777" w:rsidR="00BF03B9" w:rsidRPr="00BF03B9" w:rsidRDefault="00BF03B9" w:rsidP="00BF03B9">
      <w:pPr>
        <w:spacing w:after="0" w:line="240" w:lineRule="auto"/>
        <w:rPr>
          <w:rFonts w:ascii="Times New Roman" w:eastAsia="Times New Roman" w:hAnsi="Times New Roman" w:cs="Times New Roman"/>
          <w:sz w:val="32"/>
          <w:szCs w:val="32"/>
          <w:lang w:eastAsia="en-GB"/>
        </w:rPr>
      </w:pPr>
      <w:r w:rsidRPr="00BF03B9">
        <w:rPr>
          <w:rFonts w:ascii="Calibri" w:eastAsia="Calibri" w:hAnsi="Calibri" w:cs="+mn-cs"/>
          <w:color w:val="000000"/>
          <w:kern w:val="24"/>
          <w:sz w:val="32"/>
          <w:szCs w:val="32"/>
          <w:lang w:eastAsia="en-GB"/>
        </w:rPr>
        <w:t> </w:t>
      </w:r>
    </w:p>
    <w:p w14:paraId="59D2B7DD" w14:textId="77777777" w:rsidR="00BF03B9" w:rsidRPr="00BF03B9" w:rsidRDefault="00BF03B9" w:rsidP="00BF03B9">
      <w:pPr>
        <w:spacing w:after="0" w:line="240" w:lineRule="auto"/>
        <w:rPr>
          <w:rFonts w:ascii="Times New Roman" w:eastAsia="Times New Roman" w:hAnsi="Times New Roman" w:cs="Times New Roman"/>
          <w:sz w:val="32"/>
          <w:szCs w:val="32"/>
          <w:lang w:eastAsia="en-GB"/>
        </w:rPr>
      </w:pPr>
      <w:r w:rsidRPr="00BF03B9">
        <w:rPr>
          <w:rFonts w:ascii="Calibri" w:eastAsia="Calibri" w:hAnsi="Calibri" w:cs="+mn-cs"/>
          <w:color w:val="000000"/>
          <w:kern w:val="24"/>
          <w:sz w:val="32"/>
          <w:szCs w:val="32"/>
          <w:lang w:eastAsia="en-GB"/>
        </w:rPr>
        <w:t xml:space="preserve">These fully funded courses are open to GPs, GP Trainees, Nurse </w:t>
      </w:r>
      <w:proofErr w:type="gramStart"/>
      <w:r w:rsidRPr="00BF03B9">
        <w:rPr>
          <w:rFonts w:ascii="Calibri" w:eastAsia="Calibri" w:hAnsi="Calibri" w:cs="+mn-cs"/>
          <w:color w:val="000000"/>
          <w:kern w:val="24"/>
          <w:sz w:val="32"/>
          <w:szCs w:val="32"/>
          <w:lang w:eastAsia="en-GB"/>
        </w:rPr>
        <w:t>Practitioners</w:t>
      </w:r>
      <w:proofErr w:type="gramEnd"/>
      <w:r w:rsidRPr="00BF03B9">
        <w:rPr>
          <w:rFonts w:ascii="Calibri" w:eastAsia="Calibri" w:hAnsi="Calibri" w:cs="+mn-cs"/>
          <w:color w:val="000000"/>
          <w:kern w:val="24"/>
          <w:sz w:val="32"/>
          <w:szCs w:val="32"/>
          <w:lang w:eastAsia="en-GB"/>
        </w:rPr>
        <w:t xml:space="preserve"> and any other clinicians with a specialist interest in topic areas working across the Frimley ICB footprint. </w:t>
      </w:r>
    </w:p>
    <w:p w14:paraId="03E47813" w14:textId="73B25F7D" w:rsidR="00BF03B9" w:rsidRPr="00BF03B9" w:rsidRDefault="00BF03B9" w:rsidP="00BF03B9">
      <w:pPr>
        <w:spacing w:after="0" w:line="240" w:lineRule="auto"/>
        <w:rPr>
          <w:rFonts w:ascii="Times New Roman" w:eastAsia="Times New Roman" w:hAnsi="Times New Roman" w:cs="Times New Roman"/>
          <w:sz w:val="32"/>
          <w:szCs w:val="32"/>
          <w:lang w:eastAsia="en-GB"/>
        </w:rPr>
      </w:pPr>
      <w:r w:rsidRPr="00BF03B9">
        <w:rPr>
          <w:rFonts w:ascii="Calibri" w:eastAsia="Calibri" w:hAnsi="Calibri" w:cs="+mn-cs"/>
          <w:noProof/>
          <w:color w:val="000000"/>
          <w:kern w:val="24"/>
          <w:sz w:val="32"/>
          <w:szCs w:val="32"/>
          <w:lang w:eastAsia="en-GB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228083F6" wp14:editId="2F070AD4">
                <wp:simplePos x="0" y="0"/>
                <wp:positionH relativeFrom="column">
                  <wp:posOffset>3859530</wp:posOffset>
                </wp:positionH>
                <wp:positionV relativeFrom="paragraph">
                  <wp:posOffset>183515</wp:posOffset>
                </wp:positionV>
                <wp:extent cx="2360930" cy="1404620"/>
                <wp:effectExtent l="0" t="0" r="0" b="508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093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A06B910" w14:textId="758F455E" w:rsidR="00BF03B9" w:rsidRDefault="00BF03B9">
                            <w:r w:rsidRPr="00BF03B9">
                              <w:rPr>
                                <w:rFonts w:ascii="Calibri" w:eastAsia="Calibri" w:hAnsi="Calibri" w:cs="+mn-cs"/>
                                <w:color w:val="000000"/>
                                <w:kern w:val="24"/>
                                <w:sz w:val="32"/>
                                <w:szCs w:val="32"/>
                                <w:lang w:eastAsia="en-GB"/>
                              </w:rPr>
                              <w:drawing>
                                <wp:inline distT="0" distB="0" distL="0" distR="0" wp14:anchorId="7779A141" wp14:editId="102C3845">
                                  <wp:extent cx="1990725" cy="764394"/>
                                  <wp:effectExtent l="0" t="0" r="0" b="0"/>
                                  <wp:docPr id="2" name="Picture 7" descr="Graphical user interface&#10;&#10;Description automatically generated with medium confidence">
                                    <a:extLst xmlns:a="http://schemas.openxmlformats.org/drawingml/2006/main">
                                      <a:ext uri="{FF2B5EF4-FFF2-40B4-BE49-F238E27FC236}">
                                        <a16:creationId xmlns:a16="http://schemas.microsoft.com/office/drawing/2014/main" id="{5FB45C90-2CD7-968A-D1C6-AC1E1B13C83C}"/>
                                      </a:ext>
                                    </a:extLst>
                                  </wp:docPr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" name="Picture 7" descr="Graphical user interface&#10;&#10;Description automatically generated with medium confidence">
                                            <a:extLst>
                                              <a:ext uri="{FF2B5EF4-FFF2-40B4-BE49-F238E27FC236}">
                                                <a16:creationId xmlns:a16="http://schemas.microsoft.com/office/drawing/2014/main" id="{5FB45C90-2CD7-968A-D1C6-AC1E1B13C83C}"/>
                                              </a:ext>
                                            </a:extLst>
                                          </pic:cNvPr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2004633" cy="769734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28083F6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7" type="#_x0000_t202" style="position:absolute;margin-left:303.9pt;margin-top:14.45pt;width:185.9pt;height:110.6pt;z-index:251661312;visibility:visible;mso-wrap-style:square;mso-width-percent:40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" stroked="f">
                <v:textbox style="mso-fit-shape-to-text:t">
                  <w:txbxContent>
                    <w:p w14:paraId="3A06B910" w14:textId="758F455E" w:rsidR="00BF03B9" w:rsidRDefault="00BF03B9">
                      <w:r w:rsidRPr="00BF03B9">
                        <w:rPr>
                          <w:rFonts w:ascii="Calibri" w:eastAsia="Calibri" w:hAnsi="Calibri" w:cs="+mn-cs"/>
                          <w:color w:val="000000"/>
                          <w:kern w:val="24"/>
                          <w:sz w:val="32"/>
                          <w:szCs w:val="32"/>
                          <w:lang w:eastAsia="en-GB"/>
                        </w:rPr>
                        <w:drawing>
                          <wp:inline distT="0" distB="0" distL="0" distR="0" wp14:anchorId="7779A141" wp14:editId="102C3845">
                            <wp:extent cx="1990725" cy="764394"/>
                            <wp:effectExtent l="0" t="0" r="0" b="0"/>
                            <wp:docPr id="2" name="Picture 7" descr="Graphical user interface&#10;&#10;Description automatically generated with medium confidence">
                              <a:extLst xmlns:a="http://schemas.openxmlformats.org/drawingml/2006/main">
                                <a:ext uri="{FF2B5EF4-FFF2-40B4-BE49-F238E27FC236}">
                                  <a16:creationId xmlns:a16="http://schemas.microsoft.com/office/drawing/2014/main" id="{5FB45C90-2CD7-968A-D1C6-AC1E1B13C83C}"/>
                                </a:ext>
                              </a:extLst>
                            </wp:docPr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8" name="Picture 7" descr="Graphical user interface&#10;&#10;Description automatically generated with medium confidence">
                                      <a:extLst>
                                        <a:ext uri="{FF2B5EF4-FFF2-40B4-BE49-F238E27FC236}">
                                          <a16:creationId xmlns:a16="http://schemas.microsoft.com/office/drawing/2014/main" id="{5FB45C90-2CD7-968A-D1C6-AC1E1B13C83C}"/>
                                        </a:ext>
                                      </a:extLst>
                                    </pic:cNvPr>
                                    <pic:cNvPicPr>
                                      <a:picLocks noChangeAspect="1"/>
                                    </pic:cNvPicPr>
                                  </pic:nvPicPr>
                                  <pic:blipFill>
                                    <a:blip r:embed="rId6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2004633" cy="769734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BF03B9">
        <w:rPr>
          <w:rFonts w:ascii="Calibri" w:eastAsia="Calibri" w:hAnsi="Calibri" w:cs="+mn-cs"/>
          <w:color w:val="000000"/>
          <w:kern w:val="24"/>
          <w:sz w:val="32"/>
          <w:szCs w:val="32"/>
          <w:lang w:eastAsia="en-GB"/>
        </w:rPr>
        <w:t>  </w:t>
      </w:r>
    </w:p>
    <w:p w14:paraId="52881777" w14:textId="0E412197" w:rsidR="00BF03B9" w:rsidRDefault="00BF03B9" w:rsidP="00BF03B9">
      <w:pPr>
        <w:spacing w:after="0" w:line="240" w:lineRule="auto"/>
        <w:rPr>
          <w:rFonts w:ascii="Times New Roman" w:eastAsia="Times New Roman" w:hAnsi="Times New Roman" w:cs="Times New Roman"/>
          <w:sz w:val="32"/>
          <w:szCs w:val="32"/>
          <w:lang w:eastAsia="en-GB"/>
        </w:rPr>
      </w:pPr>
      <w:r w:rsidRPr="00BF03B9">
        <w:rPr>
          <w:rFonts w:ascii="Calibri" w:eastAsia="Calibri" w:hAnsi="Calibri" w:cs="+mn-cs"/>
          <w:color w:val="000000"/>
          <w:kern w:val="24"/>
          <w:sz w:val="32"/>
          <w:szCs w:val="32"/>
          <w:lang w:eastAsia="en-GB"/>
        </w:rPr>
        <w:t>For more information or to book your space</w:t>
      </w:r>
      <w:r>
        <w:rPr>
          <w:rFonts w:ascii="Times New Roman" w:eastAsia="Times New Roman" w:hAnsi="Times New Roman" w:cs="Times New Roman"/>
          <w:sz w:val="32"/>
          <w:szCs w:val="32"/>
          <w:lang w:eastAsia="en-GB"/>
        </w:rPr>
        <w:t xml:space="preserve"> </w:t>
      </w:r>
    </w:p>
    <w:p w14:paraId="03AB5615" w14:textId="0D6C78AE" w:rsidR="00BF03B9" w:rsidRDefault="00BF03B9" w:rsidP="00BF03B9">
      <w:pPr>
        <w:spacing w:after="0" w:line="240" w:lineRule="auto"/>
        <w:rPr>
          <w:rFonts w:ascii="Calibri" w:eastAsia="Calibri" w:hAnsi="Calibri" w:cs="+mn-cs"/>
          <w:color w:val="000000"/>
          <w:kern w:val="24"/>
          <w:sz w:val="32"/>
          <w:szCs w:val="32"/>
          <w:lang w:eastAsia="en-GB"/>
        </w:rPr>
      </w:pPr>
      <w:r w:rsidRPr="00BF03B9">
        <w:rPr>
          <w:rFonts w:ascii="Calibri" w:eastAsia="Calibri" w:hAnsi="Calibri" w:cs="+mn-cs"/>
          <w:color w:val="000000"/>
          <w:kern w:val="24"/>
          <w:sz w:val="32"/>
          <w:szCs w:val="32"/>
          <w:lang w:eastAsia="en-GB"/>
        </w:rPr>
        <w:t>visit</w:t>
      </w:r>
      <w:r>
        <w:rPr>
          <w:rFonts w:ascii="Calibri" w:eastAsia="Calibri" w:hAnsi="Calibri" w:cs="+mn-cs"/>
          <w:color w:val="000000"/>
          <w:kern w:val="24"/>
          <w:sz w:val="32"/>
          <w:szCs w:val="32"/>
          <w:lang w:eastAsia="en-GB"/>
        </w:rPr>
        <w:t xml:space="preserve"> </w:t>
      </w:r>
      <w:hyperlink r:id="rId7" w:history="1">
        <w:r w:rsidRPr="00BF03B9">
          <w:rPr>
            <w:rStyle w:val="Hyperlink"/>
            <w:rFonts w:ascii="Calibri" w:eastAsia="Calibri" w:hAnsi="Calibri" w:cs="+mn-cs"/>
            <w:kern w:val="24"/>
            <w:sz w:val="32"/>
            <w:szCs w:val="32"/>
            <w:lang w:eastAsia="en-GB"/>
          </w:rPr>
          <w:t>www.nbmedical.com/bespoke/access</w:t>
        </w:r>
      </w:hyperlink>
      <w:r w:rsidRPr="00BF03B9">
        <w:rPr>
          <w:rFonts w:ascii="Calibri" w:eastAsia="Calibri" w:hAnsi="Calibri" w:cs="+mn-cs"/>
          <w:color w:val="000000"/>
          <w:kern w:val="24"/>
          <w:sz w:val="32"/>
          <w:szCs w:val="32"/>
          <w:lang w:eastAsia="en-GB"/>
        </w:rPr>
        <w:t xml:space="preserve"> </w:t>
      </w:r>
    </w:p>
    <w:p w14:paraId="388E42ED" w14:textId="2AB7F1A9" w:rsidR="00BF03B9" w:rsidRDefault="00BF03B9" w:rsidP="00BF03B9">
      <w:pPr>
        <w:rPr>
          <w:rFonts w:ascii="Calibri" w:eastAsia="Calibri" w:hAnsi="Calibri" w:cs="+mn-cs"/>
          <w:color w:val="000000"/>
          <w:kern w:val="24"/>
          <w:sz w:val="32"/>
          <w:szCs w:val="32"/>
          <w:lang w:eastAsia="en-GB"/>
        </w:rPr>
      </w:pPr>
      <w:r w:rsidRPr="00BF03B9">
        <w:rPr>
          <w:rFonts w:ascii="Calibri" w:eastAsia="Calibri" w:hAnsi="Calibri" w:cs="+mn-cs"/>
          <w:color w:val="000000"/>
          <w:kern w:val="24"/>
          <w:sz w:val="32"/>
          <w:szCs w:val="32"/>
          <w:lang w:eastAsia="en-GB"/>
        </w:rPr>
        <w:t>and quote the relevant access code above.</w:t>
      </w:r>
    </w:p>
    <w:p w14:paraId="6DBEA913" w14:textId="5898E035" w:rsidR="00BF03B9" w:rsidRDefault="00BF03B9" w:rsidP="00BF03B9">
      <w:pPr>
        <w:rPr>
          <w:rFonts w:ascii="Calibri" w:eastAsia="Calibri" w:hAnsi="Calibri" w:cs="+mn-cs"/>
          <w:color w:val="000000"/>
          <w:kern w:val="24"/>
          <w:sz w:val="32"/>
          <w:szCs w:val="32"/>
          <w:lang w:eastAsia="en-GB"/>
        </w:rPr>
      </w:pPr>
    </w:p>
    <w:p w14:paraId="7BDE4012" w14:textId="2156ABA3" w:rsidR="00BF03B9" w:rsidRPr="00BF03B9" w:rsidRDefault="00BF03B9" w:rsidP="00BF03B9">
      <w:pPr>
        <w:jc w:val="center"/>
        <w:rPr>
          <w:sz w:val="32"/>
          <w:szCs w:val="32"/>
        </w:rPr>
      </w:pPr>
      <w:r>
        <w:rPr>
          <w:sz w:val="32"/>
          <w:szCs w:val="32"/>
        </w:rPr>
        <w:object w:dxaOrig="1543" w:dyaOrig="1000" w14:anchorId="65C45E1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7" type="#_x0000_t75" style="width:77.15pt;height:50pt" o:ole="">
            <v:imagedata r:id="rId8" o:title=""/>
          </v:shape>
          <o:OLEObject Type="Embed" ProgID="AcroExch.Document.DC" ShapeID="_x0000_i1027" DrawAspect="Icon" ObjectID="_1739095680" r:id="rId9"/>
        </w:object>
      </w:r>
      <w:r>
        <w:rPr>
          <w:sz w:val="32"/>
          <w:szCs w:val="32"/>
        </w:rPr>
        <w:object w:dxaOrig="1543" w:dyaOrig="1000" w14:anchorId="6C38A864">
          <v:shape id="_x0000_i1028" type="#_x0000_t75" style="width:77.15pt;height:50pt" o:ole="">
            <v:imagedata r:id="rId10" o:title=""/>
          </v:shape>
          <o:OLEObject Type="Embed" ProgID="AcroExch.Document.DC" ShapeID="_x0000_i1028" DrawAspect="Icon" ObjectID="_1739095681" r:id="rId11"/>
        </w:object>
      </w:r>
      <w:r>
        <w:rPr>
          <w:sz w:val="32"/>
          <w:szCs w:val="32"/>
        </w:rPr>
        <w:object w:dxaOrig="1543" w:dyaOrig="1000" w14:anchorId="150360D0">
          <v:shape id="_x0000_i1029" type="#_x0000_t75" style="width:77.15pt;height:50pt" o:ole="">
            <v:imagedata r:id="rId12" o:title=""/>
          </v:shape>
          <o:OLEObject Type="Embed" ProgID="AcroExch.Document.DC" ShapeID="_x0000_i1029" DrawAspect="Icon" ObjectID="_1739095682" r:id="rId13"/>
        </w:object>
      </w:r>
    </w:p>
    <w:sectPr w:rsidR="00BF03B9" w:rsidRPr="00BF03B9" w:rsidSect="00BF03B9">
      <w:pgSz w:w="11906" w:h="16838"/>
      <w:pgMar w:top="567" w:right="849" w:bottom="1440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+mn-cs"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AF8621C"/>
    <w:multiLevelType w:val="hybridMultilevel"/>
    <w:tmpl w:val="5530A33E"/>
    <w:lvl w:ilvl="0" w:tplc="27566E1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EE5E0BD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F90355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E8B8866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16226F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C6CACE8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C9A08D8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37883E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A6A8F15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" w15:restartNumberingAfterBreak="0">
    <w:nsid w:val="5B2F5418"/>
    <w:multiLevelType w:val="hybridMultilevel"/>
    <w:tmpl w:val="CA547218"/>
    <w:lvl w:ilvl="0" w:tplc="80084FC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D280E6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FAA468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6D64EEF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966608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B501F5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C6E24F5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9E55A2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ADE49B2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 w16cid:durableId="1353265524">
    <w:abstractNumId w:val="0"/>
  </w:num>
  <w:num w:numId="2" w16cid:durableId="418339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03B9"/>
    <w:rsid w:val="00BF0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41EC64"/>
  <w15:chartTrackingRefBased/>
  <w15:docId w15:val="{8C8AC089-8289-4E80-A70D-920B8171E5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BF03B9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F03B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6181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475670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63572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76458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642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817456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59270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625270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emf"/><Relationship Id="rId13" Type="http://schemas.openxmlformats.org/officeDocument/2006/relationships/oleObject" Target="embeddings/oleObject3.bin"/><Relationship Id="rId3" Type="http://schemas.openxmlformats.org/officeDocument/2006/relationships/settings" Target="settings.xml"/><Relationship Id="rId7" Type="http://schemas.openxmlformats.org/officeDocument/2006/relationships/hyperlink" Target="http://www.nbmedical.com/bespoke/access" TargetMode="External"/><Relationship Id="rId12" Type="http://schemas.openxmlformats.org/officeDocument/2006/relationships/image" Target="media/image5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oleObject" Target="embeddings/oleObject2.bin"/><Relationship Id="rId5" Type="http://schemas.openxmlformats.org/officeDocument/2006/relationships/image" Target="media/image1.jpeg"/><Relationship Id="rId15" Type="http://schemas.openxmlformats.org/officeDocument/2006/relationships/theme" Target="theme/theme1.xml"/><Relationship Id="rId10" Type="http://schemas.openxmlformats.org/officeDocument/2006/relationships/image" Target="media/image4.emf"/><Relationship Id="rId4" Type="http://schemas.openxmlformats.org/officeDocument/2006/relationships/webSettings" Target="webSettings.xml"/><Relationship Id="rId9" Type="http://schemas.openxmlformats.org/officeDocument/2006/relationships/oleObject" Target="embeddings/oleObject1.bin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115</Words>
  <Characters>660</Characters>
  <Application>Microsoft Office Word</Application>
  <DocSecurity>0</DocSecurity>
  <Lines>5</Lines>
  <Paragraphs>1</Paragraphs>
  <ScaleCrop>false</ScaleCrop>
  <Company/>
  <LinksUpToDate>false</LinksUpToDate>
  <CharactersWithSpaces>774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HUNNEX, Jemma (NHS FRIMLEY ICB - D4U1Y)</dc:creator>
  <cp:keywords/>
  <dc:description/>
  <cp:lastModifiedBy>HUNNEX, Jemma (NHS FRIMLEY ICB - D4U1Y)</cp:lastModifiedBy>
  <cp:revision>1</cp:revision>
  <dcterms:created xsi:type="dcterms:W3CDTF">2023-02-28T13:11:00Z</dcterms:created>
  <dcterms:modified xsi:type="dcterms:W3CDTF">2023-02-28T13:21:00Z</dcterms:modified>
</cp:coreProperties>
</file>