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F8152" w14:textId="77777777" w:rsidR="00D80C7A" w:rsidRPr="00AD5656" w:rsidRDefault="00D80C7A" w:rsidP="00D80C7A">
      <w:pPr>
        <w:rPr>
          <w:rFonts w:ascii="Arial" w:hAnsi="Arial" w:cs="Arial"/>
          <w:b/>
          <w:bCs/>
          <w:sz w:val="24"/>
          <w:szCs w:val="24"/>
        </w:rPr>
      </w:pPr>
      <w:r w:rsidRPr="00AD5656">
        <w:rPr>
          <w:rFonts w:ascii="Arial" w:hAnsi="Arial" w:cs="Arial"/>
          <w:b/>
          <w:bCs/>
          <w:sz w:val="24"/>
          <w:szCs w:val="24"/>
        </w:rPr>
        <w:t>Adult Community Speech and Language Therapy service - NEHF and Surrey Heath localities</w:t>
      </w:r>
    </w:p>
    <w:p w14:paraId="3371026D" w14:textId="77777777" w:rsidR="00D80C7A" w:rsidRPr="00AD5656" w:rsidRDefault="00D80C7A" w:rsidP="00D80C7A">
      <w:pPr>
        <w:rPr>
          <w:rFonts w:ascii="Arial" w:hAnsi="Arial" w:cs="Arial"/>
          <w:b/>
          <w:bCs/>
          <w:sz w:val="24"/>
          <w:szCs w:val="24"/>
        </w:rPr>
      </w:pPr>
    </w:p>
    <w:p w14:paraId="1176EF0F" w14:textId="77777777" w:rsidR="00D80C7A" w:rsidRPr="00AD5656" w:rsidRDefault="00D80C7A" w:rsidP="00D80C7A">
      <w:pPr>
        <w:rPr>
          <w:rFonts w:ascii="Arial" w:hAnsi="Arial" w:cs="Arial"/>
          <w:sz w:val="24"/>
          <w:szCs w:val="24"/>
        </w:rPr>
      </w:pPr>
      <w:r w:rsidRPr="00AD5656">
        <w:rPr>
          <w:rFonts w:ascii="Arial" w:hAnsi="Arial" w:cs="Arial"/>
          <w:sz w:val="24"/>
          <w:szCs w:val="24"/>
        </w:rPr>
        <w:t>Please be aware that the company ‘</w:t>
      </w:r>
      <w:r w:rsidRPr="00AD5656">
        <w:rPr>
          <w:rFonts w:ascii="Arial" w:hAnsi="Arial" w:cs="Arial"/>
          <w:color w:val="212121"/>
          <w:sz w:val="24"/>
          <w:szCs w:val="24"/>
        </w:rPr>
        <w:t xml:space="preserve">The Speech Therapy Clinic’ </w:t>
      </w:r>
      <w:r w:rsidRPr="00AD5656">
        <w:rPr>
          <w:rFonts w:ascii="Arial" w:hAnsi="Arial" w:cs="Arial"/>
          <w:sz w:val="24"/>
          <w:szCs w:val="24"/>
        </w:rPr>
        <w:t xml:space="preserve">has been commissioned </w:t>
      </w:r>
      <w:r w:rsidRPr="00AD5656">
        <w:rPr>
          <w:rFonts w:ascii="Arial" w:hAnsi="Arial" w:cs="Arial"/>
          <w:color w:val="212121"/>
          <w:sz w:val="24"/>
          <w:szCs w:val="24"/>
        </w:rPr>
        <w:t>to temporarily support the speech and language provision within Surrey</w:t>
      </w:r>
      <w:r w:rsidRPr="00AD5656">
        <w:rPr>
          <w:rFonts w:ascii="Arial" w:hAnsi="Arial" w:cs="Arial"/>
          <w:sz w:val="24"/>
          <w:szCs w:val="24"/>
        </w:rPr>
        <w:t xml:space="preserve"> adult</w:t>
      </w:r>
      <w:r w:rsidRPr="00AD5656">
        <w:rPr>
          <w:rFonts w:ascii="Arial" w:hAnsi="Arial" w:cs="Arial"/>
          <w:color w:val="212121"/>
          <w:sz w:val="24"/>
          <w:szCs w:val="24"/>
        </w:rPr>
        <w:t xml:space="preserve"> </w:t>
      </w:r>
      <w:r w:rsidRPr="00AD5656">
        <w:rPr>
          <w:rFonts w:ascii="Arial" w:hAnsi="Arial" w:cs="Arial"/>
          <w:sz w:val="24"/>
          <w:szCs w:val="24"/>
        </w:rPr>
        <w:t>co</w:t>
      </w:r>
      <w:r w:rsidRPr="00AD5656">
        <w:rPr>
          <w:rFonts w:ascii="Arial" w:hAnsi="Arial" w:cs="Arial"/>
          <w:color w:val="212121"/>
          <w:sz w:val="24"/>
          <w:szCs w:val="24"/>
        </w:rPr>
        <w:t xml:space="preserve">mmunity </w:t>
      </w:r>
      <w:r w:rsidRPr="00AD5656">
        <w:rPr>
          <w:rFonts w:ascii="Arial" w:hAnsi="Arial" w:cs="Arial"/>
          <w:sz w:val="24"/>
          <w:szCs w:val="24"/>
        </w:rPr>
        <w:t>se</w:t>
      </w:r>
      <w:r w:rsidRPr="00AD5656">
        <w:rPr>
          <w:rFonts w:ascii="Arial" w:hAnsi="Arial" w:cs="Arial"/>
          <w:color w:val="212121"/>
          <w:sz w:val="24"/>
          <w:szCs w:val="24"/>
        </w:rPr>
        <w:t>rvices.  This arrangement has been put in place by HCRG Care Group</w:t>
      </w:r>
      <w:r w:rsidRPr="00AD5656">
        <w:rPr>
          <w:rFonts w:ascii="Arial" w:hAnsi="Arial" w:cs="Arial"/>
          <w:sz w:val="24"/>
          <w:szCs w:val="24"/>
        </w:rPr>
        <w:t xml:space="preserve">, with the support of the Frimley Clinical Commissioning Group, </w:t>
      </w:r>
      <w:r w:rsidRPr="00AD5656">
        <w:rPr>
          <w:rFonts w:ascii="Arial" w:hAnsi="Arial" w:cs="Arial"/>
          <w:color w:val="212121"/>
          <w:sz w:val="24"/>
          <w:szCs w:val="24"/>
        </w:rPr>
        <w:t>due to national recruitment challenges with the Speech and Language workforce within the service. It is expected that the temporary service will be utilised for approximately 6 months whilst recruitment to vacancies is pursued, and colleagues return from planned leave.</w:t>
      </w:r>
      <w:r w:rsidRPr="00AD5656">
        <w:rPr>
          <w:rFonts w:ascii="Arial" w:hAnsi="Arial" w:cs="Arial"/>
          <w:sz w:val="24"/>
          <w:szCs w:val="24"/>
        </w:rPr>
        <w:t xml:space="preserve"> The situation will be reviewed at regular intervals by the CCG and provider and any further changes will be communicated.</w:t>
      </w:r>
    </w:p>
    <w:p w14:paraId="1ABDD5AA" w14:textId="77777777" w:rsidR="00D80C7A" w:rsidRPr="00AD5656" w:rsidRDefault="00D80C7A" w:rsidP="00D80C7A">
      <w:pPr>
        <w:rPr>
          <w:rFonts w:ascii="Arial" w:hAnsi="Arial" w:cs="Arial"/>
          <w:sz w:val="24"/>
          <w:szCs w:val="24"/>
        </w:rPr>
      </w:pPr>
    </w:p>
    <w:p w14:paraId="7FBA8B9C" w14:textId="77777777" w:rsidR="00D80C7A" w:rsidRPr="00AD5656" w:rsidRDefault="00D80C7A" w:rsidP="00D80C7A">
      <w:pPr>
        <w:rPr>
          <w:rFonts w:ascii="Arial" w:hAnsi="Arial" w:cs="Arial"/>
          <w:color w:val="212121"/>
          <w:sz w:val="24"/>
          <w:szCs w:val="24"/>
        </w:rPr>
      </w:pPr>
      <w:r w:rsidRPr="00AD5656">
        <w:rPr>
          <w:rFonts w:ascii="Arial" w:hAnsi="Arial" w:cs="Arial"/>
          <w:color w:val="212121"/>
          <w:sz w:val="24"/>
          <w:szCs w:val="24"/>
        </w:rPr>
        <w:t>Th</w:t>
      </w:r>
      <w:r w:rsidRPr="00AD5656">
        <w:rPr>
          <w:rFonts w:ascii="Arial" w:hAnsi="Arial" w:cs="Arial"/>
          <w:sz w:val="24"/>
          <w:szCs w:val="24"/>
        </w:rPr>
        <w:t xml:space="preserve">e Speech Therapy Clinic’ </w:t>
      </w:r>
      <w:r w:rsidRPr="00AD5656">
        <w:rPr>
          <w:rFonts w:ascii="Arial" w:hAnsi="Arial" w:cs="Arial"/>
          <w:color w:val="212121"/>
          <w:sz w:val="24"/>
          <w:szCs w:val="24"/>
        </w:rPr>
        <w:t>will be responsible for delivering virtual appointments however there will be some face-to-face appointments for those patients requiring this and the following core activities:</w:t>
      </w:r>
    </w:p>
    <w:p w14:paraId="328AC9FF" w14:textId="77777777" w:rsidR="00D80C7A" w:rsidRPr="00AD5656" w:rsidRDefault="00D80C7A" w:rsidP="00D80C7A">
      <w:pPr>
        <w:rPr>
          <w:rFonts w:ascii="Arial" w:hAnsi="Arial" w:cs="Arial"/>
          <w:color w:val="212121"/>
          <w:sz w:val="24"/>
          <w:szCs w:val="24"/>
        </w:rPr>
      </w:pPr>
    </w:p>
    <w:p w14:paraId="11740BE3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>Daily triage of all referrals</w:t>
      </w:r>
    </w:p>
    <w:p w14:paraId="2BF8CB8C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 xml:space="preserve">Ringfenced capacity for urgent referrals </w:t>
      </w:r>
    </w:p>
    <w:p w14:paraId="02A589A9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 xml:space="preserve">Provision of service to new referrals, management of existing caseload and joint assessment of patients </w:t>
      </w:r>
    </w:p>
    <w:p w14:paraId="239EDD08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>Daily safety huddles and handover</w:t>
      </w:r>
    </w:p>
    <w:p w14:paraId="20923E13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>Case discussion, peer support and review of service</w:t>
      </w:r>
    </w:p>
    <w:p w14:paraId="256411EE" w14:textId="77777777" w:rsidR="00D80C7A" w:rsidRPr="00AD5656" w:rsidRDefault="00D80C7A" w:rsidP="00D80C7A">
      <w:pPr>
        <w:pStyle w:val="xmso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212121"/>
          <w:sz w:val="24"/>
          <w:szCs w:val="24"/>
        </w:rPr>
      </w:pPr>
      <w:r w:rsidRPr="00AD5656">
        <w:rPr>
          <w:rFonts w:ascii="Arial" w:eastAsia="Times New Roman" w:hAnsi="Arial" w:cs="Arial"/>
          <w:color w:val="212121"/>
          <w:sz w:val="24"/>
          <w:szCs w:val="24"/>
        </w:rPr>
        <w:t>Onwards referral to Specialist Therapists, i.e., Video Fluoroscopy within acute services</w:t>
      </w:r>
    </w:p>
    <w:p w14:paraId="0B10A5B1" w14:textId="77777777" w:rsidR="00D80C7A" w:rsidRPr="00AD5656" w:rsidRDefault="00D80C7A" w:rsidP="00D80C7A">
      <w:pPr>
        <w:pStyle w:val="xmsolistparagraph"/>
        <w:shd w:val="clear" w:color="auto" w:fill="FFFFFF"/>
        <w:spacing w:after="0"/>
        <w:rPr>
          <w:rFonts w:ascii="Arial" w:hAnsi="Arial" w:cs="Arial"/>
          <w:color w:val="212121"/>
          <w:sz w:val="24"/>
          <w:szCs w:val="24"/>
        </w:rPr>
      </w:pPr>
    </w:p>
    <w:p w14:paraId="18B11CB1" w14:textId="77777777" w:rsidR="00D80C7A" w:rsidRPr="00AD5656" w:rsidRDefault="00D80C7A" w:rsidP="00D80C7A">
      <w:pPr>
        <w:pStyle w:val="xmsolistparagraph"/>
        <w:shd w:val="clear" w:color="auto" w:fill="FFFFFF"/>
        <w:spacing w:after="0"/>
        <w:rPr>
          <w:rFonts w:ascii="Arial" w:hAnsi="Arial" w:cs="Arial"/>
          <w:color w:val="212121"/>
          <w:sz w:val="24"/>
          <w:szCs w:val="24"/>
        </w:rPr>
      </w:pPr>
      <w:r w:rsidRPr="00AD5656">
        <w:rPr>
          <w:rFonts w:ascii="Arial" w:hAnsi="Arial" w:cs="Arial"/>
          <w:color w:val="212121"/>
          <w:sz w:val="24"/>
          <w:szCs w:val="24"/>
        </w:rPr>
        <w:t xml:space="preserve">The referral process will remain the same. Please continue to contact Surrey adult community services via the Single Point of Access for your locality or you can contact via:       </w:t>
      </w:r>
    </w:p>
    <w:p w14:paraId="5DA67E47" w14:textId="77777777" w:rsidR="00D80C7A" w:rsidRPr="00AD5656" w:rsidRDefault="00D80C7A" w:rsidP="00D80C7A">
      <w:pPr>
        <w:pStyle w:val="xmsolistparagraph"/>
        <w:shd w:val="clear" w:color="auto" w:fill="FFFFFF"/>
        <w:spacing w:after="0"/>
        <w:rPr>
          <w:rFonts w:ascii="Arial" w:hAnsi="Arial" w:cs="Arial"/>
          <w:sz w:val="24"/>
          <w:szCs w:val="24"/>
        </w:rPr>
      </w:pPr>
    </w:p>
    <w:p w14:paraId="57474AAD" w14:textId="77777777" w:rsidR="00D80C7A" w:rsidRPr="00AD5656" w:rsidRDefault="00D80C7A" w:rsidP="00D80C7A">
      <w:pPr>
        <w:pStyle w:val="xmsolistparagraph"/>
        <w:shd w:val="clear" w:color="auto" w:fill="FFFFFF"/>
        <w:spacing w:after="0"/>
        <w:rPr>
          <w:rFonts w:ascii="Arial" w:hAnsi="Arial" w:cs="Arial"/>
          <w:b/>
          <w:bCs/>
          <w:color w:val="212121"/>
          <w:sz w:val="24"/>
          <w:szCs w:val="24"/>
        </w:rPr>
      </w:pPr>
      <w:hyperlink r:id="rId5" w:history="1">
        <w:r w:rsidRPr="00AD5656">
          <w:rPr>
            <w:rStyle w:val="Hyperlink"/>
            <w:rFonts w:ascii="Arial" w:hAnsi="Arial" w:cs="Arial"/>
            <w:b/>
            <w:bCs/>
            <w:color w:val="4472C4" w:themeColor="accent1"/>
            <w:sz w:val="24"/>
            <w:szCs w:val="24"/>
          </w:rPr>
          <w:t>vcl.adminwestsurreyadultslt@nhs.net</w:t>
        </w:r>
      </w:hyperlink>
      <w:r w:rsidRPr="00AD5656">
        <w:rPr>
          <w:rFonts w:ascii="Arial" w:hAnsi="Arial" w:cs="Arial"/>
          <w:b/>
          <w:bCs/>
          <w:color w:val="212121"/>
          <w:sz w:val="24"/>
          <w:szCs w:val="24"/>
        </w:rPr>
        <w:t xml:space="preserve">  </w:t>
      </w:r>
    </w:p>
    <w:p w14:paraId="6508A35D" w14:textId="77777777" w:rsidR="00D80C7A" w:rsidRPr="00AD5656" w:rsidRDefault="00D80C7A" w:rsidP="00D80C7A">
      <w:pPr>
        <w:pStyle w:val="xmsolistparagraph"/>
        <w:shd w:val="clear" w:color="auto" w:fill="FFFFFF"/>
        <w:spacing w:after="0"/>
        <w:rPr>
          <w:rFonts w:ascii="Arial" w:hAnsi="Arial" w:cs="Arial"/>
          <w:b/>
          <w:bCs/>
          <w:color w:val="212121"/>
          <w:sz w:val="24"/>
          <w:szCs w:val="24"/>
        </w:rPr>
      </w:pPr>
      <w:r w:rsidRPr="00AD5656">
        <w:rPr>
          <w:rFonts w:ascii="Arial" w:hAnsi="Arial" w:cs="Arial"/>
          <w:b/>
          <w:bCs/>
          <w:color w:val="212121"/>
          <w:sz w:val="24"/>
          <w:szCs w:val="24"/>
        </w:rPr>
        <w:t>Tel.no 01483 908150.</w:t>
      </w:r>
    </w:p>
    <w:p w14:paraId="3618ED4C" w14:textId="77777777" w:rsidR="004F52D7" w:rsidRDefault="00D80C7A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A665C"/>
    <w:multiLevelType w:val="multilevel"/>
    <w:tmpl w:val="2C423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C7A"/>
    <w:rsid w:val="006E03B6"/>
    <w:rsid w:val="008D510E"/>
    <w:rsid w:val="008E11F8"/>
    <w:rsid w:val="00D8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C8054"/>
  <w15:chartTrackingRefBased/>
  <w15:docId w15:val="{852A6E07-D252-45A5-AEC2-D50228A73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0C7A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0C7A"/>
  </w:style>
  <w:style w:type="paragraph" w:customStyle="1" w:styleId="xmsolistparagraph">
    <w:name w:val="x_msolistparagraph"/>
    <w:basedOn w:val="Normal"/>
    <w:rsid w:val="00D80C7A"/>
    <w:pPr>
      <w:spacing w:after="160" w:line="252" w:lineRule="auto"/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vcl.adminwestsurreyadultslt@nhs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1</cp:revision>
  <dcterms:created xsi:type="dcterms:W3CDTF">2022-03-30T09:19:00Z</dcterms:created>
  <dcterms:modified xsi:type="dcterms:W3CDTF">2022-03-30T09:19:00Z</dcterms:modified>
</cp:coreProperties>
</file>