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65C6DF" w14:textId="77777777" w:rsidR="005E5047" w:rsidRDefault="005E5047" w:rsidP="00432277">
      <w:pPr>
        <w:jc w:val="center"/>
        <w:rPr>
          <w:b/>
          <w:bCs/>
          <w:color w:val="4472C4" w:themeColor="accent1"/>
          <w:sz w:val="32"/>
          <w:szCs w:val="28"/>
        </w:rPr>
      </w:pPr>
    </w:p>
    <w:p w14:paraId="69D61A1F" w14:textId="5441E818" w:rsidR="005E5047" w:rsidRDefault="005E5047" w:rsidP="00432277">
      <w:pPr>
        <w:jc w:val="center"/>
        <w:rPr>
          <w:b/>
          <w:bCs/>
          <w:color w:val="4472C4" w:themeColor="accent1"/>
          <w:sz w:val="32"/>
          <w:szCs w:val="28"/>
        </w:rPr>
      </w:pPr>
      <w:r w:rsidRPr="005E5047">
        <w:rPr>
          <w:b/>
          <w:bCs/>
          <w:noProof/>
          <w:color w:val="4472C4" w:themeColor="accent1"/>
          <w:sz w:val="32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450231" wp14:editId="4038FE81">
                <wp:simplePos x="0" y="0"/>
                <wp:positionH relativeFrom="column">
                  <wp:posOffset>126749</wp:posOffset>
                </wp:positionH>
                <wp:positionV relativeFrom="paragraph">
                  <wp:posOffset>3139100</wp:posOffset>
                </wp:positionV>
                <wp:extent cx="3631096" cy="1292662"/>
                <wp:effectExtent l="19050" t="19050" r="26670" b="24765"/>
                <wp:wrapNone/>
                <wp:docPr id="10" name="Text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31096" cy="129266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38100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txbx>
                        <w:txbxContent>
                          <w:p w14:paraId="4D81C470" w14:textId="77777777" w:rsidR="005E5047" w:rsidRDefault="005E5047" w:rsidP="005E5047">
                            <w:pP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 xml:space="preserve">Green Book hyperlink </w:t>
                            </w:r>
                          </w:p>
                          <w:p w14:paraId="3E87F63A" w14:textId="77777777" w:rsidR="005E5047" w:rsidRPr="005E5047" w:rsidRDefault="00000000" w:rsidP="005E5047">
                            <w:pPr>
                              <w:rPr>
                                <w:rFonts w:cstheme="minorHAns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hyperlink r:id="rId7" w:history="1">
                              <w:r w:rsidR="005E5047" w:rsidRPr="005E5047">
                                <w:rPr>
                                  <w:rStyle w:val="Hyperlink"/>
                                  <w:rFonts w:asciiTheme="minorHAnsi" w:hAnsiTheme="minorHAnsi" w:cstheme="minorHAns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  <w:t xml:space="preserve">COVID-19 </w:t>
                              </w:r>
                            </w:hyperlink>
                            <w:hyperlink r:id="rId8" w:history="1">
                              <w:r w:rsidR="005E5047" w:rsidRPr="005E5047">
                                <w:rPr>
                                  <w:rStyle w:val="Hyperlink"/>
                                  <w:rFonts w:asciiTheme="minorHAnsi" w:hAnsiTheme="minorHAnsi" w:cstheme="minorHAns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  <w:t>Greenbook</w:t>
                              </w:r>
                            </w:hyperlink>
                            <w:hyperlink r:id="rId9" w:history="1">
                              <w:r w:rsidR="005E5047" w:rsidRPr="005E5047">
                                <w:rPr>
                                  <w:rStyle w:val="Hyperlink"/>
                                  <w:rFonts w:asciiTheme="minorHAnsi" w:hAnsiTheme="minorHAnsi" w:cstheme="minorHAns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  <w:t xml:space="preserve"> chapter 14a (publishing.service.gov.uk)</w:t>
                              </w:r>
                            </w:hyperlink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5450231" id="_x0000_t202" coordsize="21600,21600" o:spt="202" path="m,l,21600r21600,l21600,xe">
                <v:stroke joinstyle="miter"/>
                <v:path gradientshapeok="t" o:connecttype="rect"/>
              </v:shapetype>
              <v:shape id="TextBox 9" o:spid="_x0000_s1026" type="#_x0000_t202" style="position:absolute;left:0;text-align:left;margin-left:10pt;margin-top:247.15pt;width:285.9pt;height:101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B/1yQEAAMMDAAAOAAAAZHJzL2Uyb0RvYy54bWysU9uO2yAQfa/Uf0C8N76s6matOKt2V+lL&#10;b9K2H0AwxEjAUCCx8/cdsDdpu1JVVX3BMANnzpw53txNRpOT8EGB7Wi1KikRlkOv7KGj377uXq0p&#10;CZHZnmmwoqNnEejd9uWLzehaUcMAuheeIIgN7eg6OsTo2qIIfBCGhRU4YTEpwRsW8egPRe/ZiOhG&#10;F3VZNsUIvnceuAgBow9zkm4zvpSCx89SBhGJ7ihyi3n1ed2ntdhuWHvwzA2KLzTYP7AwTFkseoF6&#10;YJGRo1fPoIziHgLIuOJgCpBScZF7wG6q8rduHgfmRO4FxQnuIlP4f7D80+nRffEkTu9gwgEmQUYX&#10;2oDB1M8kvUlfZEowjxKeL7KJKRKOwZvmpipvG0o45qr6tm6aOuEU1+fOh/hegCFp01GPc8lysdOH&#10;EOerT1dStQBa9TuldT4kL4h77cmJ4RQZ58LGOj/XR/MR+jmObiiXeWIYpz6H109hZJNdlZAyt1+K&#10;aEtG7GRdIcbfMWieMXjzemHwp1KY0xbrX0VOuzjtp0X5PfRnHMiInuxo+H5kXlDio76HbOFMzr09&#10;RtiprFx6Pr9ZUNEpub/F1cmKP5/zreu/t/0BAAD//wMAUEsDBBQABgAIAAAAIQDEsgiH4AAAAAoB&#10;AAAPAAAAZHJzL2Rvd25yZXYueG1sTI/BTsMwEETvSPyDtUjcqBMoLQ5xKkACIVAOhAJXN94mUeN1&#10;FLtt+HuWExxX+/RmJl9NrhcHHEPnSUM6S0Ag1d521GhYvz9e3IAI0ZA1vSfU8I0BVsXpSW4y64/0&#10;hocqNoIlFDKjoY1xyKQMdYvOhJkfkPi39aMzkc+xkXY0R5a7Xl4myUI60xEntGbAhxbrXbV3GuZV&#10;+bwu03L5+pTu3OfHvXxRX1utz8+mu1sQEaf4B8Nvfa4OBXfa+D3ZIHoNbGeSXWp+BYKBa5Xylo2G&#10;hVoqkEUu/08ofgAAAP//AwBQSwECLQAUAAYACAAAACEAtoM4kv4AAADhAQAAEwAAAAAAAAAAAAAA&#10;AAAAAAAAW0NvbnRlbnRfVHlwZXNdLnhtbFBLAQItABQABgAIAAAAIQA4/SH/1gAAAJQBAAALAAAA&#10;AAAAAAAAAAAAAC8BAABfcmVscy8ucmVsc1BLAQItABQABgAIAAAAIQAb4B/1yQEAAMMDAAAOAAAA&#10;AAAAAAAAAAAAAC4CAABkcnMvZTJvRG9jLnhtbFBLAQItABQABgAIAAAAIQDEsgiH4AAAAAoBAAAP&#10;AAAAAAAAAAAAAAAAACMEAABkcnMvZG93bnJldi54bWxQSwUGAAAAAAQABADzAAAAMAUAAAAA&#10;" fillcolor="#fbe4d5 [661]" strokecolor="#538135 [2409]" strokeweight="3pt">
                <v:textbox style="mso-fit-shape-to-text:t">
                  <w:txbxContent>
                    <w:p w14:paraId="4D81C470" w14:textId="77777777" w:rsidR="005E5047" w:rsidRDefault="005E5047" w:rsidP="005E5047">
                      <w:pP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 xml:space="preserve">Green Book hyperlink </w:t>
                      </w:r>
                    </w:p>
                    <w:p w14:paraId="3E87F63A" w14:textId="77777777" w:rsidR="005E5047" w:rsidRPr="005E5047" w:rsidRDefault="00C324FD" w:rsidP="005E5047">
                      <w:pPr>
                        <w:rPr>
                          <w:rFonts w:cstheme="minorHAnsi"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hyperlink r:id="rId10" w:history="1">
                        <w:r w:rsidR="005E5047" w:rsidRPr="005E5047">
                          <w:rPr>
                            <w:rStyle w:val="Hyperlink"/>
                            <w:rFonts w:asciiTheme="minorHAnsi" w:hAnsiTheme="minorHAnsi" w:cstheme="minorHAns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  <w:t xml:space="preserve">COVID-19 </w:t>
                        </w:r>
                      </w:hyperlink>
                      <w:hyperlink r:id="rId11" w:history="1">
                        <w:r w:rsidR="005E5047" w:rsidRPr="005E5047">
                          <w:rPr>
                            <w:rStyle w:val="Hyperlink"/>
                            <w:rFonts w:asciiTheme="minorHAnsi" w:hAnsiTheme="minorHAnsi" w:cstheme="minorHAns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  <w:t>Greenbook</w:t>
                        </w:r>
                      </w:hyperlink>
                      <w:hyperlink r:id="rId12" w:history="1">
                        <w:r w:rsidR="005E5047" w:rsidRPr="005E5047">
                          <w:rPr>
                            <w:rStyle w:val="Hyperlink"/>
                            <w:rFonts w:asciiTheme="minorHAnsi" w:hAnsiTheme="minorHAnsi" w:cstheme="minorHAns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  <w:t xml:space="preserve"> chapter 14a (publishing.service.gov.uk)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2345DFCA" wp14:editId="630E941A">
            <wp:extent cx="9295112" cy="4572000"/>
            <wp:effectExtent l="0" t="0" r="1905" b="0"/>
            <wp:docPr id="12" name="Picture 12" descr="Graphical user interfac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ical user interface&#10;&#10;Description automatically generated with low confidence"/>
                    <pic:cNvPicPr/>
                  </pic:nvPicPr>
                  <pic:blipFill rotWithShape="1">
                    <a:blip r:embed="rId13"/>
                    <a:srcRect l="20636" t="24334" r="15604" b="19910"/>
                    <a:stretch/>
                  </pic:blipFill>
                  <pic:spPr bwMode="auto">
                    <a:xfrm>
                      <a:off x="0" y="0"/>
                      <a:ext cx="9295112" cy="4572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A60C32" w14:textId="4BBAB1C0" w:rsidR="005E5047" w:rsidRDefault="005E5047" w:rsidP="00432277">
      <w:pPr>
        <w:jc w:val="center"/>
        <w:rPr>
          <w:b/>
          <w:bCs/>
          <w:color w:val="4472C4" w:themeColor="accent1"/>
          <w:sz w:val="32"/>
          <w:szCs w:val="28"/>
        </w:rPr>
      </w:pPr>
    </w:p>
    <w:p w14:paraId="05704256" w14:textId="6E3805C0" w:rsidR="005E5047" w:rsidRDefault="005E5047" w:rsidP="00432277">
      <w:pPr>
        <w:jc w:val="center"/>
        <w:rPr>
          <w:b/>
          <w:bCs/>
          <w:color w:val="4472C4" w:themeColor="accent1"/>
          <w:sz w:val="32"/>
          <w:szCs w:val="28"/>
        </w:rPr>
        <w:sectPr w:rsidR="005E5047" w:rsidSect="005E5047">
          <w:headerReference w:type="default" r:id="rId14"/>
          <w:footerReference w:type="default" r:id="rId15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>
        <w:rPr>
          <w:b/>
          <w:bCs/>
          <w:color w:val="4472C4" w:themeColor="accent1"/>
          <w:sz w:val="32"/>
          <w:szCs w:val="28"/>
        </w:rPr>
        <w:t>PLEASE GO TO REFERRAL FORM AND GUIDANCE OVERLEAF</w:t>
      </w:r>
    </w:p>
    <w:p w14:paraId="059C4E01" w14:textId="720665D2" w:rsidR="007F2E18" w:rsidRPr="00E81F80" w:rsidRDefault="007F2E18" w:rsidP="00432277">
      <w:pPr>
        <w:jc w:val="center"/>
        <w:rPr>
          <w:b/>
          <w:bCs/>
          <w:color w:val="4472C4" w:themeColor="accent1"/>
          <w:sz w:val="32"/>
          <w:szCs w:val="28"/>
        </w:rPr>
      </w:pPr>
      <w:r w:rsidRPr="00E81F80">
        <w:rPr>
          <w:b/>
          <w:bCs/>
          <w:color w:val="4472C4" w:themeColor="accent1"/>
          <w:sz w:val="32"/>
          <w:szCs w:val="28"/>
        </w:rPr>
        <w:lastRenderedPageBreak/>
        <w:t>R</w:t>
      </w:r>
      <w:r w:rsidR="00432277" w:rsidRPr="00E81F80">
        <w:rPr>
          <w:b/>
          <w:bCs/>
          <w:color w:val="4472C4" w:themeColor="accent1"/>
          <w:sz w:val="32"/>
          <w:szCs w:val="28"/>
        </w:rPr>
        <w:t>e</w:t>
      </w:r>
      <w:r w:rsidRPr="00E81F80">
        <w:rPr>
          <w:b/>
          <w:bCs/>
          <w:color w:val="4472C4" w:themeColor="accent1"/>
          <w:sz w:val="32"/>
          <w:szCs w:val="28"/>
        </w:rPr>
        <w:t xml:space="preserve">ferral to the </w:t>
      </w:r>
      <w:r w:rsidR="009372EB" w:rsidRPr="00E81F80">
        <w:rPr>
          <w:b/>
          <w:bCs/>
          <w:color w:val="4472C4" w:themeColor="accent1"/>
          <w:sz w:val="32"/>
          <w:szCs w:val="28"/>
        </w:rPr>
        <w:t>Frimley Heath NHS FT</w:t>
      </w:r>
      <w:r w:rsidRPr="00E81F80">
        <w:rPr>
          <w:b/>
          <w:bCs/>
          <w:color w:val="4472C4" w:themeColor="accent1"/>
          <w:sz w:val="32"/>
          <w:szCs w:val="28"/>
        </w:rPr>
        <w:t xml:space="preserve"> Covid Vaccination triage clinic for patients at high risk of allergic reactions</w:t>
      </w:r>
    </w:p>
    <w:p w14:paraId="54D90E3C" w14:textId="464302A9" w:rsidR="007F2E18" w:rsidRDefault="007F2E18">
      <w:r w:rsidRPr="007F2E18">
        <w:t>Please follow the</w:t>
      </w:r>
      <w:r w:rsidR="00851ABB">
        <w:t xml:space="preserve"> algorithm for referrals (page </w:t>
      </w:r>
      <w:r w:rsidR="00C324FD">
        <w:t>4</w:t>
      </w:r>
      <w:r w:rsidRPr="007F2E18">
        <w:t>)</w:t>
      </w:r>
      <w:r w:rsidR="00C952E9">
        <w:t>;</w:t>
      </w:r>
      <w:r w:rsidRPr="007F2E18">
        <w:t xml:space="preserve"> referrals that do not meet these criteria will be rejected.</w:t>
      </w:r>
      <w:r w:rsidR="00432277">
        <w:t xml:space="preserve"> </w:t>
      </w:r>
      <w:r w:rsidR="00E81F80">
        <w:t xml:space="preserve">This is in line with the Green Book guidance at </w:t>
      </w:r>
      <w:hyperlink r:id="rId16" w:history="1">
        <w:r w:rsidR="00E81F80" w:rsidRPr="00E81F80">
          <w:rPr>
            <w:rStyle w:val="Hyperlink"/>
            <w:rFonts w:ascii="Calibri" w:hAnsi="Calibri" w:cs="Calibri"/>
            <w:b/>
          </w:rPr>
          <w:t>COVID-19 Greenbook chapter 14a (publishing.service.gov.uk)</w:t>
        </w:r>
      </w:hyperlink>
      <w:r w:rsidR="00E81F80" w:rsidRPr="00E81F80">
        <w:rPr>
          <w:rFonts w:ascii="Calibri" w:hAnsi="Calibri" w:cs="Calibri"/>
          <w:b/>
        </w:rPr>
        <w:t xml:space="preserve"> </w:t>
      </w:r>
    </w:p>
    <w:p w14:paraId="774902A9" w14:textId="628F522B" w:rsidR="00FB3716" w:rsidRPr="00E81F80" w:rsidRDefault="00FB3716">
      <w:pPr>
        <w:rPr>
          <w:b/>
          <w:sz w:val="28"/>
        </w:rPr>
      </w:pPr>
      <w:r w:rsidRPr="00E81F80">
        <w:rPr>
          <w:b/>
          <w:sz w:val="28"/>
        </w:rPr>
        <w:t xml:space="preserve">Referral to be emailed to: </w:t>
      </w:r>
      <w:hyperlink r:id="rId17" w:history="1">
        <w:r w:rsidR="009372EB" w:rsidRPr="00E81F80">
          <w:rPr>
            <w:rStyle w:val="Hyperlink"/>
            <w:rFonts w:asciiTheme="minorHAnsi" w:hAnsiTheme="minorHAnsi" w:cstheme="minorBidi"/>
            <w:b/>
            <w:sz w:val="28"/>
          </w:rPr>
          <w:t>fhft.covidvaccineallergyscreening@nhs.net</w:t>
        </w:r>
      </w:hyperlink>
      <w:r w:rsidR="009372EB" w:rsidRPr="00E81F80">
        <w:rPr>
          <w:b/>
          <w:sz w:val="28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7F2E18" w14:paraId="3223A63C" w14:textId="77777777" w:rsidTr="007F2E18">
        <w:tc>
          <w:tcPr>
            <w:tcW w:w="4508" w:type="dxa"/>
          </w:tcPr>
          <w:p w14:paraId="47A813FA" w14:textId="4F317470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Patient Name: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0"/>
          </w:p>
          <w:p w14:paraId="690CDDDE" w14:textId="3707F754" w:rsidR="007F2E18" w:rsidRDefault="007F2E18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7AF4B86F" w14:textId="15D917A6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Patient Address: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1"/>
          </w:p>
          <w:p w14:paraId="56EAD5DD" w14:textId="77777777" w:rsidR="007F2E18" w:rsidRDefault="007F2E18">
            <w:pPr>
              <w:rPr>
                <w:b/>
                <w:bCs/>
              </w:rPr>
            </w:pPr>
          </w:p>
          <w:p w14:paraId="637532A4" w14:textId="77777777" w:rsidR="007F2E18" w:rsidRDefault="007F2E18">
            <w:pPr>
              <w:rPr>
                <w:b/>
                <w:bCs/>
              </w:rPr>
            </w:pPr>
          </w:p>
          <w:p w14:paraId="2DA871D4" w14:textId="240EB652" w:rsidR="00432277" w:rsidRDefault="00432277">
            <w:pPr>
              <w:rPr>
                <w:b/>
                <w:bCs/>
              </w:rPr>
            </w:pPr>
          </w:p>
        </w:tc>
      </w:tr>
      <w:tr w:rsidR="007F2E18" w14:paraId="21482FAC" w14:textId="77777777" w:rsidTr="007F2E18">
        <w:tc>
          <w:tcPr>
            <w:tcW w:w="4508" w:type="dxa"/>
          </w:tcPr>
          <w:p w14:paraId="1CAD2BEF" w14:textId="0AA0DF3D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D.O.B:</w:t>
            </w:r>
            <w:r w:rsidR="005140AC">
              <w:rPr>
                <w:b/>
                <w:bCs/>
              </w:rPr>
              <w:t xml:space="preserve">  </w:t>
            </w:r>
            <w:r w:rsidR="005140AC">
              <w:rPr>
                <w:b/>
                <w:bCs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2"/>
          </w:p>
        </w:tc>
        <w:tc>
          <w:tcPr>
            <w:tcW w:w="4508" w:type="dxa"/>
          </w:tcPr>
          <w:p w14:paraId="658210DC" w14:textId="03215A5F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NHS Number: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3"/>
          </w:p>
          <w:p w14:paraId="3A7B2506" w14:textId="577603F1" w:rsidR="007F2E18" w:rsidRDefault="007F2E18">
            <w:pPr>
              <w:rPr>
                <w:b/>
                <w:bCs/>
              </w:rPr>
            </w:pPr>
          </w:p>
        </w:tc>
      </w:tr>
      <w:tr w:rsidR="007F2E18" w14:paraId="4AA3750C" w14:textId="77777777" w:rsidTr="007F2E18">
        <w:tc>
          <w:tcPr>
            <w:tcW w:w="4508" w:type="dxa"/>
          </w:tcPr>
          <w:p w14:paraId="754153C7" w14:textId="35983199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Contact </w:t>
            </w:r>
            <w:proofErr w:type="spellStart"/>
            <w:r>
              <w:rPr>
                <w:b/>
                <w:bCs/>
              </w:rPr>
              <w:t>tel</w:t>
            </w:r>
            <w:proofErr w:type="spellEnd"/>
            <w:r>
              <w:rPr>
                <w:b/>
                <w:bCs/>
              </w:rPr>
              <w:t xml:space="preserve"> number: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4"/>
          </w:p>
          <w:p w14:paraId="6959A0D0" w14:textId="49CDBFBB" w:rsidR="007F2E18" w:rsidRDefault="007F2E18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2E7B48C5" w14:textId="41B900E1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Patient’s email address: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5"/>
          </w:p>
        </w:tc>
      </w:tr>
      <w:tr w:rsidR="007F2E18" w14:paraId="5FD75EF4" w14:textId="77777777" w:rsidTr="007F2E18">
        <w:tc>
          <w:tcPr>
            <w:tcW w:w="4508" w:type="dxa"/>
          </w:tcPr>
          <w:p w14:paraId="0C880D98" w14:textId="0C325A1A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Patient’s GP:</w:t>
            </w:r>
          </w:p>
          <w:p w14:paraId="02B75737" w14:textId="77777777" w:rsidR="007F2E18" w:rsidRDefault="007F2E18">
            <w:pPr>
              <w:rPr>
                <w:b/>
                <w:bCs/>
              </w:rPr>
            </w:pPr>
          </w:p>
          <w:p w14:paraId="7BCE3222" w14:textId="6637FA3E" w:rsidR="007F2E18" w:rsidRDefault="007F2E18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30664E52" w14:textId="11D4B4B9" w:rsidR="007F2E18" w:rsidRDefault="005140A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6"/>
          </w:p>
        </w:tc>
      </w:tr>
      <w:tr w:rsidR="007F2E18" w14:paraId="41FBDB8F" w14:textId="77777777" w:rsidTr="007F2E18">
        <w:tc>
          <w:tcPr>
            <w:tcW w:w="4508" w:type="dxa"/>
          </w:tcPr>
          <w:p w14:paraId="29283B2E" w14:textId="77777777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Details of Referrer (GP or Vaccination site)</w:t>
            </w:r>
          </w:p>
          <w:p w14:paraId="68093301" w14:textId="77777777" w:rsidR="00057ABC" w:rsidRDefault="00057ABC">
            <w:pPr>
              <w:rPr>
                <w:b/>
                <w:bCs/>
              </w:rPr>
            </w:pPr>
          </w:p>
          <w:p w14:paraId="64629533" w14:textId="0773296F" w:rsidR="00057ABC" w:rsidRDefault="00057ABC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3502A835" w14:textId="79E1F209" w:rsidR="007F2E18" w:rsidRDefault="005140A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7"/>
          </w:p>
        </w:tc>
      </w:tr>
      <w:tr w:rsidR="00057ABC" w14:paraId="0FE0C286" w14:textId="77777777" w:rsidTr="007F2E18">
        <w:tc>
          <w:tcPr>
            <w:tcW w:w="4508" w:type="dxa"/>
          </w:tcPr>
          <w:p w14:paraId="5041F484" w14:textId="26224719" w:rsidR="00057ABC" w:rsidRDefault="00057ABC">
            <w:pPr>
              <w:rPr>
                <w:b/>
                <w:bCs/>
              </w:rPr>
            </w:pPr>
            <w:r>
              <w:rPr>
                <w:b/>
                <w:bCs/>
              </w:rPr>
              <w:t>Date of Referral</w:t>
            </w:r>
          </w:p>
        </w:tc>
        <w:tc>
          <w:tcPr>
            <w:tcW w:w="4508" w:type="dxa"/>
          </w:tcPr>
          <w:p w14:paraId="0D4E4CB0" w14:textId="5CD66ABA" w:rsidR="00057ABC" w:rsidRDefault="005140A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8"/>
          </w:p>
        </w:tc>
      </w:tr>
      <w:tr w:rsidR="007F2E18" w14:paraId="6E7A8221" w14:textId="77777777" w:rsidTr="007F2E18">
        <w:tc>
          <w:tcPr>
            <w:tcW w:w="4508" w:type="dxa"/>
          </w:tcPr>
          <w:p w14:paraId="7622E2C6" w14:textId="03B18A78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Are you referring for the 1</w:t>
            </w:r>
            <w:r w:rsidRPr="007F2E18">
              <w:rPr>
                <w:b/>
                <w:bCs/>
                <w:vertAlign w:val="superscript"/>
              </w:rPr>
              <w:t>st</w:t>
            </w:r>
            <w:r>
              <w:rPr>
                <w:b/>
                <w:bCs/>
              </w:rPr>
              <w:t xml:space="preserve"> dose of Covid Vaccination</w:t>
            </w:r>
          </w:p>
        </w:tc>
        <w:tc>
          <w:tcPr>
            <w:tcW w:w="4508" w:type="dxa"/>
          </w:tcPr>
          <w:p w14:paraId="3362C05D" w14:textId="6DF1E60F" w:rsidR="007F2E18" w:rsidRPr="007F2E18" w:rsidRDefault="005140AC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1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9"/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5140AC" w14:paraId="5F2D5743" w14:textId="77777777" w:rsidTr="007F2E18">
        <w:tc>
          <w:tcPr>
            <w:tcW w:w="4508" w:type="dxa"/>
          </w:tcPr>
          <w:p w14:paraId="6CDF1DBA" w14:textId="54E504AC" w:rsidR="005140AC" w:rsidRDefault="005140AC" w:rsidP="005140AC">
            <w:pPr>
              <w:rPr>
                <w:b/>
                <w:bCs/>
              </w:rPr>
            </w:pPr>
            <w:r>
              <w:rPr>
                <w:b/>
                <w:bCs/>
              </w:rPr>
              <w:t>Are your referring for the 2</w:t>
            </w:r>
            <w:r w:rsidRPr="007F2E18">
              <w:rPr>
                <w:b/>
                <w:bCs/>
                <w:vertAlign w:val="superscript"/>
              </w:rPr>
              <w:t>nd</w:t>
            </w:r>
            <w:r>
              <w:rPr>
                <w:b/>
                <w:bCs/>
              </w:rPr>
              <w:t xml:space="preserve"> dose of Vaccine:</w:t>
            </w:r>
          </w:p>
        </w:tc>
        <w:tc>
          <w:tcPr>
            <w:tcW w:w="4508" w:type="dxa"/>
          </w:tcPr>
          <w:p w14:paraId="46845E95" w14:textId="05E6339E" w:rsidR="005140AC" w:rsidRPr="007F2E18" w:rsidRDefault="005140AC" w:rsidP="005140AC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4A2B55" w14:paraId="7103FD61" w14:textId="77777777" w:rsidTr="007F2E18">
        <w:tc>
          <w:tcPr>
            <w:tcW w:w="4508" w:type="dxa"/>
          </w:tcPr>
          <w:p w14:paraId="2CF529E9" w14:textId="77DFC541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t>Are your referring for a booster dose:</w:t>
            </w:r>
          </w:p>
        </w:tc>
        <w:tc>
          <w:tcPr>
            <w:tcW w:w="4508" w:type="dxa"/>
          </w:tcPr>
          <w:p w14:paraId="54558CB6" w14:textId="75BB620B" w:rsidR="004A2B55" w:rsidRDefault="004A2B55" w:rsidP="004A2B55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4A2B55" w14:paraId="022F685F" w14:textId="77777777" w:rsidTr="007F2E18">
        <w:tc>
          <w:tcPr>
            <w:tcW w:w="4508" w:type="dxa"/>
          </w:tcPr>
          <w:p w14:paraId="5EFC144A" w14:textId="4F659F2C" w:rsidR="004A2B55" w:rsidRPr="00AE01F0" w:rsidRDefault="004A2B55" w:rsidP="004A2B55">
            <w:pPr>
              <w:rPr>
                <w:i/>
                <w:iCs/>
              </w:rPr>
            </w:pPr>
            <w:r>
              <w:rPr>
                <w:b/>
                <w:bCs/>
              </w:rPr>
              <w:t xml:space="preserve">Patient’s Allergy History - please give full details of anaphylactic or serious systemic allergic reactions, including triggers where known? </w:t>
            </w:r>
            <w:r w:rsidRPr="00AE01F0">
              <w:rPr>
                <w:i/>
                <w:iCs/>
              </w:rPr>
              <w:t>(</w:t>
            </w:r>
            <w:proofErr w:type="gramStart"/>
            <w:r w:rsidRPr="00AE01F0">
              <w:rPr>
                <w:i/>
                <w:iCs/>
              </w:rPr>
              <w:t>referrals</w:t>
            </w:r>
            <w:proofErr w:type="gramEnd"/>
            <w:r w:rsidRPr="00AE01F0">
              <w:rPr>
                <w:i/>
                <w:iCs/>
              </w:rPr>
              <w:t xml:space="preserve"> without full details of previous serious allergic reactions will be rejected)</w:t>
            </w:r>
          </w:p>
          <w:p w14:paraId="1D639546" w14:textId="77777777" w:rsidR="004A2B55" w:rsidRDefault="004A2B55" w:rsidP="004A2B55">
            <w:pPr>
              <w:rPr>
                <w:b/>
                <w:bCs/>
              </w:rPr>
            </w:pPr>
          </w:p>
          <w:p w14:paraId="2B0ED35D" w14:textId="77777777" w:rsidR="004A2B55" w:rsidRDefault="004A2B55" w:rsidP="004A2B55">
            <w:pPr>
              <w:rPr>
                <w:b/>
                <w:bCs/>
              </w:rPr>
            </w:pPr>
          </w:p>
          <w:p w14:paraId="18015FC1" w14:textId="77777777" w:rsidR="004A2B55" w:rsidRDefault="004A2B55" w:rsidP="004A2B55">
            <w:pPr>
              <w:rPr>
                <w:b/>
                <w:bCs/>
              </w:rPr>
            </w:pPr>
          </w:p>
          <w:p w14:paraId="69799D13" w14:textId="72CF5BCB" w:rsidR="004A2B55" w:rsidRDefault="004A2B55" w:rsidP="004A2B55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684FDA59" w14:textId="37575453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10"/>
          </w:p>
          <w:p w14:paraId="59D36734" w14:textId="77777777" w:rsidR="004A2B55" w:rsidRDefault="004A2B55" w:rsidP="004A2B55">
            <w:pPr>
              <w:rPr>
                <w:b/>
                <w:bCs/>
              </w:rPr>
            </w:pPr>
          </w:p>
          <w:p w14:paraId="77127311" w14:textId="77777777" w:rsidR="004A2B55" w:rsidRDefault="004A2B55" w:rsidP="004A2B55">
            <w:pPr>
              <w:rPr>
                <w:b/>
                <w:bCs/>
              </w:rPr>
            </w:pPr>
          </w:p>
          <w:p w14:paraId="24B0A73C" w14:textId="77777777" w:rsidR="004A2B55" w:rsidRDefault="004A2B55" w:rsidP="004A2B55">
            <w:pPr>
              <w:rPr>
                <w:b/>
                <w:bCs/>
              </w:rPr>
            </w:pPr>
          </w:p>
          <w:p w14:paraId="7DDAD3FC" w14:textId="77777777" w:rsidR="004A2B55" w:rsidRDefault="004A2B55" w:rsidP="004A2B55">
            <w:pPr>
              <w:rPr>
                <w:b/>
                <w:bCs/>
              </w:rPr>
            </w:pPr>
          </w:p>
          <w:p w14:paraId="5198F41E" w14:textId="77777777" w:rsidR="004A2B55" w:rsidRDefault="004A2B55" w:rsidP="004A2B55">
            <w:pPr>
              <w:rPr>
                <w:b/>
                <w:bCs/>
              </w:rPr>
            </w:pPr>
          </w:p>
          <w:p w14:paraId="101D29AB" w14:textId="77777777" w:rsidR="004A2B55" w:rsidRDefault="004A2B55" w:rsidP="004A2B55">
            <w:pPr>
              <w:rPr>
                <w:b/>
                <w:bCs/>
              </w:rPr>
            </w:pPr>
          </w:p>
          <w:p w14:paraId="6CCE5FC9" w14:textId="77777777" w:rsidR="004A2B55" w:rsidRDefault="004A2B55" w:rsidP="004A2B55">
            <w:pPr>
              <w:rPr>
                <w:b/>
                <w:bCs/>
              </w:rPr>
            </w:pPr>
          </w:p>
          <w:p w14:paraId="6B18B807" w14:textId="66FCD6D2" w:rsidR="004A2B55" w:rsidRDefault="004A2B55" w:rsidP="004A2B55">
            <w:pPr>
              <w:rPr>
                <w:b/>
                <w:bCs/>
              </w:rPr>
            </w:pPr>
          </w:p>
          <w:p w14:paraId="798BC5C7" w14:textId="20E778F9" w:rsidR="004A2B55" w:rsidRDefault="004A2B55" w:rsidP="004A2B55">
            <w:pPr>
              <w:rPr>
                <w:b/>
                <w:bCs/>
              </w:rPr>
            </w:pPr>
          </w:p>
        </w:tc>
      </w:tr>
      <w:tr w:rsidR="004A2B55" w14:paraId="2C25B41D" w14:textId="77777777" w:rsidTr="007F2E18">
        <w:tc>
          <w:tcPr>
            <w:tcW w:w="4508" w:type="dxa"/>
          </w:tcPr>
          <w:p w14:paraId="222B91FC" w14:textId="7075C6C5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t>Please list the patient’s medications</w:t>
            </w:r>
          </w:p>
        </w:tc>
        <w:tc>
          <w:tcPr>
            <w:tcW w:w="4508" w:type="dxa"/>
          </w:tcPr>
          <w:p w14:paraId="715760BC" w14:textId="77777777" w:rsidR="004A2B55" w:rsidRDefault="004A2B55" w:rsidP="004A2B55"/>
          <w:p w14:paraId="4026FF2A" w14:textId="77777777" w:rsidR="004A2B55" w:rsidRDefault="004A2B55" w:rsidP="004A2B55"/>
          <w:p w14:paraId="7C8C4450" w14:textId="77777777" w:rsidR="004A2B55" w:rsidRDefault="004A2B55" w:rsidP="004A2B55"/>
        </w:tc>
      </w:tr>
      <w:tr w:rsidR="004A2B55" w14:paraId="17259CB3" w14:textId="77777777" w:rsidTr="007F2E18">
        <w:tc>
          <w:tcPr>
            <w:tcW w:w="4508" w:type="dxa"/>
          </w:tcPr>
          <w:p w14:paraId="392AC3D6" w14:textId="0E4CD77E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t>Does the patient have a known allergy to PEG?</w:t>
            </w:r>
          </w:p>
        </w:tc>
        <w:tc>
          <w:tcPr>
            <w:tcW w:w="4508" w:type="dxa"/>
          </w:tcPr>
          <w:p w14:paraId="38A7C461" w14:textId="2CCD9C95" w:rsidR="004A2B55" w:rsidRPr="007F2E18" w:rsidRDefault="004A2B55" w:rsidP="004A2B55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4A2B55" w14:paraId="5B62A8C7" w14:textId="77777777" w:rsidTr="007F2E18">
        <w:tc>
          <w:tcPr>
            <w:tcW w:w="4508" w:type="dxa"/>
          </w:tcPr>
          <w:p w14:paraId="4F9FAB5B" w14:textId="646D2DEE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t>If the referral is for 2</w:t>
            </w:r>
            <w:r w:rsidRPr="00091440">
              <w:rPr>
                <w:b/>
                <w:bCs/>
                <w:vertAlign w:val="superscript"/>
              </w:rPr>
              <w:t>nd</w:t>
            </w:r>
            <w:r>
              <w:rPr>
                <w:b/>
                <w:bCs/>
              </w:rPr>
              <w:t xml:space="preserve"> or booster dose give details of previous doses:</w:t>
            </w:r>
          </w:p>
        </w:tc>
        <w:tc>
          <w:tcPr>
            <w:tcW w:w="4508" w:type="dxa"/>
          </w:tcPr>
          <w:p w14:paraId="0FAA5508" w14:textId="62127F4C" w:rsidR="004A2B55" w:rsidRPr="00091440" w:rsidRDefault="004A2B55" w:rsidP="004A2B55">
            <w:r w:rsidRPr="00091440">
              <w:t>Date of First dose:</w:t>
            </w:r>
            <w:r>
              <w:t xml:space="preserve">  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1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  <w:p w14:paraId="5331757F" w14:textId="2A772DA0" w:rsidR="004A2B55" w:rsidRPr="00091440" w:rsidRDefault="004A2B55" w:rsidP="004A2B55">
            <w:r w:rsidRPr="00091440">
              <w:t>Vaccination Name:</w:t>
            </w:r>
            <w:r>
              <w:t xml:space="preserve">  </w:t>
            </w:r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  <w:p w14:paraId="0D866E30" w14:textId="3AB2CE34" w:rsidR="004A2B55" w:rsidRPr="00091440" w:rsidRDefault="004A2B55" w:rsidP="004A2B55">
            <w:r w:rsidRPr="00091440">
              <w:t>Site of first dose:</w:t>
            </w:r>
            <w:r>
              <w:t xml:space="preserve">  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3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  <w:p w14:paraId="1CAE487F" w14:textId="780FE6E3" w:rsidR="004A2B55" w:rsidRPr="00091440" w:rsidRDefault="004A2B55" w:rsidP="004A2B55">
            <w:r w:rsidRPr="00091440">
              <w:t xml:space="preserve">Details of any reaction to </w:t>
            </w:r>
            <w:r w:rsidR="00231BD1">
              <w:t>this</w:t>
            </w:r>
            <w:r w:rsidRPr="00091440">
              <w:t xml:space="preserve"> dose (time of reaction/symptoms / </w:t>
            </w:r>
            <w:r>
              <w:t xml:space="preserve">details of </w:t>
            </w:r>
            <w:r w:rsidRPr="00091440">
              <w:t>medical help needed):</w:t>
            </w:r>
          </w:p>
          <w:p w14:paraId="14F59DFE" w14:textId="1AECE07A" w:rsidR="004A2B55" w:rsidRPr="00091440" w:rsidRDefault="004A2B55" w:rsidP="004A2B55">
            <w: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4" w:name="Text1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  <w:p w14:paraId="0DBEA6FE" w14:textId="5C5DB40B" w:rsidR="004A2B55" w:rsidRPr="00091440" w:rsidRDefault="004A2B55" w:rsidP="004A2B55">
            <w:r w:rsidRPr="00091440">
              <w:t xml:space="preserve">Date of </w:t>
            </w:r>
            <w:r>
              <w:t>Second</w:t>
            </w:r>
            <w:r w:rsidRPr="00091440">
              <w:t xml:space="preserve"> dose:</w:t>
            </w:r>
            <w:r>
              <w:t xml:space="preserve">  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6191C3D" w14:textId="77777777" w:rsidR="004A2B55" w:rsidRPr="00091440" w:rsidRDefault="004A2B55" w:rsidP="004A2B55">
            <w:r w:rsidRPr="00091440">
              <w:lastRenderedPageBreak/>
              <w:t>Vaccination Name:</w:t>
            </w:r>
            <w:r>
              <w:t xml:space="preserve">  </w:t>
            </w:r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C5D3250" w14:textId="77777777" w:rsidR="004A2B55" w:rsidRPr="00091440" w:rsidRDefault="004A2B55" w:rsidP="004A2B55">
            <w:r w:rsidRPr="00091440">
              <w:t>Site of first dose:</w:t>
            </w:r>
            <w:r>
              <w:t xml:space="preserve">  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4E602551" w14:textId="0066081E" w:rsidR="004A2B55" w:rsidRPr="00091440" w:rsidRDefault="004A2B55" w:rsidP="004A2B55">
            <w:r w:rsidRPr="00091440">
              <w:t xml:space="preserve">Details of any reaction to </w:t>
            </w:r>
            <w:r w:rsidR="00231BD1">
              <w:t>this</w:t>
            </w:r>
            <w:r w:rsidRPr="00091440">
              <w:t xml:space="preserve"> dose (time of reaction/symptoms / </w:t>
            </w:r>
            <w:r>
              <w:t xml:space="preserve">details of </w:t>
            </w:r>
            <w:r w:rsidRPr="00091440">
              <w:t>medical help needed):</w:t>
            </w:r>
          </w:p>
          <w:p w14:paraId="28A329A0" w14:textId="11D0E2F0" w:rsidR="004A2B55" w:rsidRPr="004A2B55" w:rsidRDefault="004A2B55" w:rsidP="004A2B55">
            <w: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3B7D924F" w14:textId="35D4EA1F" w:rsidR="004A2B55" w:rsidRDefault="004A2B55" w:rsidP="004A2B55">
            <w:pPr>
              <w:rPr>
                <w:b/>
                <w:bCs/>
              </w:rPr>
            </w:pPr>
          </w:p>
        </w:tc>
      </w:tr>
      <w:tr w:rsidR="004A2B55" w14:paraId="3D186789" w14:textId="77777777" w:rsidTr="007F2E18">
        <w:tc>
          <w:tcPr>
            <w:tcW w:w="4508" w:type="dxa"/>
          </w:tcPr>
          <w:p w14:paraId="3F893ADC" w14:textId="2BB21EBC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Any other comments from referring site</w:t>
            </w:r>
          </w:p>
        </w:tc>
        <w:tc>
          <w:tcPr>
            <w:tcW w:w="4508" w:type="dxa"/>
          </w:tcPr>
          <w:p w14:paraId="0CCFA406" w14:textId="2BA9E090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5" w:name="Text15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15"/>
          </w:p>
          <w:p w14:paraId="2A589E2C" w14:textId="49870C5A" w:rsidR="004A2B55" w:rsidRDefault="004A2B55" w:rsidP="004A2B55">
            <w:pPr>
              <w:rPr>
                <w:b/>
                <w:bCs/>
              </w:rPr>
            </w:pPr>
          </w:p>
          <w:p w14:paraId="5CF1B9CD" w14:textId="4071D6E6" w:rsidR="004A2B55" w:rsidRDefault="004A2B55" w:rsidP="004A2B55">
            <w:pPr>
              <w:rPr>
                <w:b/>
                <w:bCs/>
              </w:rPr>
            </w:pPr>
          </w:p>
          <w:p w14:paraId="6A4DFED5" w14:textId="77777777" w:rsidR="004A2B55" w:rsidRDefault="004A2B55" w:rsidP="004A2B55">
            <w:pPr>
              <w:rPr>
                <w:b/>
                <w:bCs/>
              </w:rPr>
            </w:pPr>
          </w:p>
          <w:p w14:paraId="0EA3CDBC" w14:textId="24B8BF40" w:rsidR="004A2B55" w:rsidRDefault="004A2B55" w:rsidP="004A2B55">
            <w:pPr>
              <w:rPr>
                <w:b/>
                <w:bCs/>
              </w:rPr>
            </w:pPr>
          </w:p>
        </w:tc>
      </w:tr>
    </w:tbl>
    <w:p w14:paraId="5F61C5AD" w14:textId="75638DEE" w:rsidR="007F2E18" w:rsidRPr="00F31198" w:rsidRDefault="007F2E18">
      <w:pPr>
        <w:rPr>
          <w:b/>
          <w:bCs/>
          <w:color w:val="4472C4" w:themeColor="accent1"/>
        </w:rPr>
      </w:pPr>
    </w:p>
    <w:p w14:paraId="1448DEC2" w14:textId="0AF13C33" w:rsidR="00820E2F" w:rsidRPr="00820E2F" w:rsidRDefault="00820E2F" w:rsidP="00820E2F">
      <w:pPr>
        <w:jc w:val="center"/>
        <w:rPr>
          <w:rFonts w:eastAsia="Times New Roman" w:cstheme="minorHAnsi"/>
          <w:b/>
          <w:bCs/>
          <w:color w:val="000000"/>
          <w:sz w:val="28"/>
          <w:szCs w:val="28"/>
        </w:rPr>
      </w:pPr>
      <w:r w:rsidRPr="00820E2F">
        <w:rPr>
          <w:rFonts w:eastAsia="Times New Roman" w:cstheme="minorHAnsi"/>
          <w:b/>
          <w:bCs/>
          <w:color w:val="000000"/>
          <w:sz w:val="28"/>
          <w:szCs w:val="28"/>
        </w:rPr>
        <w:t>A LINK TO THE BSACI VACCINE ALLERGY FAQS FOR GPS:</w:t>
      </w:r>
    </w:p>
    <w:p w14:paraId="3E635F8D" w14:textId="672868C9" w:rsidR="00820E2F" w:rsidRPr="00820E2F" w:rsidRDefault="00000000" w:rsidP="00820E2F">
      <w:pPr>
        <w:jc w:val="center"/>
        <w:rPr>
          <w:rFonts w:eastAsia="Times New Roman" w:cstheme="minorHAnsi"/>
          <w:b/>
          <w:bCs/>
          <w:color w:val="000000"/>
          <w:sz w:val="28"/>
          <w:szCs w:val="28"/>
        </w:rPr>
      </w:pPr>
      <w:hyperlink r:id="rId18" w:history="1">
        <w:r w:rsidR="00820E2F" w:rsidRPr="00820E2F">
          <w:rPr>
            <w:rStyle w:val="Hyperlink"/>
            <w:rFonts w:asciiTheme="minorHAnsi" w:eastAsia="Times New Roman" w:hAnsiTheme="minorHAnsi" w:cstheme="minorHAnsi"/>
            <w:b/>
            <w:bCs/>
            <w:sz w:val="28"/>
            <w:szCs w:val="28"/>
          </w:rPr>
          <w:t>VACCINE-ALLERGY-FAQs-for-GPs-Final-Website-06.07.21.pdf (bsaci.org)</w:t>
        </w:r>
      </w:hyperlink>
    </w:p>
    <w:p w14:paraId="5F0E840D" w14:textId="77777777" w:rsidR="00820E2F" w:rsidRDefault="00820E2F" w:rsidP="00E81F80">
      <w:pPr>
        <w:spacing w:after="0" w:line="240" w:lineRule="auto"/>
        <w:jc w:val="center"/>
        <w:rPr>
          <w:b/>
          <w:bCs/>
        </w:rPr>
      </w:pPr>
    </w:p>
    <w:p w14:paraId="7B5E7B0B" w14:textId="77777777" w:rsidR="00820E2F" w:rsidRDefault="00820E2F" w:rsidP="00E81F80">
      <w:pPr>
        <w:spacing w:after="0" w:line="240" w:lineRule="auto"/>
        <w:jc w:val="center"/>
        <w:rPr>
          <w:b/>
          <w:bCs/>
        </w:rPr>
      </w:pPr>
    </w:p>
    <w:p w14:paraId="5D676DB3" w14:textId="4AECD970" w:rsidR="00E81F80" w:rsidRDefault="00820E2F" w:rsidP="00E81F80">
      <w:pPr>
        <w:spacing w:after="0" w:line="240" w:lineRule="auto"/>
        <w:jc w:val="center"/>
        <w:rPr>
          <w:b/>
          <w:bCs/>
        </w:rPr>
        <w:sectPr w:rsidR="00E81F80" w:rsidSect="00E81F80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820E2F">
        <w:rPr>
          <w:b/>
          <w:bCs/>
          <w:sz w:val="28"/>
          <w:szCs w:val="28"/>
        </w:rPr>
        <w:t>PLEASE ALSO SEE THE INFORMATION ON THE NEXT PAGE</w:t>
      </w:r>
      <w:r w:rsidR="005140AC">
        <w:rPr>
          <w:b/>
          <w:bCs/>
        </w:rPr>
        <w:br w:type="page"/>
      </w:r>
    </w:p>
    <w:p w14:paraId="349A7349" w14:textId="59D39512" w:rsidR="00E81F80" w:rsidRPr="00E81F80" w:rsidRDefault="00E81F80" w:rsidP="00E81F80">
      <w:pPr>
        <w:spacing w:after="0" w:line="240" w:lineRule="auto"/>
        <w:rPr>
          <w:b/>
        </w:rPr>
      </w:pPr>
      <w:r w:rsidRPr="00E81F80">
        <w:rPr>
          <w:b/>
        </w:rPr>
        <w:lastRenderedPageBreak/>
        <w:t xml:space="preserve">Request for FHFT Immunology </w:t>
      </w:r>
      <w:r>
        <w:rPr>
          <w:b/>
        </w:rPr>
        <w:t>Advice and Guidance</w:t>
      </w:r>
      <w:r w:rsidRPr="00E81F80">
        <w:rPr>
          <w:b/>
        </w:rPr>
        <w:t xml:space="preserve"> for Covid-19 vaccination </w:t>
      </w:r>
    </w:p>
    <w:p w14:paraId="244586F2" w14:textId="77777777" w:rsidR="00E81F80" w:rsidRDefault="00E81F80" w:rsidP="00E81F80">
      <w:pPr>
        <w:spacing w:after="0" w:line="240" w:lineRule="auto"/>
      </w:pPr>
    </w:p>
    <w:p w14:paraId="0C2D1B4F" w14:textId="507C49FE" w:rsidR="00E81F80" w:rsidRPr="00231BD1" w:rsidRDefault="00E81F80" w:rsidP="00E81F80">
      <w:pPr>
        <w:spacing w:after="0" w:line="240" w:lineRule="auto"/>
        <w:rPr>
          <w:rFonts w:cstheme="minorHAnsi"/>
        </w:rPr>
      </w:pPr>
      <w:r>
        <w:t>There are very few individuals who cannot receive the Pfizer BioNTech</w:t>
      </w:r>
      <w:r w:rsidR="007E6F10">
        <w:t xml:space="preserve"> (Comirnaty)</w:t>
      </w:r>
      <w:r w:rsidR="007E244B">
        <w:t xml:space="preserve"> or </w:t>
      </w:r>
      <w:r>
        <w:t>Moderna</w:t>
      </w:r>
      <w:r w:rsidR="007E6F10">
        <w:t xml:space="preserve"> (Spikevax)</w:t>
      </w:r>
      <w:r>
        <w:t xml:space="preserve"> COVID-19 vaccines.</w:t>
      </w:r>
      <w:r w:rsidR="00172F5D">
        <w:t xml:space="preserve"> </w:t>
      </w:r>
      <w:r w:rsidR="00172F5D" w:rsidRPr="00231BD1">
        <w:rPr>
          <w:b/>
          <w:bCs/>
        </w:rPr>
        <w:t>Nuvaxovid can be offered in hospital-based allergy clinics using this referral process, if there is a clinical indication that it is required.</w:t>
      </w:r>
      <w:r>
        <w:t xml:space="preserve"> Where there is doubt, rather than withholding vaccination, appropriate advice should be sought.   Please refer to the Green Book for detailed advice </w:t>
      </w:r>
      <w:hyperlink r:id="rId19" w:history="1">
        <w:r w:rsidR="00231BD1" w:rsidRPr="00231BD1">
          <w:rPr>
            <w:rStyle w:val="Hyperlink"/>
            <w:rFonts w:asciiTheme="minorHAnsi" w:hAnsiTheme="minorHAnsi" w:cstheme="minorHAnsi"/>
          </w:rPr>
          <w:t>COVID-19 Green Book chapter 14a (publishing.service.gov.uk)</w:t>
        </w:r>
      </w:hyperlink>
    </w:p>
    <w:p w14:paraId="22B6146E" w14:textId="77777777" w:rsidR="00231BD1" w:rsidRDefault="00231BD1" w:rsidP="00E81F80">
      <w:pPr>
        <w:spacing w:after="0" w:line="240" w:lineRule="auto"/>
      </w:pPr>
    </w:p>
    <w:p w14:paraId="508F0FCC" w14:textId="44B31E9D" w:rsidR="00C952E9" w:rsidRDefault="00C952E9" w:rsidP="00C952E9">
      <w:pPr>
        <w:spacing w:after="0" w:line="240" w:lineRule="auto"/>
      </w:pPr>
      <w:r>
        <w:t xml:space="preserve">This form above is to be used to support an Advice and Guidance request re Covid-19 vaccination for a patient who is deemed to be high clinical concern due to either a history of allergy/anaphylaxis or a possible allergic reaction to </w:t>
      </w:r>
      <w:r w:rsidR="00231BD1">
        <w:t xml:space="preserve">a </w:t>
      </w:r>
      <w:r>
        <w:t xml:space="preserve">COVID-19 vaccine.   It is intended to ensure a prompt response and clear guidance around the following key </w:t>
      </w:r>
      <w:proofErr w:type="gramStart"/>
      <w:r>
        <w:t>questions:-</w:t>
      </w:r>
      <w:proofErr w:type="gramEnd"/>
    </w:p>
    <w:p w14:paraId="1B5DF6C7" w14:textId="77777777" w:rsidR="00C952E9" w:rsidRDefault="00C952E9" w:rsidP="00C952E9">
      <w:pPr>
        <w:spacing w:after="0" w:line="240" w:lineRule="auto"/>
      </w:pPr>
    </w:p>
    <w:p w14:paraId="7ED0F8D2" w14:textId="77777777" w:rsidR="00C952E9" w:rsidRDefault="00C952E9" w:rsidP="00C952E9">
      <w:pPr>
        <w:spacing w:after="0" w:line="240" w:lineRule="auto"/>
      </w:pPr>
      <w:r>
        <w:t>1.</w:t>
      </w:r>
      <w:r>
        <w:tab/>
        <w:t>Which Vaccine can I give?</w:t>
      </w:r>
    </w:p>
    <w:p w14:paraId="31E689E6" w14:textId="77777777" w:rsidR="00C952E9" w:rsidRDefault="00C952E9" w:rsidP="00C952E9">
      <w:pPr>
        <w:spacing w:after="0" w:line="240" w:lineRule="auto"/>
      </w:pPr>
      <w:r>
        <w:t>2.</w:t>
      </w:r>
      <w:r>
        <w:tab/>
        <w:t xml:space="preserve">Where should the vaccine be administered community/hospital? </w:t>
      </w:r>
    </w:p>
    <w:p w14:paraId="74450EE6" w14:textId="77777777" w:rsidR="00C952E9" w:rsidRPr="00C95CB6" w:rsidRDefault="00C952E9" w:rsidP="00C952E9">
      <w:pPr>
        <w:spacing w:after="0" w:line="240" w:lineRule="auto"/>
      </w:pPr>
      <w:r>
        <w:t>3.</w:t>
      </w:r>
      <w:r>
        <w:tab/>
        <w:t>Should the patient be advised to take an antihistamine pre vaccination?</w:t>
      </w:r>
    </w:p>
    <w:p w14:paraId="42C1D102" w14:textId="77777777" w:rsidR="00C952E9" w:rsidRDefault="00C952E9" w:rsidP="00E81F80">
      <w:pPr>
        <w:spacing w:after="0" w:line="240" w:lineRule="auto"/>
      </w:pPr>
    </w:p>
    <w:p w14:paraId="2D55E544" w14:textId="77777777" w:rsidR="006D5D0C" w:rsidRDefault="00E81F80" w:rsidP="00626061">
      <w:pPr>
        <w:spacing w:after="0" w:line="240" w:lineRule="auto"/>
        <w:rPr>
          <w:b/>
          <w:bCs/>
        </w:rPr>
      </w:pPr>
      <w:r w:rsidRPr="00626061">
        <w:rPr>
          <w:b/>
          <w:bCs/>
        </w:rPr>
        <w:t xml:space="preserve">The tables below summarise the clinical actions required for the Management of patients with a history of allergies and for those patients who have a </w:t>
      </w:r>
      <w:r w:rsidR="00C952E9" w:rsidRPr="00626061">
        <w:rPr>
          <w:b/>
          <w:bCs/>
        </w:rPr>
        <w:t>possible</w:t>
      </w:r>
      <w:r w:rsidRPr="00626061">
        <w:rPr>
          <w:b/>
          <w:bCs/>
        </w:rPr>
        <w:t xml:space="preserve"> allergic reaction to </w:t>
      </w:r>
      <w:r w:rsidR="00094487" w:rsidRPr="00626061">
        <w:rPr>
          <w:b/>
          <w:bCs/>
        </w:rPr>
        <w:t>a previous</w:t>
      </w:r>
      <w:r w:rsidRPr="00626061">
        <w:rPr>
          <w:b/>
          <w:bCs/>
        </w:rPr>
        <w:t xml:space="preserve"> dose of COVID-19 vaccine.</w:t>
      </w:r>
      <w:r w:rsidR="00626061" w:rsidRPr="00626061">
        <w:rPr>
          <w:b/>
          <w:bCs/>
        </w:rPr>
        <w:t xml:space="preserve"> </w:t>
      </w:r>
    </w:p>
    <w:p w14:paraId="30C7F79B" w14:textId="707AAD43" w:rsidR="00626061" w:rsidRPr="00626061" w:rsidRDefault="00626061" w:rsidP="00626061">
      <w:pPr>
        <w:spacing w:after="0" w:line="240" w:lineRule="auto"/>
        <w:rPr>
          <w:rFonts w:cstheme="minorHAnsi"/>
          <w:b/>
          <w:bCs/>
        </w:rPr>
      </w:pPr>
      <w:r w:rsidRPr="00626061">
        <w:rPr>
          <w:b/>
          <w:bCs/>
          <w:highlight w:val="red"/>
        </w:rPr>
        <w:t xml:space="preserve">PLEASE NOTE: THE TABLES BELOW ARE CORRECT AT 18.10.2022. PLEASE CHECK FOR ANY UPDATES TO THE TABLES AT </w:t>
      </w:r>
      <w:hyperlink r:id="rId20" w:history="1">
        <w:r w:rsidRPr="00626061">
          <w:rPr>
            <w:rStyle w:val="Hyperlink"/>
            <w:rFonts w:asciiTheme="minorHAnsi" w:hAnsiTheme="minorHAnsi" w:cstheme="minorHAnsi"/>
            <w:b/>
            <w:bCs/>
            <w:highlight w:val="red"/>
          </w:rPr>
          <w:t>COVID-19 Green Book chapter 14a (publishing.service.gov.uk)</w:t>
        </w:r>
      </w:hyperlink>
    </w:p>
    <w:p w14:paraId="397D6637" w14:textId="0272B6CD" w:rsidR="00E81F80" w:rsidRDefault="00E81F80" w:rsidP="00E81F80">
      <w:pPr>
        <w:spacing w:after="0" w:line="240" w:lineRule="auto"/>
      </w:pPr>
    </w:p>
    <w:p w14:paraId="1AC70E85" w14:textId="77777777" w:rsidR="00E81F80" w:rsidRDefault="00E81F80" w:rsidP="00E81F80">
      <w:pPr>
        <w:spacing w:after="0" w:line="240" w:lineRule="auto"/>
      </w:pPr>
    </w:p>
    <w:p w14:paraId="7A00E883" w14:textId="73EA6D9F" w:rsidR="00E81F80" w:rsidRDefault="00C952E9" w:rsidP="00626061">
      <w:pPr>
        <w:spacing w:after="0" w:line="240" w:lineRule="auto"/>
        <w:rPr>
          <w:b/>
        </w:rPr>
      </w:pPr>
      <w:r>
        <w:rPr>
          <w:b/>
        </w:rPr>
        <w:t xml:space="preserve">      </w:t>
      </w:r>
      <w:r w:rsidR="00E81F80" w:rsidRPr="00C952E9">
        <w:rPr>
          <w:b/>
        </w:rPr>
        <w:t xml:space="preserve">Figure 1 Management of patients with a history of allergy                                                                </w:t>
      </w:r>
      <w:r w:rsidR="00626061">
        <w:rPr>
          <w:b/>
        </w:rPr>
        <w:tab/>
      </w:r>
      <w:r w:rsidR="00626061">
        <w:rPr>
          <w:b/>
        </w:rPr>
        <w:tab/>
      </w:r>
      <w:r w:rsidR="00626061">
        <w:rPr>
          <w:b/>
        </w:rPr>
        <w:tab/>
      </w:r>
      <w:r w:rsidR="006D5D0C">
        <w:rPr>
          <w:b/>
        </w:rPr>
        <w:t xml:space="preserve">    </w:t>
      </w:r>
      <w:r w:rsidR="00E81F80" w:rsidRPr="00C952E9">
        <w:rPr>
          <w:b/>
        </w:rPr>
        <w:t xml:space="preserve">Figure 2 </w:t>
      </w:r>
      <w:r w:rsidR="00626061" w:rsidRPr="00626061">
        <w:rPr>
          <w:b/>
        </w:rPr>
        <w:t>Flowchart for managing patients who have allergic reactions to a previous dose of COVID-19 vaccine</w:t>
      </w:r>
    </w:p>
    <w:p w14:paraId="5BE702B2" w14:textId="485FFCCE" w:rsidR="00E81F80" w:rsidRDefault="00E81F80" w:rsidP="00626061">
      <w:pPr>
        <w:spacing w:after="0" w:line="240" w:lineRule="auto"/>
      </w:pPr>
      <w:r>
        <w:t xml:space="preserve">    </w:t>
      </w:r>
      <w:r w:rsidR="00626061">
        <w:rPr>
          <w:noProof/>
        </w:rPr>
        <w:drawing>
          <wp:inline distT="0" distB="0" distL="0" distR="0" wp14:anchorId="40D373C5" wp14:editId="420A6A8C">
            <wp:extent cx="6337425" cy="5411581"/>
            <wp:effectExtent l="0" t="0" r="6350" b="0"/>
            <wp:docPr id="1" name="Picture 1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&#10;&#10;Description automatically generated"/>
                    <pic:cNvPicPr/>
                  </pic:nvPicPr>
                  <pic:blipFill rotWithShape="1">
                    <a:blip r:embed="rId21"/>
                    <a:srcRect l="27314" t="22162" r="28420" b="10637"/>
                    <a:stretch/>
                  </pic:blipFill>
                  <pic:spPr bwMode="auto">
                    <a:xfrm>
                      <a:off x="0" y="0"/>
                      <a:ext cx="6349203" cy="54216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26061">
        <w:tab/>
      </w:r>
      <w:r w:rsidR="00626061">
        <w:tab/>
      </w:r>
      <w:r w:rsidR="00626061">
        <w:rPr>
          <w:noProof/>
        </w:rPr>
        <w:drawing>
          <wp:inline distT="0" distB="0" distL="0" distR="0" wp14:anchorId="1C0701A1" wp14:editId="4F7780C7">
            <wp:extent cx="5612205" cy="5376545"/>
            <wp:effectExtent l="19050" t="19050" r="26670" b="14605"/>
            <wp:docPr id="3" name="Picture 3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timeline&#10;&#10;Description automatically generated"/>
                    <pic:cNvPicPr/>
                  </pic:nvPicPr>
                  <pic:blipFill rotWithShape="1">
                    <a:blip r:embed="rId22"/>
                    <a:srcRect l="34259" t="12474" r="34409" b="26019"/>
                    <a:stretch/>
                  </pic:blipFill>
                  <pic:spPr bwMode="auto">
                    <a:xfrm>
                      <a:off x="0" y="0"/>
                      <a:ext cx="5665672" cy="5427767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5F521C" w14:textId="77777777" w:rsidR="00E81F80" w:rsidRDefault="00E81F80" w:rsidP="00E81F80">
      <w:pPr>
        <w:spacing w:after="0" w:line="240" w:lineRule="auto"/>
      </w:pPr>
    </w:p>
    <w:p w14:paraId="1A4FFDAB" w14:textId="77777777" w:rsidR="00E81F80" w:rsidRDefault="00E81F80" w:rsidP="00E81F80">
      <w:pPr>
        <w:spacing w:after="0" w:line="240" w:lineRule="auto"/>
      </w:pPr>
    </w:p>
    <w:sectPr w:rsidR="00E81F80" w:rsidSect="00E81F80">
      <w:pgSz w:w="23814" w:h="16839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40337" w14:textId="77777777" w:rsidR="00291C60" w:rsidRDefault="00291C60" w:rsidP="007F2E18">
      <w:pPr>
        <w:spacing w:after="0" w:line="240" w:lineRule="auto"/>
      </w:pPr>
      <w:r>
        <w:separator/>
      </w:r>
    </w:p>
  </w:endnote>
  <w:endnote w:type="continuationSeparator" w:id="0">
    <w:p w14:paraId="3DD72B6A" w14:textId="77777777" w:rsidR="00291C60" w:rsidRDefault="00291C60" w:rsidP="007F2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1723802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4AB911D" w14:textId="0381C3F2" w:rsidR="00D21792" w:rsidRDefault="00D2179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152E8F7" w14:textId="77777777" w:rsidR="007F2E18" w:rsidRDefault="007F2E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3CF49" w14:textId="77777777" w:rsidR="00291C60" w:rsidRDefault="00291C60" w:rsidP="007F2E18">
      <w:pPr>
        <w:spacing w:after="0" w:line="240" w:lineRule="auto"/>
      </w:pPr>
      <w:r>
        <w:separator/>
      </w:r>
    </w:p>
  </w:footnote>
  <w:footnote w:type="continuationSeparator" w:id="0">
    <w:p w14:paraId="10FA1E87" w14:textId="77777777" w:rsidR="00291C60" w:rsidRDefault="00291C60" w:rsidP="007F2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A7754" w14:textId="26A1D84A" w:rsidR="005E5047" w:rsidRDefault="005E5047">
    <w:pPr>
      <w:pStyle w:val="Header"/>
    </w:pPr>
    <w:r>
      <w:t>VERSION 4 – 18</w:t>
    </w:r>
    <w:r w:rsidRPr="005E5047">
      <w:rPr>
        <w:vertAlign w:val="superscript"/>
      </w:rPr>
      <w:t>th</w:t>
    </w:r>
    <w:r>
      <w:t xml:space="preserve"> October 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F2BA0"/>
    <w:multiLevelType w:val="hybridMultilevel"/>
    <w:tmpl w:val="A2F400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89D57A5"/>
    <w:multiLevelType w:val="hybridMultilevel"/>
    <w:tmpl w:val="4C26C8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582C48"/>
    <w:multiLevelType w:val="hybridMultilevel"/>
    <w:tmpl w:val="E4CE444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F215EBA"/>
    <w:multiLevelType w:val="hybridMultilevel"/>
    <w:tmpl w:val="C46A8B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17775601">
    <w:abstractNumId w:val="2"/>
  </w:num>
  <w:num w:numId="2" w16cid:durableId="7025146">
    <w:abstractNumId w:val="3"/>
  </w:num>
  <w:num w:numId="3" w16cid:durableId="131559462">
    <w:abstractNumId w:val="0"/>
  </w:num>
  <w:num w:numId="4" w16cid:durableId="6115987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E18"/>
    <w:rsid w:val="00014844"/>
    <w:rsid w:val="00057ABC"/>
    <w:rsid w:val="00091440"/>
    <w:rsid w:val="00094487"/>
    <w:rsid w:val="000A6A36"/>
    <w:rsid w:val="00172F5D"/>
    <w:rsid w:val="002005D2"/>
    <w:rsid w:val="00231BD1"/>
    <w:rsid w:val="00255C78"/>
    <w:rsid w:val="00291C60"/>
    <w:rsid w:val="002B4852"/>
    <w:rsid w:val="00302D17"/>
    <w:rsid w:val="00320EE9"/>
    <w:rsid w:val="00432277"/>
    <w:rsid w:val="00452270"/>
    <w:rsid w:val="00460ED1"/>
    <w:rsid w:val="004A2B55"/>
    <w:rsid w:val="005140AC"/>
    <w:rsid w:val="005E5047"/>
    <w:rsid w:val="005E761F"/>
    <w:rsid w:val="00626061"/>
    <w:rsid w:val="0064226E"/>
    <w:rsid w:val="00660B7D"/>
    <w:rsid w:val="006D5D0C"/>
    <w:rsid w:val="006F7577"/>
    <w:rsid w:val="007E244B"/>
    <w:rsid w:val="007E6F10"/>
    <w:rsid w:val="007F2E18"/>
    <w:rsid w:val="00820E2F"/>
    <w:rsid w:val="00851ABB"/>
    <w:rsid w:val="009372EB"/>
    <w:rsid w:val="009575B8"/>
    <w:rsid w:val="009E0A65"/>
    <w:rsid w:val="00AE01F0"/>
    <w:rsid w:val="00C324FD"/>
    <w:rsid w:val="00C952E9"/>
    <w:rsid w:val="00D21792"/>
    <w:rsid w:val="00E14347"/>
    <w:rsid w:val="00E55069"/>
    <w:rsid w:val="00E777FF"/>
    <w:rsid w:val="00E81F80"/>
    <w:rsid w:val="00E952E7"/>
    <w:rsid w:val="00F31198"/>
    <w:rsid w:val="00F72078"/>
    <w:rsid w:val="00FB3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FB2C33"/>
  <w15:docId w15:val="{BFCF4086-3E33-4788-97F1-C2ADF933B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140A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F2E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2E18"/>
  </w:style>
  <w:style w:type="paragraph" w:styleId="Footer">
    <w:name w:val="footer"/>
    <w:basedOn w:val="Normal"/>
    <w:link w:val="FooterChar"/>
    <w:uiPriority w:val="99"/>
    <w:unhideWhenUsed/>
    <w:rsid w:val="007F2E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2E18"/>
  </w:style>
  <w:style w:type="table" w:styleId="TableGrid">
    <w:name w:val="Table Grid"/>
    <w:basedOn w:val="TableNormal"/>
    <w:uiPriority w:val="39"/>
    <w:rsid w:val="007F2E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140AC"/>
    <w:rPr>
      <w:rFonts w:ascii="Times New Roman" w:hAnsi="Times New Roman" w:cs="Times New Roman" w:hint="default"/>
      <w:color w:val="0563C1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5140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5140A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81F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1F80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E81F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22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ets.publishing.service.gov.uk/government/uploads/system/uploads/attachment_data/file/961287/Greenbook_chapter_14a_v7_12Feb2021.pdf" TargetMode="External"/><Relationship Id="rId13" Type="http://schemas.openxmlformats.org/officeDocument/2006/relationships/image" Target="media/image1.png"/><Relationship Id="rId18" Type="http://schemas.openxmlformats.org/officeDocument/2006/relationships/hyperlink" Target="https://www.bsaci.org/wp-content/uploads/2021/07/VACCINE-ALLERGY-FAQs-for-GPs-Final-Website-06.07.21.pdf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2.png"/><Relationship Id="rId7" Type="http://schemas.openxmlformats.org/officeDocument/2006/relationships/hyperlink" Target="https://assets.publishing.service.gov.uk/government/uploads/system/uploads/attachment_data/file/961287/Greenbook_chapter_14a_v7_12Feb2021.pdf" TargetMode="External"/><Relationship Id="rId12" Type="http://schemas.openxmlformats.org/officeDocument/2006/relationships/hyperlink" Target="https://assets.publishing.service.gov.uk/government/uploads/system/uploads/attachment_data/file/961287/Greenbook_chapter_14a_v7_12Feb2021.pdf" TargetMode="External"/><Relationship Id="rId17" Type="http://schemas.openxmlformats.org/officeDocument/2006/relationships/hyperlink" Target="mailto:fhft.covidvaccineallergyscreening@nhs.net" TargetMode="External"/><Relationship Id="rId2" Type="http://schemas.openxmlformats.org/officeDocument/2006/relationships/styles" Target="styles.xml"/><Relationship Id="rId16" Type="http://schemas.openxmlformats.org/officeDocument/2006/relationships/hyperlink" Target="https://assets.publishing.service.gov.uk/government/uploads/system/uploads/attachment_data/file/961287/Greenbook_chapter_14a_v7_12Feb2021.pdf" TargetMode="External"/><Relationship Id="rId20" Type="http://schemas.openxmlformats.org/officeDocument/2006/relationships/hyperlink" Target="https://assets.publishing.service.gov.uk/government/uploads/system/uploads/attachment_data/file/1102459/Greenbook-chapter-14a-4September22.pd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assets.publishing.service.gov.uk/government/uploads/system/uploads/attachment_data/file/961287/Greenbook_chapter_14a_v7_12Feb2021.pdf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23" Type="http://schemas.openxmlformats.org/officeDocument/2006/relationships/fontTable" Target="fontTable.xml"/><Relationship Id="rId10" Type="http://schemas.openxmlformats.org/officeDocument/2006/relationships/hyperlink" Target="https://assets.publishing.service.gov.uk/government/uploads/system/uploads/attachment_data/file/961287/Greenbook_chapter_14a_v7_12Feb2021.pdf" TargetMode="External"/><Relationship Id="rId19" Type="http://schemas.openxmlformats.org/officeDocument/2006/relationships/hyperlink" Target="https://assets.publishing.service.gov.uk/government/uploads/system/uploads/attachment_data/file/1102459/Greenbook-chapter-14a-4September22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ssets.publishing.service.gov.uk/government/uploads/system/uploads/attachment_data/file/961287/Greenbook_chapter_14a_v7_12Feb2021.pdf" TargetMode="External"/><Relationship Id="rId14" Type="http://schemas.openxmlformats.org/officeDocument/2006/relationships/header" Target="header1.xml"/><Relationship Id="rId22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710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SWCSU</Company>
  <LinksUpToDate>false</LinksUpToDate>
  <CharactersWithSpaces>4753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Sally Johnson</dc:creator>
  <cp:lastModifiedBy>HEMANS, Olly (NHS FRIMLEY ICB - D4U1Y)</cp:lastModifiedBy>
  <cp:revision>2</cp:revision>
  <dcterms:created xsi:type="dcterms:W3CDTF">2022-10-19T08:57:00Z</dcterms:created>
  <dcterms:modified xsi:type="dcterms:W3CDTF">2022-10-19T08:57:00Z</dcterms:modified>
</cp:coreProperties>
</file>