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870CA" w14:textId="02436834" w:rsidR="00625B83" w:rsidRPr="00816024" w:rsidRDefault="00625B83" w:rsidP="00625B83">
      <w:pPr>
        <w:spacing w:after="120"/>
        <w:ind w:left="425" w:hanging="425"/>
        <w:jc w:val="both"/>
        <w:rPr>
          <w:b/>
          <w:bCs/>
          <w:color w:val="4472C4"/>
          <w:sz w:val="36"/>
          <w:szCs w:val="36"/>
        </w:rPr>
      </w:pPr>
      <w:r w:rsidRPr="00816024">
        <w:rPr>
          <w:b/>
          <w:bCs/>
          <w:noProof/>
          <w:color w:val="4472C4"/>
          <w:sz w:val="36"/>
          <w:szCs w:val="36"/>
        </w:rPr>
        <w:drawing>
          <wp:anchor distT="0" distB="0" distL="114300" distR="114300" simplePos="0" relativeHeight="251660288" behindDoc="0" locked="0" layoutInCell="1" allowOverlap="1" wp14:anchorId="4B9260D2" wp14:editId="5434E6A7">
            <wp:simplePos x="0" y="0"/>
            <wp:positionH relativeFrom="margin">
              <wp:align>right</wp:align>
            </wp:positionH>
            <wp:positionV relativeFrom="paragraph">
              <wp:posOffset>43596</wp:posOffset>
            </wp:positionV>
            <wp:extent cx="1981200" cy="866775"/>
            <wp:effectExtent l="0" t="0" r="0" b="9525"/>
            <wp:wrapSquare wrapText="bothSides"/>
            <wp:docPr id="1" name="Picture 1" descr="Graphical user interface, text, application, chat or text mess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aphical user interface, text, application, chat or text messag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16024" w:rsidRPr="00816024">
        <w:rPr>
          <w:b/>
          <w:bCs/>
          <w:noProof/>
          <w:color w:val="4472C4"/>
          <w:sz w:val="36"/>
          <w:szCs w:val="36"/>
        </w:rPr>
        <w:t xml:space="preserve">Frimley ICS </w:t>
      </w:r>
      <w:proofErr w:type="spellStart"/>
      <w:r w:rsidR="006B5DD1" w:rsidRPr="00816024">
        <w:rPr>
          <w:b/>
          <w:bCs/>
          <w:color w:val="4472C4"/>
          <w:sz w:val="36"/>
          <w:szCs w:val="36"/>
        </w:rPr>
        <w:t>tele</w:t>
      </w:r>
      <w:r w:rsidRPr="00816024">
        <w:rPr>
          <w:b/>
          <w:bCs/>
          <w:color w:val="4472C4"/>
          <w:sz w:val="36"/>
          <w:szCs w:val="36"/>
        </w:rPr>
        <w:t>Dermatology</w:t>
      </w:r>
      <w:proofErr w:type="spellEnd"/>
      <w:r w:rsidRPr="00816024">
        <w:rPr>
          <w:b/>
          <w:bCs/>
          <w:color w:val="4472C4"/>
          <w:sz w:val="36"/>
          <w:szCs w:val="36"/>
        </w:rPr>
        <w:t xml:space="preserve"> </w:t>
      </w:r>
      <w:r w:rsidR="00816024">
        <w:rPr>
          <w:b/>
          <w:bCs/>
          <w:color w:val="4472C4"/>
          <w:sz w:val="36"/>
          <w:szCs w:val="36"/>
        </w:rPr>
        <w:t>Service</w:t>
      </w:r>
    </w:p>
    <w:p w14:paraId="40DCB936" w14:textId="07F1E9CF" w:rsidR="001B012A" w:rsidRPr="00816024" w:rsidRDefault="00625B83" w:rsidP="00816024">
      <w:pPr>
        <w:spacing w:after="120"/>
        <w:ind w:left="425" w:hanging="425"/>
        <w:jc w:val="both"/>
        <w:rPr>
          <w:b/>
          <w:bCs/>
          <w:color w:val="4472C4"/>
          <w:sz w:val="32"/>
          <w:szCs w:val="32"/>
        </w:rPr>
      </w:pPr>
      <w:r w:rsidRPr="00816024">
        <w:rPr>
          <w:b/>
          <w:bCs/>
          <w:color w:val="4472C4"/>
          <w:sz w:val="32"/>
          <w:szCs w:val="32"/>
        </w:rPr>
        <w:t xml:space="preserve">Live </w:t>
      </w:r>
      <w:r w:rsidR="00816024">
        <w:rPr>
          <w:b/>
          <w:bCs/>
          <w:color w:val="4472C4"/>
          <w:sz w:val="32"/>
          <w:szCs w:val="32"/>
        </w:rPr>
        <w:t>from</w:t>
      </w:r>
      <w:r w:rsidR="001D5C96" w:rsidRPr="00816024">
        <w:rPr>
          <w:b/>
          <w:bCs/>
          <w:color w:val="4472C4"/>
          <w:sz w:val="32"/>
          <w:szCs w:val="32"/>
        </w:rPr>
        <w:t xml:space="preserve"> </w:t>
      </w:r>
      <w:r w:rsidRPr="00816024">
        <w:rPr>
          <w:b/>
          <w:bCs/>
          <w:color w:val="4472C4"/>
          <w:sz w:val="32"/>
          <w:szCs w:val="32"/>
        </w:rPr>
        <w:t>5</w:t>
      </w:r>
      <w:r w:rsidRPr="00816024">
        <w:rPr>
          <w:b/>
          <w:bCs/>
          <w:color w:val="4472C4"/>
          <w:sz w:val="32"/>
          <w:szCs w:val="32"/>
          <w:vertAlign w:val="superscript"/>
        </w:rPr>
        <w:t>th</w:t>
      </w:r>
      <w:r w:rsidRPr="00816024">
        <w:rPr>
          <w:b/>
          <w:bCs/>
          <w:color w:val="4472C4"/>
          <w:sz w:val="32"/>
          <w:szCs w:val="32"/>
        </w:rPr>
        <w:t xml:space="preserve"> September</w:t>
      </w:r>
      <w:r w:rsidR="001D5C96" w:rsidRPr="00816024">
        <w:rPr>
          <w:b/>
          <w:bCs/>
          <w:color w:val="4472C4"/>
          <w:sz w:val="32"/>
          <w:szCs w:val="32"/>
        </w:rPr>
        <w:t xml:space="preserve"> 2022</w:t>
      </w:r>
    </w:p>
    <w:p w14:paraId="64B58797" w14:textId="2C7334D1" w:rsidR="00625B83" w:rsidRDefault="006B5DD1" w:rsidP="00625B83">
      <w:pPr>
        <w:pStyle w:val="ListParagraph"/>
        <w:numPr>
          <w:ilvl w:val="0"/>
          <w:numId w:val="3"/>
        </w:numPr>
        <w:spacing w:before="240" w:after="120"/>
        <w:ind w:left="425" w:hanging="425"/>
        <w:contextualSpacing w:val="0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rFonts w:eastAsia="Times New Roman"/>
          <w:b/>
          <w:bCs/>
          <w:color w:val="92D050"/>
          <w:sz w:val="36"/>
          <w:szCs w:val="36"/>
        </w:rPr>
        <w:t>What does the service provide?</w:t>
      </w:r>
    </w:p>
    <w:p w14:paraId="46E6C768" w14:textId="1E2B2579" w:rsidR="005E2A82" w:rsidRPr="00780668" w:rsidRDefault="005E2A82" w:rsidP="00625B83">
      <w:pPr>
        <w:pStyle w:val="ListParagraph"/>
        <w:numPr>
          <w:ilvl w:val="0"/>
          <w:numId w:val="4"/>
        </w:numPr>
        <w:spacing w:after="120"/>
        <w:jc w:val="both"/>
        <w:rPr>
          <w:rFonts w:eastAsia="Times New Roman"/>
          <w:sz w:val="24"/>
          <w:szCs w:val="24"/>
        </w:rPr>
      </w:pPr>
      <w:r w:rsidRPr="00780668">
        <w:rPr>
          <w:rFonts w:eastAsia="Times New Roman"/>
          <w:color w:val="4472C4"/>
          <w:sz w:val="24"/>
          <w:szCs w:val="24"/>
        </w:rPr>
        <w:t xml:space="preserve">Assess to Cinapsis application to refer patients into the </w:t>
      </w:r>
      <w:proofErr w:type="spellStart"/>
      <w:r w:rsidRPr="00780668">
        <w:rPr>
          <w:rFonts w:eastAsia="Times New Roman"/>
          <w:color w:val="4472C4"/>
          <w:sz w:val="24"/>
          <w:szCs w:val="24"/>
        </w:rPr>
        <w:t>teleDermatology</w:t>
      </w:r>
      <w:proofErr w:type="spellEnd"/>
      <w:r w:rsidRPr="00780668">
        <w:rPr>
          <w:rFonts w:eastAsia="Times New Roman"/>
          <w:color w:val="4472C4"/>
          <w:sz w:val="24"/>
          <w:szCs w:val="24"/>
        </w:rPr>
        <w:t xml:space="preserve"> triage service</w:t>
      </w:r>
    </w:p>
    <w:p w14:paraId="240D141D" w14:textId="0B16966C" w:rsidR="004D0533" w:rsidRPr="00780668" w:rsidRDefault="004D0533" w:rsidP="00625B83">
      <w:pPr>
        <w:pStyle w:val="ListParagraph"/>
        <w:numPr>
          <w:ilvl w:val="0"/>
          <w:numId w:val="4"/>
        </w:numPr>
        <w:spacing w:after="120"/>
        <w:jc w:val="both"/>
        <w:rPr>
          <w:rFonts w:eastAsia="Times New Roman"/>
          <w:sz w:val="24"/>
          <w:szCs w:val="24"/>
        </w:rPr>
      </w:pPr>
      <w:r w:rsidRPr="00780668">
        <w:rPr>
          <w:rFonts w:eastAsia="Times New Roman"/>
          <w:color w:val="4472C4"/>
          <w:sz w:val="24"/>
          <w:szCs w:val="24"/>
        </w:rPr>
        <w:t xml:space="preserve">Patients will be virtually </w:t>
      </w:r>
      <w:r w:rsidR="005E2A82" w:rsidRPr="00780668">
        <w:rPr>
          <w:rFonts w:eastAsia="Times New Roman"/>
          <w:color w:val="4472C4"/>
          <w:sz w:val="24"/>
          <w:szCs w:val="24"/>
        </w:rPr>
        <w:t xml:space="preserve">assessed </w:t>
      </w:r>
      <w:r w:rsidRPr="00780668">
        <w:rPr>
          <w:rFonts w:eastAsia="Times New Roman"/>
          <w:color w:val="4472C4"/>
          <w:sz w:val="24"/>
          <w:szCs w:val="24"/>
        </w:rPr>
        <w:t xml:space="preserve">by </w:t>
      </w:r>
      <w:r w:rsidR="005E2A82" w:rsidRPr="00780668">
        <w:rPr>
          <w:rFonts w:eastAsia="Times New Roman"/>
          <w:color w:val="4472C4"/>
          <w:sz w:val="24"/>
          <w:szCs w:val="24"/>
        </w:rPr>
        <w:t xml:space="preserve">a </w:t>
      </w:r>
      <w:r w:rsidRPr="00780668">
        <w:rPr>
          <w:rFonts w:eastAsia="Times New Roman"/>
          <w:color w:val="4472C4"/>
          <w:sz w:val="24"/>
          <w:szCs w:val="24"/>
        </w:rPr>
        <w:t>qualified consultant dermatologist</w:t>
      </w:r>
    </w:p>
    <w:p w14:paraId="06A2441F" w14:textId="31F7F648" w:rsidR="00461AC7" w:rsidRPr="00780668" w:rsidRDefault="00461AC7" w:rsidP="00625B83">
      <w:pPr>
        <w:pStyle w:val="ListParagraph"/>
        <w:numPr>
          <w:ilvl w:val="0"/>
          <w:numId w:val="4"/>
        </w:numPr>
        <w:spacing w:after="120"/>
        <w:jc w:val="both"/>
        <w:rPr>
          <w:rFonts w:eastAsia="Times New Roman"/>
          <w:sz w:val="24"/>
          <w:szCs w:val="24"/>
        </w:rPr>
      </w:pPr>
      <w:r w:rsidRPr="00780668">
        <w:rPr>
          <w:rFonts w:eastAsia="Times New Roman"/>
          <w:color w:val="4472C4"/>
          <w:sz w:val="24"/>
          <w:szCs w:val="24"/>
        </w:rPr>
        <w:t xml:space="preserve">Provision of </w:t>
      </w:r>
      <w:r w:rsidR="00133D83" w:rsidRPr="00780668">
        <w:rPr>
          <w:rFonts w:eastAsia="Times New Roman"/>
          <w:color w:val="4472C4"/>
          <w:sz w:val="24"/>
          <w:szCs w:val="24"/>
        </w:rPr>
        <w:t>Medical Photography clinics</w:t>
      </w:r>
      <w:r w:rsidR="007456CE">
        <w:rPr>
          <w:rFonts w:eastAsia="Times New Roman"/>
          <w:color w:val="4472C4"/>
          <w:sz w:val="24"/>
          <w:szCs w:val="24"/>
        </w:rPr>
        <w:t xml:space="preserve"> (see below)</w:t>
      </w:r>
    </w:p>
    <w:p w14:paraId="7E634BB5" w14:textId="77777777" w:rsidR="00BB68FE" w:rsidRPr="00780668" w:rsidRDefault="00BB68FE" w:rsidP="00461AC7">
      <w:pPr>
        <w:pStyle w:val="ListParagraph"/>
        <w:numPr>
          <w:ilvl w:val="1"/>
          <w:numId w:val="4"/>
        </w:numPr>
        <w:spacing w:after="120"/>
        <w:jc w:val="both"/>
        <w:rPr>
          <w:rFonts w:eastAsia="Times New Roman"/>
          <w:sz w:val="24"/>
          <w:szCs w:val="24"/>
        </w:rPr>
      </w:pPr>
      <w:r w:rsidRPr="00780668">
        <w:rPr>
          <w:rFonts w:eastAsia="Times New Roman"/>
          <w:color w:val="4472C4"/>
          <w:sz w:val="24"/>
          <w:szCs w:val="24"/>
        </w:rPr>
        <w:t>Choice in Cinapsis application to send patients for imagery if unable to attach at practice</w:t>
      </w:r>
    </w:p>
    <w:p w14:paraId="24689193" w14:textId="7AF03CF0" w:rsidR="00461AC7" w:rsidRPr="00780668" w:rsidRDefault="00461AC7" w:rsidP="00780668">
      <w:pPr>
        <w:pStyle w:val="ListParagraph"/>
        <w:numPr>
          <w:ilvl w:val="1"/>
          <w:numId w:val="4"/>
        </w:numPr>
        <w:spacing w:after="120"/>
        <w:jc w:val="both"/>
        <w:rPr>
          <w:rFonts w:eastAsia="Times New Roman"/>
          <w:sz w:val="24"/>
          <w:szCs w:val="24"/>
        </w:rPr>
      </w:pPr>
      <w:r w:rsidRPr="00780668">
        <w:rPr>
          <w:rFonts w:eastAsia="Times New Roman"/>
          <w:color w:val="4472C4"/>
          <w:sz w:val="24"/>
          <w:szCs w:val="24"/>
        </w:rPr>
        <w:t xml:space="preserve">Provider will book </w:t>
      </w:r>
      <w:r w:rsidR="001452F5" w:rsidRPr="00780668">
        <w:rPr>
          <w:rFonts w:eastAsia="Times New Roman"/>
          <w:color w:val="4472C4"/>
          <w:sz w:val="24"/>
          <w:szCs w:val="24"/>
        </w:rPr>
        <w:t>patients</w:t>
      </w:r>
      <w:r w:rsidR="00BB68FE" w:rsidRPr="00780668">
        <w:rPr>
          <w:rFonts w:eastAsia="Times New Roman"/>
          <w:color w:val="4472C4"/>
          <w:sz w:val="24"/>
          <w:szCs w:val="24"/>
        </w:rPr>
        <w:t xml:space="preserve">, manage clinics and </w:t>
      </w:r>
      <w:proofErr w:type="gramStart"/>
      <w:r w:rsidR="00780668" w:rsidRPr="00780668">
        <w:rPr>
          <w:rFonts w:eastAsia="Times New Roman"/>
          <w:color w:val="4472C4"/>
          <w:sz w:val="24"/>
          <w:szCs w:val="24"/>
        </w:rPr>
        <w:t>attached</w:t>
      </w:r>
      <w:proofErr w:type="gramEnd"/>
      <w:r w:rsidR="00780668" w:rsidRPr="00780668">
        <w:rPr>
          <w:rFonts w:eastAsia="Times New Roman"/>
          <w:color w:val="4472C4"/>
          <w:sz w:val="24"/>
          <w:szCs w:val="24"/>
        </w:rPr>
        <w:t xml:space="preserve"> images for </w:t>
      </w:r>
      <w:r w:rsidRPr="00780668">
        <w:rPr>
          <w:rFonts w:eastAsia="Times New Roman"/>
          <w:color w:val="4472C4"/>
          <w:sz w:val="24"/>
          <w:szCs w:val="24"/>
        </w:rPr>
        <w:t>onward refer</w:t>
      </w:r>
      <w:r w:rsidR="00780668" w:rsidRPr="00780668">
        <w:rPr>
          <w:rFonts w:eastAsia="Times New Roman"/>
          <w:color w:val="4472C4"/>
          <w:sz w:val="24"/>
          <w:szCs w:val="24"/>
        </w:rPr>
        <w:t xml:space="preserve">ral into </w:t>
      </w:r>
      <w:proofErr w:type="spellStart"/>
      <w:r w:rsidRPr="00780668">
        <w:rPr>
          <w:rFonts w:eastAsia="Times New Roman"/>
          <w:color w:val="4472C4"/>
          <w:sz w:val="24"/>
          <w:szCs w:val="24"/>
        </w:rPr>
        <w:t>teleDermatology</w:t>
      </w:r>
      <w:proofErr w:type="spellEnd"/>
      <w:r w:rsidR="00780668" w:rsidRPr="00780668">
        <w:rPr>
          <w:rFonts w:eastAsia="Times New Roman"/>
          <w:color w:val="4472C4"/>
          <w:sz w:val="24"/>
          <w:szCs w:val="24"/>
        </w:rPr>
        <w:t xml:space="preserve"> assessment service</w:t>
      </w:r>
    </w:p>
    <w:p w14:paraId="27AD7F7E" w14:textId="68D26C3C" w:rsidR="004D0533" w:rsidRPr="00780668" w:rsidRDefault="00780668" w:rsidP="00625B83">
      <w:pPr>
        <w:pStyle w:val="ListParagraph"/>
        <w:numPr>
          <w:ilvl w:val="0"/>
          <w:numId w:val="4"/>
        </w:numPr>
        <w:spacing w:after="120"/>
        <w:jc w:val="both"/>
        <w:rPr>
          <w:rFonts w:eastAsia="Times New Roman"/>
          <w:sz w:val="24"/>
          <w:szCs w:val="24"/>
        </w:rPr>
      </w:pPr>
      <w:r w:rsidRPr="00C73CD8">
        <w:rPr>
          <w:rFonts w:eastAsia="Times New Roman"/>
          <w:color w:val="4472C4"/>
          <w:sz w:val="24"/>
          <w:szCs w:val="24"/>
        </w:rPr>
        <w:t>Following</w:t>
      </w:r>
      <w:r w:rsidRPr="00780668">
        <w:rPr>
          <w:rFonts w:eastAsia="Times New Roman"/>
          <w:color w:val="4472C4"/>
          <w:sz w:val="24"/>
          <w:szCs w:val="24"/>
        </w:rPr>
        <w:t xml:space="preserve"> triage </w:t>
      </w:r>
      <w:r w:rsidRPr="00780668">
        <w:rPr>
          <w:rFonts w:eastAsia="Times New Roman"/>
          <w:color w:val="4472C4"/>
          <w:sz w:val="24"/>
          <w:szCs w:val="24"/>
          <w:u w:val="single"/>
        </w:rPr>
        <w:t xml:space="preserve">all </w:t>
      </w:r>
      <w:r w:rsidR="004D0533" w:rsidRPr="00780668">
        <w:rPr>
          <w:rFonts w:eastAsia="Times New Roman"/>
          <w:color w:val="4472C4"/>
          <w:sz w:val="24"/>
          <w:szCs w:val="24"/>
          <w:u w:val="single"/>
        </w:rPr>
        <w:t>onward referrals will be made by the provider</w:t>
      </w:r>
    </w:p>
    <w:p w14:paraId="5185AC07" w14:textId="01C9FE92" w:rsidR="0006400C" w:rsidRPr="00C73CD8" w:rsidRDefault="00375F07" w:rsidP="00375F07">
      <w:pPr>
        <w:pStyle w:val="ListParagraph"/>
        <w:numPr>
          <w:ilvl w:val="0"/>
          <w:numId w:val="4"/>
        </w:numPr>
        <w:spacing w:after="120"/>
        <w:jc w:val="both"/>
        <w:rPr>
          <w:rFonts w:eastAsia="Times New Roman"/>
          <w:color w:val="4472C4"/>
          <w:sz w:val="24"/>
          <w:szCs w:val="24"/>
        </w:rPr>
      </w:pPr>
      <w:r w:rsidRPr="00C73CD8">
        <w:rPr>
          <w:rFonts w:eastAsia="Times New Roman"/>
          <w:color w:val="4472C4"/>
          <w:sz w:val="24"/>
          <w:szCs w:val="24"/>
        </w:rPr>
        <w:t>Outcome letter to primary care</w:t>
      </w:r>
      <w:r w:rsidR="00780668" w:rsidRPr="00C73CD8">
        <w:rPr>
          <w:rFonts w:eastAsia="Times New Roman"/>
          <w:color w:val="4472C4"/>
          <w:sz w:val="24"/>
          <w:szCs w:val="24"/>
        </w:rPr>
        <w:t xml:space="preserve">; content </w:t>
      </w:r>
      <w:proofErr w:type="gramStart"/>
      <w:r w:rsidRPr="00C73CD8">
        <w:rPr>
          <w:rFonts w:eastAsia="Times New Roman"/>
          <w:color w:val="4472C4"/>
          <w:sz w:val="24"/>
          <w:szCs w:val="24"/>
        </w:rPr>
        <w:t>depend</w:t>
      </w:r>
      <w:r w:rsidR="00C73CD8">
        <w:rPr>
          <w:rFonts w:eastAsia="Times New Roman"/>
          <w:color w:val="4472C4"/>
          <w:sz w:val="24"/>
          <w:szCs w:val="24"/>
        </w:rPr>
        <w:t>s</w:t>
      </w:r>
      <w:proofErr w:type="gramEnd"/>
      <w:r w:rsidRPr="00C73CD8">
        <w:rPr>
          <w:rFonts w:eastAsia="Times New Roman"/>
          <w:color w:val="4472C4"/>
          <w:sz w:val="24"/>
          <w:szCs w:val="24"/>
        </w:rPr>
        <w:t xml:space="preserve"> </w:t>
      </w:r>
      <w:r w:rsidR="00C73CD8" w:rsidRPr="00C73CD8">
        <w:rPr>
          <w:rFonts w:eastAsia="Times New Roman"/>
          <w:color w:val="4472C4"/>
          <w:sz w:val="24"/>
          <w:szCs w:val="24"/>
        </w:rPr>
        <w:t xml:space="preserve">where patient </w:t>
      </w:r>
      <w:r w:rsidR="00C73CD8">
        <w:rPr>
          <w:rFonts w:eastAsia="Times New Roman"/>
          <w:color w:val="4472C4"/>
          <w:sz w:val="24"/>
          <w:szCs w:val="24"/>
        </w:rPr>
        <w:t xml:space="preserve">is </w:t>
      </w:r>
      <w:r w:rsidR="00C73CD8" w:rsidRPr="00C73CD8">
        <w:rPr>
          <w:rFonts w:eastAsia="Times New Roman"/>
          <w:color w:val="4472C4"/>
          <w:sz w:val="24"/>
          <w:szCs w:val="24"/>
        </w:rPr>
        <w:t>triaged to</w:t>
      </w:r>
      <w:r w:rsidRPr="00C73CD8">
        <w:rPr>
          <w:rFonts w:eastAsia="Times New Roman"/>
          <w:color w:val="4472C4"/>
          <w:sz w:val="24"/>
          <w:szCs w:val="24"/>
        </w:rPr>
        <w:t>:</w:t>
      </w:r>
    </w:p>
    <w:p w14:paraId="18021472" w14:textId="4FC490D6" w:rsidR="0006400C" w:rsidRPr="00C73CD8" w:rsidRDefault="007357BD" w:rsidP="0006400C">
      <w:pPr>
        <w:pStyle w:val="ListParagraph"/>
        <w:numPr>
          <w:ilvl w:val="1"/>
          <w:numId w:val="4"/>
        </w:numPr>
        <w:spacing w:after="120"/>
        <w:jc w:val="both"/>
        <w:rPr>
          <w:rFonts w:eastAsia="Times New Roman"/>
          <w:color w:val="4472C4"/>
          <w:sz w:val="24"/>
          <w:szCs w:val="24"/>
        </w:rPr>
      </w:pPr>
      <w:r w:rsidRPr="00C73CD8">
        <w:rPr>
          <w:rFonts w:eastAsia="Times New Roman"/>
          <w:color w:val="4472C4"/>
          <w:sz w:val="24"/>
          <w:szCs w:val="24"/>
        </w:rPr>
        <w:t xml:space="preserve">URBN number for </w:t>
      </w:r>
      <w:r w:rsidR="0006400C" w:rsidRPr="00C73CD8">
        <w:rPr>
          <w:rFonts w:eastAsia="Times New Roman"/>
          <w:color w:val="4472C4"/>
          <w:sz w:val="24"/>
          <w:szCs w:val="24"/>
        </w:rPr>
        <w:t xml:space="preserve">any </w:t>
      </w:r>
      <w:r w:rsidRPr="00C73CD8">
        <w:rPr>
          <w:rFonts w:eastAsia="Times New Roman"/>
          <w:color w:val="4472C4"/>
          <w:sz w:val="24"/>
          <w:szCs w:val="24"/>
        </w:rPr>
        <w:t>onward referrals into FHFT</w:t>
      </w:r>
    </w:p>
    <w:p w14:paraId="42F54C11" w14:textId="7AAEB6DE" w:rsidR="00217A7D" w:rsidRPr="00C73CD8" w:rsidRDefault="00217A7D" w:rsidP="0006400C">
      <w:pPr>
        <w:pStyle w:val="ListParagraph"/>
        <w:numPr>
          <w:ilvl w:val="1"/>
          <w:numId w:val="4"/>
        </w:numPr>
        <w:spacing w:after="120"/>
        <w:jc w:val="both"/>
        <w:rPr>
          <w:rFonts w:eastAsia="Times New Roman"/>
          <w:color w:val="4472C4"/>
          <w:sz w:val="24"/>
          <w:szCs w:val="24"/>
        </w:rPr>
      </w:pPr>
      <w:r w:rsidRPr="00C73CD8">
        <w:rPr>
          <w:rFonts w:eastAsia="Times New Roman"/>
          <w:color w:val="4472C4"/>
          <w:sz w:val="24"/>
          <w:szCs w:val="24"/>
        </w:rPr>
        <w:t xml:space="preserve">Outcome of assessment and referral into appropriate local </w:t>
      </w:r>
      <w:r w:rsidR="0036261F">
        <w:rPr>
          <w:rFonts w:eastAsia="Times New Roman"/>
          <w:color w:val="4472C4"/>
          <w:sz w:val="24"/>
          <w:szCs w:val="24"/>
        </w:rPr>
        <w:t xml:space="preserve">dermatology </w:t>
      </w:r>
      <w:r w:rsidRPr="00C73CD8">
        <w:rPr>
          <w:rFonts w:eastAsia="Times New Roman"/>
          <w:color w:val="4472C4"/>
          <w:sz w:val="24"/>
          <w:szCs w:val="24"/>
        </w:rPr>
        <w:t>community service</w:t>
      </w:r>
    </w:p>
    <w:p w14:paraId="0E8EEA5A" w14:textId="0D59DFDF" w:rsidR="00625B83" w:rsidRPr="007456CE" w:rsidRDefault="0006400C" w:rsidP="0036261F">
      <w:pPr>
        <w:pStyle w:val="ListParagraph"/>
        <w:numPr>
          <w:ilvl w:val="1"/>
          <w:numId w:val="4"/>
        </w:numPr>
        <w:spacing w:after="120"/>
        <w:jc w:val="both"/>
        <w:rPr>
          <w:rFonts w:eastAsia="Times New Roman"/>
          <w:color w:val="4472C4"/>
          <w:sz w:val="24"/>
          <w:szCs w:val="24"/>
        </w:rPr>
      </w:pPr>
      <w:r w:rsidRPr="00C73CD8">
        <w:rPr>
          <w:rFonts w:eastAsia="Times New Roman"/>
          <w:color w:val="4472C4"/>
          <w:sz w:val="24"/>
          <w:szCs w:val="24"/>
        </w:rPr>
        <w:t>Detailed management plan for patients return</w:t>
      </w:r>
      <w:r w:rsidR="0036261F">
        <w:rPr>
          <w:rFonts w:eastAsia="Times New Roman"/>
          <w:color w:val="4472C4"/>
          <w:sz w:val="24"/>
          <w:szCs w:val="24"/>
        </w:rPr>
        <w:t>ed</w:t>
      </w:r>
      <w:r w:rsidRPr="00C73CD8">
        <w:rPr>
          <w:rFonts w:eastAsia="Times New Roman"/>
          <w:color w:val="4472C4"/>
          <w:sz w:val="24"/>
          <w:szCs w:val="24"/>
        </w:rPr>
        <w:t xml:space="preserve"> to primary care</w:t>
      </w:r>
    </w:p>
    <w:p w14:paraId="04B7804B" w14:textId="699C9B3E" w:rsidR="0036261F" w:rsidRPr="0036261F" w:rsidRDefault="0036261F" w:rsidP="000528A1">
      <w:pPr>
        <w:pStyle w:val="ListParagraph"/>
        <w:numPr>
          <w:ilvl w:val="0"/>
          <w:numId w:val="3"/>
        </w:numPr>
        <w:spacing w:before="480" w:after="120"/>
        <w:ind w:left="425" w:hanging="425"/>
        <w:contextualSpacing w:val="0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rFonts w:eastAsia="Times New Roman"/>
          <w:b/>
          <w:bCs/>
          <w:color w:val="92D050"/>
          <w:sz w:val="36"/>
          <w:szCs w:val="36"/>
        </w:rPr>
        <w:t xml:space="preserve">Which patients are suitable for </w:t>
      </w:r>
      <w:proofErr w:type="spellStart"/>
      <w:r>
        <w:rPr>
          <w:rFonts w:eastAsia="Times New Roman"/>
          <w:b/>
          <w:bCs/>
          <w:color w:val="92D050"/>
          <w:sz w:val="36"/>
          <w:szCs w:val="36"/>
        </w:rPr>
        <w:t>teleDermatology</w:t>
      </w:r>
      <w:proofErr w:type="spellEnd"/>
      <w:r>
        <w:rPr>
          <w:rFonts w:eastAsia="Times New Roman"/>
          <w:b/>
          <w:bCs/>
          <w:color w:val="92D050"/>
          <w:sz w:val="36"/>
          <w:szCs w:val="36"/>
        </w:rPr>
        <w:t>?</w:t>
      </w:r>
    </w:p>
    <w:p w14:paraId="5E211918" w14:textId="77777777" w:rsidR="0036261F" w:rsidRPr="0036261F" w:rsidRDefault="0036261F" w:rsidP="00E62F48">
      <w:pPr>
        <w:pStyle w:val="ListParagraph"/>
        <w:numPr>
          <w:ilvl w:val="1"/>
          <w:numId w:val="3"/>
        </w:numPr>
        <w:spacing w:after="120"/>
        <w:ind w:left="709" w:hanging="42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>Patients 12 years and above</w:t>
      </w:r>
    </w:p>
    <w:p w14:paraId="7A207814" w14:textId="6466FDBD" w:rsidR="0036261F" w:rsidRPr="0036261F" w:rsidRDefault="0036261F" w:rsidP="00E62F48">
      <w:pPr>
        <w:pStyle w:val="ListParagraph"/>
        <w:numPr>
          <w:ilvl w:val="1"/>
          <w:numId w:val="3"/>
        </w:numPr>
        <w:spacing w:after="120"/>
        <w:ind w:left="709" w:hanging="42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>ALL suspected cancer referrals (TWW)</w:t>
      </w:r>
    </w:p>
    <w:p w14:paraId="058F2D85" w14:textId="3F8B8C3D" w:rsidR="0036261F" w:rsidRPr="00816024" w:rsidRDefault="0036261F" w:rsidP="00E62F48">
      <w:pPr>
        <w:pStyle w:val="ListParagraph"/>
        <w:numPr>
          <w:ilvl w:val="1"/>
          <w:numId w:val="3"/>
        </w:numPr>
        <w:spacing w:after="120"/>
        <w:ind w:left="709" w:hanging="42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 xml:space="preserve">Urgent and routine patients – </w:t>
      </w:r>
      <w:proofErr w:type="gramStart"/>
      <w:r>
        <w:rPr>
          <w:rFonts w:eastAsia="Times New Roman"/>
          <w:color w:val="4472C4"/>
          <w:sz w:val="24"/>
          <w:szCs w:val="24"/>
        </w:rPr>
        <w:t>with the exception of</w:t>
      </w:r>
      <w:proofErr w:type="gramEnd"/>
      <w:r>
        <w:rPr>
          <w:rFonts w:eastAsia="Times New Roman"/>
          <w:color w:val="4472C4"/>
          <w:sz w:val="24"/>
          <w:szCs w:val="24"/>
        </w:rPr>
        <w:t xml:space="preserve"> Surrey Heath (to continue to use Sussex </w:t>
      </w:r>
      <w:r w:rsidRPr="00816024">
        <w:rPr>
          <w:rFonts w:eastAsia="Times New Roman"/>
          <w:color w:val="4472C4"/>
          <w:sz w:val="24"/>
          <w:szCs w:val="24"/>
        </w:rPr>
        <w:t>Dermatology)</w:t>
      </w:r>
    </w:p>
    <w:p w14:paraId="45E020B4" w14:textId="3F3A604F" w:rsidR="00E62F48" w:rsidRPr="00816024" w:rsidRDefault="00E62F48" w:rsidP="00E62F48">
      <w:pPr>
        <w:pStyle w:val="ListParagraph"/>
        <w:numPr>
          <w:ilvl w:val="1"/>
          <w:numId w:val="3"/>
        </w:numPr>
        <w:ind w:left="709" w:hanging="425"/>
        <w:jc w:val="both"/>
        <w:rPr>
          <w:rFonts w:asciiTheme="minorHAnsi" w:eastAsia="Times New Roman" w:hAnsiTheme="minorHAnsi" w:cstheme="minorHAnsi"/>
          <w:sz w:val="24"/>
          <w:szCs w:val="24"/>
        </w:rPr>
      </w:pPr>
      <w:r w:rsidRPr="00816024">
        <w:rPr>
          <w:color w:val="4472C4"/>
          <w:sz w:val="24"/>
          <w:szCs w:val="24"/>
        </w:rPr>
        <w:t xml:space="preserve">NB: </w:t>
      </w:r>
      <w:proofErr w:type="spellStart"/>
      <w:r w:rsidRPr="00816024">
        <w:rPr>
          <w:sz w:val="24"/>
          <w:szCs w:val="24"/>
        </w:rPr>
        <w:t>teleDermatology</w:t>
      </w:r>
      <w:proofErr w:type="spellEnd"/>
      <w:r w:rsidRPr="00816024">
        <w:rPr>
          <w:sz w:val="24"/>
          <w:szCs w:val="24"/>
        </w:rPr>
        <w:t xml:space="preserve"> is unsuitable for community services; including housebound patients, patients in care homes and those requiring transport (these patients to be referred to FHFT via </w:t>
      </w:r>
      <w:proofErr w:type="spellStart"/>
      <w:r w:rsidRPr="00816024">
        <w:rPr>
          <w:sz w:val="24"/>
          <w:szCs w:val="24"/>
        </w:rPr>
        <w:t>eRS</w:t>
      </w:r>
      <w:proofErr w:type="spellEnd"/>
      <w:r w:rsidRPr="00816024">
        <w:rPr>
          <w:sz w:val="24"/>
          <w:szCs w:val="24"/>
        </w:rPr>
        <w:t>)</w:t>
      </w:r>
    </w:p>
    <w:p w14:paraId="053062CF" w14:textId="306B6B89" w:rsidR="00625B83" w:rsidRDefault="00064AEF" w:rsidP="000528A1">
      <w:pPr>
        <w:pStyle w:val="ListParagraph"/>
        <w:numPr>
          <w:ilvl w:val="0"/>
          <w:numId w:val="3"/>
        </w:numPr>
        <w:spacing w:before="480" w:after="120"/>
        <w:ind w:left="425" w:hanging="425"/>
        <w:contextualSpacing w:val="0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rFonts w:eastAsia="Times New Roman"/>
          <w:b/>
          <w:bCs/>
          <w:color w:val="92D050"/>
          <w:sz w:val="36"/>
          <w:szCs w:val="36"/>
        </w:rPr>
        <w:t xml:space="preserve">I </w:t>
      </w:r>
      <w:r w:rsidR="00A874A7">
        <w:rPr>
          <w:rFonts w:eastAsia="Times New Roman"/>
          <w:b/>
          <w:bCs/>
          <w:color w:val="92D050"/>
          <w:sz w:val="36"/>
          <w:szCs w:val="36"/>
        </w:rPr>
        <w:t>am unable to provide images with my referral…</w:t>
      </w:r>
    </w:p>
    <w:p w14:paraId="716C19B9" w14:textId="35E0A9E2" w:rsidR="007C4DBD" w:rsidRDefault="005837A3" w:rsidP="00625B83">
      <w:pPr>
        <w:spacing w:after="120"/>
        <w:ind w:firstLine="1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Dermatoscopic</w:t>
      </w:r>
      <w:proofErr w:type="spellEnd"/>
      <w:r>
        <w:rPr>
          <w:sz w:val="24"/>
          <w:szCs w:val="24"/>
        </w:rPr>
        <w:t xml:space="preserve"> images </w:t>
      </w:r>
      <w:r w:rsidR="007C4DBD">
        <w:rPr>
          <w:sz w:val="24"/>
          <w:szCs w:val="24"/>
        </w:rPr>
        <w:t xml:space="preserve">are </w:t>
      </w:r>
      <w:r>
        <w:rPr>
          <w:sz w:val="24"/>
          <w:szCs w:val="24"/>
        </w:rPr>
        <w:t xml:space="preserve">needed for </w:t>
      </w:r>
      <w:r w:rsidR="007456CE">
        <w:rPr>
          <w:sz w:val="24"/>
          <w:szCs w:val="24"/>
        </w:rPr>
        <w:t>suspected</w:t>
      </w:r>
      <w:r>
        <w:rPr>
          <w:sz w:val="24"/>
          <w:szCs w:val="24"/>
        </w:rPr>
        <w:t xml:space="preserve"> cancers and </w:t>
      </w:r>
      <w:r w:rsidR="007C4DBD">
        <w:rPr>
          <w:sz w:val="24"/>
          <w:szCs w:val="24"/>
        </w:rPr>
        <w:t>lesions.</w:t>
      </w:r>
    </w:p>
    <w:p w14:paraId="51765836" w14:textId="0E55EBE5" w:rsidR="005837A3" w:rsidRDefault="005837A3" w:rsidP="00625B83">
      <w:pPr>
        <w:spacing w:after="120"/>
        <w:ind w:firstLine="1"/>
        <w:jc w:val="both"/>
        <w:rPr>
          <w:sz w:val="24"/>
          <w:szCs w:val="24"/>
        </w:rPr>
      </w:pPr>
      <w:r>
        <w:rPr>
          <w:sz w:val="24"/>
          <w:szCs w:val="24"/>
        </w:rPr>
        <w:t>If you are unsure</w:t>
      </w:r>
      <w:r w:rsidR="007C4DBD">
        <w:rPr>
          <w:sz w:val="24"/>
          <w:szCs w:val="24"/>
        </w:rPr>
        <w:t xml:space="preserve"> whether your images are sufficient</w:t>
      </w:r>
      <w:r>
        <w:rPr>
          <w:sz w:val="24"/>
          <w:szCs w:val="24"/>
        </w:rPr>
        <w:t>, please refer to medical photography</w:t>
      </w:r>
    </w:p>
    <w:p w14:paraId="5E59A36B" w14:textId="6EA21563" w:rsidR="00625B83" w:rsidRPr="000528A1" w:rsidRDefault="007456CE" w:rsidP="000528A1">
      <w:pPr>
        <w:pStyle w:val="ListParagraph"/>
        <w:numPr>
          <w:ilvl w:val="0"/>
          <w:numId w:val="18"/>
        </w:numPr>
        <w:spacing w:after="120"/>
        <w:jc w:val="both"/>
        <w:rPr>
          <w:sz w:val="24"/>
          <w:szCs w:val="24"/>
        </w:rPr>
      </w:pPr>
      <w:r w:rsidRPr="00816024">
        <w:rPr>
          <w:color w:val="4472C4"/>
          <w:sz w:val="24"/>
          <w:szCs w:val="24"/>
        </w:rPr>
        <w:t xml:space="preserve">Choice within the Cinapsis application </w:t>
      </w:r>
      <w:r w:rsidR="00C97F36" w:rsidRPr="000528A1">
        <w:rPr>
          <w:sz w:val="24"/>
          <w:szCs w:val="24"/>
        </w:rPr>
        <w:t xml:space="preserve">to </w:t>
      </w:r>
      <w:r w:rsidR="00625B83" w:rsidRPr="000528A1">
        <w:rPr>
          <w:sz w:val="24"/>
          <w:szCs w:val="24"/>
        </w:rPr>
        <w:t xml:space="preserve">refer </w:t>
      </w:r>
      <w:r w:rsidRPr="000528A1">
        <w:rPr>
          <w:sz w:val="24"/>
          <w:szCs w:val="24"/>
        </w:rPr>
        <w:t>patients in</w:t>
      </w:r>
      <w:r w:rsidR="001449AF" w:rsidRPr="000528A1">
        <w:rPr>
          <w:sz w:val="24"/>
          <w:szCs w:val="24"/>
        </w:rPr>
        <w:t xml:space="preserve">to </w:t>
      </w:r>
      <w:r w:rsidR="00625B83" w:rsidRPr="000528A1">
        <w:rPr>
          <w:sz w:val="24"/>
          <w:szCs w:val="24"/>
        </w:rPr>
        <w:t>Medical Photography</w:t>
      </w:r>
    </w:p>
    <w:p w14:paraId="2FDF2673" w14:textId="30CF833A" w:rsidR="00625B83" w:rsidRDefault="001449AF" w:rsidP="000528A1">
      <w:pPr>
        <w:pStyle w:val="ListParagraph"/>
        <w:numPr>
          <w:ilvl w:val="0"/>
          <w:numId w:val="18"/>
        </w:numPr>
        <w:spacing w:after="12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 xml:space="preserve">The </w:t>
      </w:r>
      <w:r w:rsidR="00625B83">
        <w:rPr>
          <w:rFonts w:eastAsia="Times New Roman"/>
          <w:color w:val="4472C4"/>
          <w:sz w:val="24"/>
          <w:szCs w:val="24"/>
        </w:rPr>
        <w:t>provider will book patient</w:t>
      </w:r>
      <w:r w:rsidR="00993A9F">
        <w:rPr>
          <w:rFonts w:eastAsia="Times New Roman"/>
          <w:color w:val="4472C4"/>
          <w:sz w:val="24"/>
          <w:szCs w:val="24"/>
        </w:rPr>
        <w:t>s</w:t>
      </w:r>
      <w:r w:rsidR="00625B83">
        <w:rPr>
          <w:rFonts w:eastAsia="Times New Roman"/>
          <w:color w:val="4472C4"/>
          <w:sz w:val="24"/>
          <w:szCs w:val="24"/>
        </w:rPr>
        <w:t xml:space="preserve"> </w:t>
      </w:r>
      <w:r w:rsidR="00993A9F" w:rsidRPr="007456CE">
        <w:rPr>
          <w:rFonts w:eastAsia="Times New Roman"/>
          <w:sz w:val="24"/>
          <w:szCs w:val="24"/>
        </w:rPr>
        <w:t>in</w:t>
      </w:r>
      <w:r w:rsidR="00625B83" w:rsidRPr="007456CE">
        <w:rPr>
          <w:rFonts w:eastAsia="Times New Roman"/>
          <w:sz w:val="24"/>
          <w:szCs w:val="24"/>
        </w:rPr>
        <w:t xml:space="preserve">to </w:t>
      </w:r>
      <w:r w:rsidR="00C97F36">
        <w:rPr>
          <w:rFonts w:eastAsia="Times New Roman"/>
          <w:sz w:val="24"/>
          <w:szCs w:val="24"/>
        </w:rPr>
        <w:t>a</w:t>
      </w:r>
      <w:r w:rsidR="00625B83">
        <w:rPr>
          <w:rFonts w:eastAsia="Times New Roman"/>
          <w:sz w:val="24"/>
          <w:szCs w:val="24"/>
        </w:rPr>
        <w:t xml:space="preserve"> photography clinic</w:t>
      </w:r>
    </w:p>
    <w:p w14:paraId="1ED2D6CE" w14:textId="3818098D" w:rsidR="00625B83" w:rsidRDefault="00C97F36" w:rsidP="000528A1">
      <w:pPr>
        <w:pStyle w:val="ListParagraph"/>
        <w:numPr>
          <w:ilvl w:val="0"/>
          <w:numId w:val="18"/>
        </w:numPr>
        <w:spacing w:after="12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>Images will be taken</w:t>
      </w:r>
      <w:r w:rsidR="00625B83">
        <w:rPr>
          <w:rFonts w:eastAsia="Times New Roman"/>
          <w:color w:val="4472C4"/>
          <w:sz w:val="24"/>
          <w:szCs w:val="24"/>
        </w:rPr>
        <w:t xml:space="preserve"> </w:t>
      </w:r>
      <w:r w:rsidR="00625B83">
        <w:rPr>
          <w:rFonts w:eastAsia="Times New Roman"/>
          <w:sz w:val="24"/>
          <w:szCs w:val="24"/>
        </w:rPr>
        <w:t xml:space="preserve">including </w:t>
      </w:r>
      <w:proofErr w:type="spellStart"/>
      <w:r w:rsidR="00625B83">
        <w:rPr>
          <w:rFonts w:eastAsia="Times New Roman"/>
          <w:sz w:val="24"/>
          <w:szCs w:val="24"/>
        </w:rPr>
        <w:t>Dermatascopic</w:t>
      </w:r>
      <w:proofErr w:type="spellEnd"/>
      <w:r w:rsidR="00625B83">
        <w:rPr>
          <w:rFonts w:eastAsia="Times New Roman"/>
          <w:sz w:val="24"/>
          <w:szCs w:val="24"/>
        </w:rPr>
        <w:t xml:space="preserve"> images for lesions and suspected cancer</w:t>
      </w:r>
    </w:p>
    <w:p w14:paraId="65077D23" w14:textId="0E5630B7" w:rsidR="00993A9F" w:rsidRPr="004F3A00" w:rsidRDefault="00C97F36" w:rsidP="000528A1">
      <w:pPr>
        <w:pStyle w:val="ListParagraph"/>
        <w:numPr>
          <w:ilvl w:val="0"/>
          <w:numId w:val="18"/>
        </w:numPr>
        <w:spacing w:after="120"/>
        <w:jc w:val="both"/>
        <w:rPr>
          <w:rFonts w:eastAsia="Times New Roman"/>
          <w:color w:val="4472C4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>Referral will be sent onward for virtual triage with images attached</w:t>
      </w:r>
    </w:p>
    <w:p w14:paraId="331E23DF" w14:textId="1CD1FA07" w:rsidR="00C97F36" w:rsidRDefault="00C97F36" w:rsidP="00C97F36">
      <w:pPr>
        <w:jc w:val="center"/>
        <w:rPr>
          <w:color w:val="4472C4"/>
          <w:sz w:val="24"/>
          <w:szCs w:val="24"/>
        </w:rPr>
      </w:pPr>
      <w:r>
        <w:rPr>
          <w:noProof/>
          <w:color w:val="4472C4"/>
          <w:sz w:val="24"/>
          <w:szCs w:val="24"/>
        </w:rPr>
        <w:drawing>
          <wp:inline distT="0" distB="0" distL="0" distR="0" wp14:anchorId="7D4D775B" wp14:editId="474BE573">
            <wp:extent cx="5212080" cy="1645920"/>
            <wp:effectExtent l="19050" t="19050" r="26670" b="1143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2080" cy="164592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6C66A10B" w14:textId="3E719B29" w:rsidR="001B012A" w:rsidRDefault="001B012A" w:rsidP="00C97F36">
      <w:pPr>
        <w:jc w:val="both"/>
        <w:rPr>
          <w:color w:val="4472C4"/>
          <w:sz w:val="24"/>
          <w:szCs w:val="24"/>
        </w:rPr>
      </w:pPr>
    </w:p>
    <w:p w14:paraId="015F8B04" w14:textId="209D4FEC" w:rsidR="00625B83" w:rsidRDefault="001B012A" w:rsidP="00625B83">
      <w:pPr>
        <w:pStyle w:val="ListParagraph"/>
        <w:numPr>
          <w:ilvl w:val="0"/>
          <w:numId w:val="3"/>
        </w:numPr>
        <w:spacing w:after="120"/>
        <w:ind w:left="426" w:hanging="426"/>
        <w:jc w:val="both"/>
        <w:rPr>
          <w:rFonts w:eastAsia="Times New Roman"/>
          <w:b/>
          <w:bCs/>
          <w:color w:val="92D050"/>
          <w:sz w:val="36"/>
          <w:szCs w:val="36"/>
        </w:rPr>
      </w:pPr>
      <w:proofErr w:type="spellStart"/>
      <w:r>
        <w:rPr>
          <w:rFonts w:eastAsia="Times New Roman"/>
          <w:b/>
          <w:bCs/>
          <w:color w:val="92D050"/>
          <w:sz w:val="36"/>
          <w:szCs w:val="36"/>
        </w:rPr>
        <w:t>teleDermatology</w:t>
      </w:r>
      <w:proofErr w:type="spellEnd"/>
      <w:r>
        <w:rPr>
          <w:rFonts w:eastAsia="Times New Roman"/>
          <w:b/>
          <w:bCs/>
          <w:color w:val="92D050"/>
          <w:sz w:val="36"/>
          <w:szCs w:val="36"/>
        </w:rPr>
        <w:t xml:space="preserve"> timescales</w:t>
      </w:r>
    </w:p>
    <w:p w14:paraId="2D4FDC01" w14:textId="535C8D15" w:rsidR="00625B83" w:rsidRDefault="001B012A" w:rsidP="00625B83">
      <w:pPr>
        <w:ind w:firstLine="1"/>
        <w:rPr>
          <w:b/>
          <w:bCs/>
          <w:color w:val="4472C4"/>
          <w:sz w:val="24"/>
          <w:szCs w:val="24"/>
        </w:rPr>
      </w:pPr>
      <w:r>
        <w:rPr>
          <w:b/>
          <w:bCs/>
          <w:color w:val="4472C4"/>
          <w:sz w:val="24"/>
          <w:szCs w:val="24"/>
        </w:rPr>
        <w:t xml:space="preserve">Medical </w:t>
      </w:r>
      <w:r w:rsidR="00625B83">
        <w:rPr>
          <w:b/>
          <w:bCs/>
          <w:color w:val="4472C4"/>
          <w:sz w:val="24"/>
          <w:szCs w:val="24"/>
        </w:rPr>
        <w:t xml:space="preserve">Photography </w:t>
      </w:r>
      <w:r>
        <w:rPr>
          <w:b/>
          <w:bCs/>
          <w:color w:val="4472C4"/>
          <w:sz w:val="24"/>
          <w:szCs w:val="24"/>
        </w:rPr>
        <w:t>C</w:t>
      </w:r>
      <w:r w:rsidR="00625B83">
        <w:rPr>
          <w:b/>
          <w:bCs/>
          <w:color w:val="4472C4"/>
          <w:sz w:val="24"/>
          <w:szCs w:val="24"/>
        </w:rPr>
        <w:t>linic</w:t>
      </w:r>
      <w:r>
        <w:rPr>
          <w:b/>
          <w:bCs/>
          <w:color w:val="4472C4"/>
          <w:sz w:val="24"/>
          <w:szCs w:val="24"/>
        </w:rPr>
        <w:t>s</w:t>
      </w:r>
      <w:r w:rsidR="00625B83">
        <w:rPr>
          <w:b/>
          <w:bCs/>
          <w:color w:val="4472C4"/>
          <w:sz w:val="24"/>
          <w:szCs w:val="24"/>
        </w:rPr>
        <w:t xml:space="preserve"> </w:t>
      </w:r>
    </w:p>
    <w:p w14:paraId="6BB7E59B" w14:textId="77777777" w:rsidR="00625B83" w:rsidRPr="005671B4" w:rsidRDefault="00625B83" w:rsidP="00625B83">
      <w:pPr>
        <w:pStyle w:val="NoSpacing"/>
        <w:numPr>
          <w:ilvl w:val="0"/>
          <w:numId w:val="7"/>
        </w:numPr>
        <w:rPr>
          <w:rFonts w:eastAsia="Times New Roman"/>
          <w:sz w:val="24"/>
          <w:szCs w:val="24"/>
        </w:rPr>
      </w:pPr>
      <w:r w:rsidRPr="005671B4">
        <w:rPr>
          <w:rFonts w:eastAsia="Times New Roman"/>
          <w:sz w:val="24"/>
          <w:szCs w:val="24"/>
        </w:rPr>
        <w:t>2 working days for suspected cancer referrals</w:t>
      </w:r>
    </w:p>
    <w:p w14:paraId="08F063F2" w14:textId="77777777" w:rsidR="00625B83" w:rsidRPr="005671B4" w:rsidRDefault="00625B83" w:rsidP="00625B83">
      <w:pPr>
        <w:pStyle w:val="NoSpacing"/>
        <w:numPr>
          <w:ilvl w:val="0"/>
          <w:numId w:val="7"/>
        </w:numPr>
        <w:rPr>
          <w:rFonts w:eastAsia="Times New Roman"/>
          <w:sz w:val="24"/>
          <w:szCs w:val="24"/>
        </w:rPr>
      </w:pPr>
      <w:r w:rsidRPr="005671B4">
        <w:rPr>
          <w:rFonts w:eastAsia="Times New Roman"/>
          <w:sz w:val="24"/>
          <w:szCs w:val="24"/>
        </w:rPr>
        <w:t>5 working days for urgent patients</w:t>
      </w:r>
    </w:p>
    <w:p w14:paraId="0936FF7A" w14:textId="4E0FDCC9" w:rsidR="00625B83" w:rsidRDefault="00625B83" w:rsidP="00625B83">
      <w:pPr>
        <w:pStyle w:val="NoSpacing"/>
        <w:numPr>
          <w:ilvl w:val="0"/>
          <w:numId w:val="7"/>
        </w:numPr>
        <w:rPr>
          <w:rFonts w:eastAsia="Times New Roman"/>
          <w:sz w:val="24"/>
          <w:szCs w:val="24"/>
        </w:rPr>
      </w:pPr>
      <w:r w:rsidRPr="005671B4">
        <w:rPr>
          <w:rFonts w:eastAsia="Times New Roman"/>
          <w:sz w:val="24"/>
          <w:szCs w:val="24"/>
        </w:rPr>
        <w:t>10 working days for routine patients</w:t>
      </w:r>
    </w:p>
    <w:p w14:paraId="1DF3A684" w14:textId="77777777" w:rsidR="00625B83" w:rsidRPr="00596CE4" w:rsidRDefault="00625B83" w:rsidP="00625B83">
      <w:pPr>
        <w:pStyle w:val="NoSpacing"/>
        <w:rPr>
          <w:sz w:val="20"/>
          <w:szCs w:val="20"/>
        </w:rPr>
      </w:pPr>
    </w:p>
    <w:p w14:paraId="2747DC76" w14:textId="54A4684B" w:rsidR="00625B83" w:rsidRPr="005671B4" w:rsidRDefault="00625B83" w:rsidP="00625B83">
      <w:pPr>
        <w:pStyle w:val="NoSpacing"/>
        <w:rPr>
          <w:b/>
          <w:bCs/>
          <w:color w:val="4472C4"/>
          <w:sz w:val="24"/>
          <w:szCs w:val="24"/>
        </w:rPr>
      </w:pPr>
      <w:r w:rsidRPr="005671B4">
        <w:rPr>
          <w:b/>
          <w:bCs/>
          <w:color w:val="4472C4"/>
          <w:sz w:val="24"/>
          <w:szCs w:val="24"/>
        </w:rPr>
        <w:t>Virtual Triage</w:t>
      </w:r>
    </w:p>
    <w:p w14:paraId="0AE171CA" w14:textId="5E008911" w:rsidR="00625B83" w:rsidRDefault="00625B83" w:rsidP="00834D3A">
      <w:pPr>
        <w:pStyle w:val="ListParagraph"/>
        <w:numPr>
          <w:ilvl w:val="0"/>
          <w:numId w:val="8"/>
        </w:numPr>
        <w:spacing w:after="0"/>
        <w:ind w:left="720" w:hanging="357"/>
        <w:contextualSpacing w:val="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Maximum of 2 working days</w:t>
      </w:r>
      <w:r w:rsidR="001B012A">
        <w:rPr>
          <w:rFonts w:eastAsia="Times New Roman"/>
          <w:sz w:val="24"/>
          <w:szCs w:val="24"/>
        </w:rPr>
        <w:t xml:space="preserve"> on receipt (on referral with attached images)</w:t>
      </w:r>
    </w:p>
    <w:p w14:paraId="55972FE2" w14:textId="77777777" w:rsidR="00A427F7" w:rsidRPr="00A427F7" w:rsidRDefault="00A427F7" w:rsidP="00A427F7">
      <w:pPr>
        <w:spacing w:after="120"/>
        <w:jc w:val="both"/>
        <w:rPr>
          <w:rFonts w:eastAsia="Times New Roman"/>
          <w:sz w:val="24"/>
          <w:szCs w:val="24"/>
        </w:rPr>
      </w:pPr>
    </w:p>
    <w:p w14:paraId="2353AE41" w14:textId="77777777" w:rsidR="00625B83" w:rsidRPr="00D069F7" w:rsidRDefault="00625B83" w:rsidP="00625B83">
      <w:pPr>
        <w:pStyle w:val="ListParagraph"/>
        <w:numPr>
          <w:ilvl w:val="0"/>
          <w:numId w:val="3"/>
        </w:numPr>
        <w:spacing w:after="120"/>
        <w:ind w:left="426" w:hanging="426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18246B22" wp14:editId="482EB697">
            <wp:simplePos x="0" y="0"/>
            <wp:positionH relativeFrom="column">
              <wp:posOffset>0</wp:posOffset>
            </wp:positionH>
            <wp:positionV relativeFrom="paragraph">
              <wp:posOffset>295275</wp:posOffset>
            </wp:positionV>
            <wp:extent cx="533400" cy="476250"/>
            <wp:effectExtent l="0" t="0" r="0" b="0"/>
            <wp:wrapSquare wrapText="bothSides"/>
            <wp:docPr id="2" name="Picture 2" descr="A picture containing vector graphics,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 picture containing vector graphics, clip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/>
          <w:b/>
          <w:bCs/>
          <w:color w:val="92D050"/>
          <w:sz w:val="36"/>
          <w:szCs w:val="36"/>
        </w:rPr>
        <w:t>What do I need to do differently?</w:t>
      </w:r>
    </w:p>
    <w:p w14:paraId="5C50B33A" w14:textId="77777777" w:rsidR="00625B83" w:rsidRDefault="00625B83" w:rsidP="00625B83">
      <w:pPr>
        <w:spacing w:after="120"/>
        <w:jc w:val="both"/>
        <w:rPr>
          <w:sz w:val="24"/>
          <w:szCs w:val="24"/>
        </w:rPr>
      </w:pPr>
      <w:r>
        <w:rPr>
          <w:color w:val="4472C4"/>
          <w:sz w:val="24"/>
          <w:szCs w:val="24"/>
        </w:rPr>
        <w:t>Use the Cinapsis toolbar</w:t>
      </w:r>
      <w:r>
        <w:rPr>
          <w:sz w:val="24"/>
          <w:szCs w:val="24"/>
        </w:rPr>
        <w:t xml:space="preserve"> to refer. The application is already uploaded on your practice desktop and is compatible with EMIS; </w:t>
      </w:r>
      <w:r>
        <w:rPr>
          <w:color w:val="4472C4"/>
          <w:sz w:val="24"/>
          <w:szCs w:val="24"/>
        </w:rPr>
        <w:t>choose between 2 referral forms:</w:t>
      </w:r>
    </w:p>
    <w:p w14:paraId="1EF89A14" w14:textId="77777777" w:rsidR="00625B83" w:rsidRDefault="00625B83" w:rsidP="00625B83">
      <w:pPr>
        <w:pStyle w:val="ListParagraph"/>
        <w:numPr>
          <w:ilvl w:val="0"/>
          <w:numId w:val="9"/>
        </w:numPr>
        <w:spacing w:after="120"/>
        <w:ind w:left="709" w:hanging="349"/>
        <w:jc w:val="both"/>
        <w:rPr>
          <w:sz w:val="24"/>
          <w:szCs w:val="24"/>
        </w:rPr>
      </w:pPr>
      <w:r>
        <w:rPr>
          <w:color w:val="4472C4"/>
          <w:sz w:val="24"/>
          <w:szCs w:val="24"/>
        </w:rPr>
        <w:t xml:space="preserve">Via medical photography </w:t>
      </w:r>
      <w:r>
        <w:rPr>
          <w:sz w:val="24"/>
          <w:szCs w:val="24"/>
        </w:rPr>
        <w:t>if you do not have adequate images to send with your referrals (suspected cancers and lesions require dermatascope images)</w:t>
      </w:r>
    </w:p>
    <w:p w14:paraId="423BBB38" w14:textId="77777777" w:rsidR="00625B83" w:rsidRDefault="00625B83" w:rsidP="00625B83">
      <w:pPr>
        <w:pStyle w:val="ListParagraph"/>
        <w:numPr>
          <w:ilvl w:val="0"/>
          <w:numId w:val="9"/>
        </w:numPr>
        <w:spacing w:after="120"/>
        <w:ind w:left="426" w:hanging="66"/>
        <w:jc w:val="both"/>
        <w:rPr>
          <w:sz w:val="24"/>
          <w:szCs w:val="24"/>
        </w:rPr>
      </w:pPr>
      <w:r>
        <w:rPr>
          <w:color w:val="4472C4"/>
          <w:sz w:val="24"/>
          <w:szCs w:val="24"/>
        </w:rPr>
        <w:t xml:space="preserve">Straight to virtual triage </w:t>
      </w:r>
      <w:r>
        <w:rPr>
          <w:sz w:val="24"/>
          <w:szCs w:val="24"/>
        </w:rPr>
        <w:t>when you have the required images for upload</w:t>
      </w:r>
    </w:p>
    <w:p w14:paraId="088A37E7" w14:textId="5B462688" w:rsidR="00625B83" w:rsidRDefault="00625B83" w:rsidP="00834D3A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Please note if you prefer the form on DXS and wish to use this instead, you or your administrator can attach this to the Cinapsis referral. </w:t>
      </w:r>
    </w:p>
    <w:p w14:paraId="275F5632" w14:textId="77777777" w:rsidR="001B012A" w:rsidRPr="001B012A" w:rsidRDefault="001B012A" w:rsidP="001B012A">
      <w:pPr>
        <w:jc w:val="both"/>
        <w:rPr>
          <w:color w:val="4472C4"/>
          <w:sz w:val="24"/>
          <w:szCs w:val="24"/>
        </w:rPr>
      </w:pPr>
    </w:p>
    <w:p w14:paraId="0F7A82E6" w14:textId="77777777" w:rsidR="001B012A" w:rsidRPr="001B012A" w:rsidRDefault="001B012A" w:rsidP="001B012A">
      <w:pPr>
        <w:jc w:val="both"/>
        <w:rPr>
          <w:color w:val="4472C4"/>
          <w:sz w:val="24"/>
          <w:szCs w:val="24"/>
        </w:rPr>
      </w:pPr>
    </w:p>
    <w:p w14:paraId="398F4341" w14:textId="7580A2B9" w:rsidR="00625B83" w:rsidRDefault="00C3791F" w:rsidP="00625B83">
      <w:pPr>
        <w:pStyle w:val="ListParagraph"/>
        <w:numPr>
          <w:ilvl w:val="0"/>
          <w:numId w:val="3"/>
        </w:numPr>
        <w:spacing w:after="120"/>
        <w:ind w:left="426" w:hanging="426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rFonts w:eastAsia="Times New Roman"/>
          <w:b/>
          <w:bCs/>
          <w:color w:val="92D050"/>
          <w:sz w:val="36"/>
          <w:szCs w:val="36"/>
        </w:rPr>
        <w:t>T</w:t>
      </w:r>
      <w:r w:rsidR="00625B83">
        <w:rPr>
          <w:rFonts w:eastAsia="Times New Roman"/>
          <w:b/>
          <w:bCs/>
          <w:color w:val="92D050"/>
          <w:sz w:val="36"/>
          <w:szCs w:val="36"/>
        </w:rPr>
        <w:t xml:space="preserve">raining </w:t>
      </w:r>
      <w:r>
        <w:rPr>
          <w:rFonts w:eastAsia="Times New Roman"/>
          <w:b/>
          <w:bCs/>
          <w:color w:val="92D050"/>
          <w:sz w:val="36"/>
          <w:szCs w:val="36"/>
        </w:rPr>
        <w:t xml:space="preserve">and How </w:t>
      </w:r>
      <w:proofErr w:type="gramStart"/>
      <w:r>
        <w:rPr>
          <w:rFonts w:eastAsia="Times New Roman"/>
          <w:b/>
          <w:bCs/>
          <w:color w:val="92D050"/>
          <w:sz w:val="36"/>
          <w:szCs w:val="36"/>
        </w:rPr>
        <w:t>To</w:t>
      </w:r>
      <w:proofErr w:type="gramEnd"/>
      <w:r>
        <w:rPr>
          <w:rFonts w:eastAsia="Times New Roman"/>
          <w:b/>
          <w:bCs/>
          <w:color w:val="92D050"/>
          <w:sz w:val="36"/>
          <w:szCs w:val="36"/>
        </w:rPr>
        <w:t xml:space="preserve"> Guides</w:t>
      </w:r>
    </w:p>
    <w:p w14:paraId="443F9325" w14:textId="77777777" w:rsidR="007D40E6" w:rsidRDefault="00625B83" w:rsidP="00AD4776">
      <w:pPr>
        <w:spacing w:after="120"/>
        <w:rPr>
          <w:sz w:val="24"/>
          <w:szCs w:val="24"/>
        </w:rPr>
      </w:pPr>
      <w:r w:rsidRPr="005671B4">
        <w:rPr>
          <w:sz w:val="24"/>
          <w:szCs w:val="24"/>
        </w:rPr>
        <w:t xml:space="preserve">Step-by-step guides for clinicians, administrators and medical secretaries </w:t>
      </w:r>
      <w:r w:rsidR="00C3791F">
        <w:rPr>
          <w:sz w:val="24"/>
          <w:szCs w:val="24"/>
        </w:rPr>
        <w:t xml:space="preserve">are </w:t>
      </w:r>
      <w:r w:rsidRPr="005671B4">
        <w:rPr>
          <w:sz w:val="24"/>
          <w:szCs w:val="24"/>
        </w:rPr>
        <w:t>available via the Help Section within Cinapsis</w:t>
      </w:r>
      <w:r w:rsidR="00C3791F">
        <w:rPr>
          <w:sz w:val="24"/>
          <w:szCs w:val="24"/>
        </w:rPr>
        <w:t>.</w:t>
      </w:r>
    </w:p>
    <w:p w14:paraId="44C3B32C" w14:textId="2C153283" w:rsidR="006E255A" w:rsidRDefault="00F03E7F" w:rsidP="00AD4776">
      <w:pPr>
        <w:spacing w:after="120"/>
        <w:rPr>
          <w:sz w:val="24"/>
          <w:szCs w:val="24"/>
        </w:rPr>
      </w:pPr>
      <w:r>
        <w:rPr>
          <w:b/>
          <w:bCs/>
          <w:sz w:val="24"/>
          <w:szCs w:val="24"/>
        </w:rPr>
        <w:t>U</w:t>
      </w:r>
      <w:r w:rsidR="00C3791F" w:rsidRPr="00693E91">
        <w:rPr>
          <w:b/>
          <w:bCs/>
          <w:sz w:val="24"/>
          <w:szCs w:val="24"/>
        </w:rPr>
        <w:t>seful links</w:t>
      </w:r>
      <w:r w:rsidR="00693E91" w:rsidRPr="00693E91">
        <w:rPr>
          <w:b/>
          <w:bCs/>
          <w:sz w:val="24"/>
          <w:szCs w:val="24"/>
        </w:rPr>
        <w:t xml:space="preserve"> </w:t>
      </w:r>
      <w:r w:rsidR="00203193">
        <w:rPr>
          <w:b/>
          <w:bCs/>
          <w:sz w:val="24"/>
          <w:szCs w:val="24"/>
        </w:rPr>
        <w:t xml:space="preserve">provided below </w:t>
      </w:r>
      <w:r w:rsidR="00693E91" w:rsidRPr="00693E91">
        <w:rPr>
          <w:sz w:val="24"/>
          <w:szCs w:val="24"/>
        </w:rPr>
        <w:t>(NB you will require a Cinapsis account to access these)</w:t>
      </w:r>
    </w:p>
    <w:p w14:paraId="6160EC9A" w14:textId="3429ACC1" w:rsidR="006E255A" w:rsidRPr="00CE3D8F" w:rsidRDefault="00F2341A" w:rsidP="006E255A">
      <w:pPr>
        <w:rPr>
          <w:sz w:val="24"/>
          <w:szCs w:val="24"/>
          <w:u w:val="single"/>
        </w:rPr>
      </w:pPr>
      <w:r w:rsidRPr="00CE3D8F">
        <w:rPr>
          <w:sz w:val="24"/>
          <w:szCs w:val="24"/>
          <w:u w:val="single"/>
        </w:rPr>
        <w:t>C</w:t>
      </w:r>
      <w:r w:rsidR="006E255A" w:rsidRPr="00CE3D8F">
        <w:rPr>
          <w:sz w:val="24"/>
          <w:szCs w:val="24"/>
          <w:u w:val="single"/>
        </w:rPr>
        <w:t>linicians</w:t>
      </w:r>
    </w:p>
    <w:p w14:paraId="5900C65D" w14:textId="3E06F475" w:rsidR="006E255A" w:rsidRPr="00FB1B00" w:rsidRDefault="00BA186A" w:rsidP="00FB1B00">
      <w:pPr>
        <w:pStyle w:val="ListParagraph"/>
        <w:numPr>
          <w:ilvl w:val="0"/>
          <w:numId w:val="14"/>
        </w:numPr>
        <w:rPr>
          <w:color w:val="4472C4"/>
          <w:sz w:val="20"/>
          <w:szCs w:val="20"/>
        </w:rPr>
      </w:pPr>
      <w:hyperlink r:id="rId11" w:history="1">
        <w:r w:rsidR="00EA0392" w:rsidRPr="00FB1B00">
          <w:rPr>
            <w:rStyle w:val="Hyperlink"/>
            <w:sz w:val="20"/>
            <w:szCs w:val="20"/>
          </w:rPr>
          <w:t>Getting started</w:t>
        </w:r>
        <w:r w:rsidR="005D030D" w:rsidRPr="00FB1B00">
          <w:rPr>
            <w:rStyle w:val="Hyperlink"/>
            <w:sz w:val="20"/>
            <w:szCs w:val="20"/>
          </w:rPr>
          <w:t xml:space="preserve"> – for Clinicians</w:t>
        </w:r>
      </w:hyperlink>
      <w:r w:rsidR="006E255A" w:rsidRPr="00FB1B00">
        <w:rPr>
          <w:color w:val="4472C4"/>
          <w:sz w:val="20"/>
          <w:szCs w:val="20"/>
        </w:rPr>
        <w:t xml:space="preserve"> </w:t>
      </w:r>
    </w:p>
    <w:p w14:paraId="04EEAF76" w14:textId="568BBF57" w:rsidR="00B47A06" w:rsidRPr="00FB1B00" w:rsidRDefault="00BA186A" w:rsidP="00FB1B00">
      <w:pPr>
        <w:pStyle w:val="ListParagraph"/>
        <w:numPr>
          <w:ilvl w:val="0"/>
          <w:numId w:val="14"/>
        </w:numPr>
        <w:rPr>
          <w:color w:val="4472C4"/>
          <w:sz w:val="20"/>
          <w:szCs w:val="20"/>
        </w:rPr>
      </w:pPr>
      <w:hyperlink r:id="rId12" w:history="1">
        <w:r w:rsidR="005D030D" w:rsidRPr="00FB1B00">
          <w:rPr>
            <w:rStyle w:val="Hyperlink"/>
            <w:sz w:val="20"/>
            <w:szCs w:val="20"/>
          </w:rPr>
          <w:t>How to refer – for Clinicians</w:t>
        </w:r>
      </w:hyperlink>
      <w:r w:rsidR="00B47A06" w:rsidRPr="00FB1B00">
        <w:rPr>
          <w:color w:val="4472C4"/>
          <w:sz w:val="20"/>
          <w:szCs w:val="20"/>
        </w:rPr>
        <w:t xml:space="preserve"> </w:t>
      </w:r>
    </w:p>
    <w:p w14:paraId="62372CE0" w14:textId="5F7A3526" w:rsidR="003422AD" w:rsidRPr="00FB1B00" w:rsidRDefault="00BA186A" w:rsidP="00F03E7F">
      <w:pPr>
        <w:pStyle w:val="ListParagraph"/>
        <w:numPr>
          <w:ilvl w:val="0"/>
          <w:numId w:val="14"/>
        </w:numPr>
        <w:spacing w:after="0"/>
        <w:rPr>
          <w:color w:val="4472C4"/>
          <w:sz w:val="20"/>
          <w:szCs w:val="20"/>
        </w:rPr>
      </w:pPr>
      <w:hyperlink r:id="rId13" w:history="1">
        <w:r w:rsidR="00360655" w:rsidRPr="00FB1B00">
          <w:rPr>
            <w:rStyle w:val="Hyperlink"/>
            <w:sz w:val="20"/>
            <w:szCs w:val="20"/>
          </w:rPr>
          <w:t>Troubleshooting – for referrers</w:t>
        </w:r>
      </w:hyperlink>
    </w:p>
    <w:p w14:paraId="00DB9BB0" w14:textId="77777777" w:rsidR="00360655" w:rsidRPr="00F03E7F" w:rsidRDefault="00360655" w:rsidP="006E255A">
      <w:pPr>
        <w:rPr>
          <w:color w:val="4472C4"/>
        </w:rPr>
      </w:pPr>
    </w:p>
    <w:p w14:paraId="0B1B6B3C" w14:textId="6DC888AE" w:rsidR="006E255A" w:rsidRPr="00CE3D8F" w:rsidRDefault="006E255A" w:rsidP="006E255A">
      <w:pPr>
        <w:rPr>
          <w:sz w:val="24"/>
          <w:szCs w:val="24"/>
          <w:u w:val="single"/>
        </w:rPr>
      </w:pPr>
      <w:r w:rsidRPr="00CE3D8F">
        <w:rPr>
          <w:sz w:val="24"/>
          <w:szCs w:val="24"/>
          <w:u w:val="single"/>
        </w:rPr>
        <w:t xml:space="preserve">Practice </w:t>
      </w:r>
      <w:r w:rsidR="003130AD" w:rsidRPr="00CE3D8F">
        <w:rPr>
          <w:sz w:val="24"/>
          <w:szCs w:val="24"/>
          <w:u w:val="single"/>
        </w:rPr>
        <w:t>Administrators</w:t>
      </w:r>
    </w:p>
    <w:p w14:paraId="670C134D" w14:textId="5DE92E36" w:rsidR="003130AD" w:rsidRPr="00FB1B00" w:rsidRDefault="00BA186A" w:rsidP="00FB1B00">
      <w:pPr>
        <w:pStyle w:val="ListParagraph"/>
        <w:numPr>
          <w:ilvl w:val="0"/>
          <w:numId w:val="15"/>
        </w:numPr>
        <w:rPr>
          <w:color w:val="4472C4"/>
          <w:sz w:val="20"/>
          <w:szCs w:val="20"/>
        </w:rPr>
      </w:pPr>
      <w:hyperlink r:id="rId14" w:history="1">
        <w:r w:rsidR="005D030D" w:rsidRPr="00FB1B00">
          <w:rPr>
            <w:rStyle w:val="Hyperlink"/>
            <w:sz w:val="20"/>
            <w:szCs w:val="20"/>
          </w:rPr>
          <w:t>Getting Started – for Practice Administrators</w:t>
        </w:r>
      </w:hyperlink>
    </w:p>
    <w:p w14:paraId="73922234" w14:textId="33182D3E" w:rsidR="00627AD9" w:rsidRPr="00FB1B00" w:rsidRDefault="00BA186A" w:rsidP="00F03E7F">
      <w:pPr>
        <w:pStyle w:val="ListParagraph"/>
        <w:numPr>
          <w:ilvl w:val="0"/>
          <w:numId w:val="15"/>
        </w:numPr>
        <w:spacing w:after="0"/>
        <w:rPr>
          <w:color w:val="4472C4"/>
          <w:sz w:val="20"/>
          <w:szCs w:val="20"/>
        </w:rPr>
      </w:pPr>
      <w:hyperlink r:id="rId15" w:history="1">
        <w:r w:rsidR="0019589D" w:rsidRPr="00FB1B00">
          <w:rPr>
            <w:rStyle w:val="Hyperlink"/>
            <w:sz w:val="20"/>
            <w:szCs w:val="20"/>
          </w:rPr>
          <w:t>Manually releasing cases to EMI</w:t>
        </w:r>
        <w:r w:rsidR="00FB1B00" w:rsidRPr="00FB1B00">
          <w:rPr>
            <w:rStyle w:val="Hyperlink"/>
            <w:sz w:val="20"/>
            <w:szCs w:val="20"/>
          </w:rPr>
          <w:t>S</w:t>
        </w:r>
      </w:hyperlink>
      <w:r w:rsidR="0019589D" w:rsidRPr="00FB1B00">
        <w:rPr>
          <w:color w:val="4472C4"/>
          <w:sz w:val="20"/>
          <w:szCs w:val="20"/>
        </w:rPr>
        <w:t xml:space="preserve"> </w:t>
      </w:r>
      <w:r w:rsidR="00627AD9" w:rsidRPr="00FB1B00">
        <w:rPr>
          <w:color w:val="4472C4"/>
          <w:sz w:val="20"/>
          <w:szCs w:val="20"/>
        </w:rPr>
        <w:t xml:space="preserve"> </w:t>
      </w:r>
    </w:p>
    <w:p w14:paraId="60A56050" w14:textId="77777777" w:rsidR="003130AD" w:rsidRPr="00F03E7F" w:rsidRDefault="003130AD" w:rsidP="006E255A">
      <w:pPr>
        <w:rPr>
          <w:color w:val="4472C4"/>
        </w:rPr>
      </w:pPr>
    </w:p>
    <w:p w14:paraId="501EB60A" w14:textId="53631765" w:rsidR="006E255A" w:rsidRPr="00CE3D8F" w:rsidRDefault="003422AD" w:rsidP="003422AD">
      <w:pPr>
        <w:rPr>
          <w:sz w:val="24"/>
          <w:szCs w:val="24"/>
          <w:u w:val="single"/>
        </w:rPr>
      </w:pPr>
      <w:r w:rsidRPr="00CE3D8F">
        <w:rPr>
          <w:sz w:val="24"/>
          <w:szCs w:val="24"/>
          <w:u w:val="single"/>
        </w:rPr>
        <w:t>Practice S</w:t>
      </w:r>
      <w:r w:rsidR="006E255A" w:rsidRPr="00CE3D8F">
        <w:rPr>
          <w:sz w:val="24"/>
          <w:szCs w:val="24"/>
          <w:u w:val="single"/>
        </w:rPr>
        <w:t>ecretaries</w:t>
      </w:r>
    </w:p>
    <w:p w14:paraId="0AE8E411" w14:textId="7193CAF4" w:rsidR="003422AD" w:rsidRPr="00FB1B00" w:rsidRDefault="00BA186A" w:rsidP="00FB1B00">
      <w:pPr>
        <w:pStyle w:val="ListParagraph"/>
        <w:numPr>
          <w:ilvl w:val="0"/>
          <w:numId w:val="16"/>
        </w:numPr>
        <w:rPr>
          <w:color w:val="4472C4"/>
          <w:sz w:val="20"/>
          <w:szCs w:val="20"/>
        </w:rPr>
      </w:pPr>
      <w:hyperlink r:id="rId16" w:history="1">
        <w:r w:rsidR="00EA0392" w:rsidRPr="00FB1B00">
          <w:rPr>
            <w:rStyle w:val="Hyperlink"/>
            <w:sz w:val="20"/>
            <w:szCs w:val="20"/>
          </w:rPr>
          <w:t>Getting Started</w:t>
        </w:r>
        <w:r w:rsidR="005D030D" w:rsidRPr="00FB1B00">
          <w:rPr>
            <w:rStyle w:val="Hyperlink"/>
            <w:sz w:val="20"/>
            <w:szCs w:val="20"/>
          </w:rPr>
          <w:t xml:space="preserve"> – for Practice Secretaries</w:t>
        </w:r>
      </w:hyperlink>
      <w:r w:rsidR="003422AD" w:rsidRPr="00FB1B00">
        <w:rPr>
          <w:color w:val="4472C4"/>
          <w:sz w:val="20"/>
          <w:szCs w:val="20"/>
        </w:rPr>
        <w:t xml:space="preserve"> </w:t>
      </w:r>
    </w:p>
    <w:p w14:paraId="68BDC358" w14:textId="031F8253" w:rsidR="00FB1B00" w:rsidRPr="00FB1B00" w:rsidRDefault="00BA186A" w:rsidP="00F03E7F">
      <w:pPr>
        <w:pStyle w:val="ListParagraph"/>
        <w:numPr>
          <w:ilvl w:val="0"/>
          <w:numId w:val="16"/>
        </w:numPr>
        <w:spacing w:after="0"/>
        <w:rPr>
          <w:color w:val="4472C4"/>
          <w:sz w:val="20"/>
          <w:szCs w:val="20"/>
        </w:rPr>
      </w:pPr>
      <w:hyperlink r:id="rId17" w:history="1">
        <w:r w:rsidR="00EA0392" w:rsidRPr="00FB1B00">
          <w:rPr>
            <w:rStyle w:val="Hyperlink"/>
            <w:sz w:val="20"/>
            <w:szCs w:val="20"/>
          </w:rPr>
          <w:t>Referring</w:t>
        </w:r>
        <w:r w:rsidR="005D030D" w:rsidRPr="00FB1B00">
          <w:rPr>
            <w:rStyle w:val="Hyperlink"/>
            <w:sz w:val="20"/>
            <w:szCs w:val="20"/>
          </w:rPr>
          <w:t xml:space="preserve"> – for Practice Secretaries</w:t>
        </w:r>
      </w:hyperlink>
      <w:r w:rsidR="00FB1B00" w:rsidRPr="00FB1B00">
        <w:rPr>
          <w:color w:val="4472C4"/>
          <w:sz w:val="20"/>
          <w:szCs w:val="20"/>
        </w:rPr>
        <w:t xml:space="preserve"> </w:t>
      </w:r>
    </w:p>
    <w:p w14:paraId="45A0B05B" w14:textId="77777777" w:rsidR="000D4815" w:rsidRPr="00F03E7F" w:rsidRDefault="000D4815" w:rsidP="00F03E7F">
      <w:pPr>
        <w:rPr>
          <w:b/>
          <w:bCs/>
          <w:color w:val="4472C4"/>
        </w:rPr>
      </w:pPr>
    </w:p>
    <w:p w14:paraId="0C4BCED1" w14:textId="1DD50CDF" w:rsidR="00BD4EA9" w:rsidRPr="00CE3D8F" w:rsidRDefault="00BD4EA9" w:rsidP="003422AD">
      <w:pPr>
        <w:rPr>
          <w:sz w:val="24"/>
          <w:szCs w:val="24"/>
          <w:u w:val="single"/>
        </w:rPr>
      </w:pPr>
      <w:r w:rsidRPr="00CE3D8F">
        <w:rPr>
          <w:sz w:val="24"/>
          <w:szCs w:val="24"/>
          <w:u w:val="single"/>
        </w:rPr>
        <w:t>General Tutorials – for all users</w:t>
      </w:r>
    </w:p>
    <w:p w14:paraId="0918798B" w14:textId="3FD6E978" w:rsidR="001B012A" w:rsidRPr="00CE3D8F" w:rsidRDefault="00BA186A" w:rsidP="00B441F8">
      <w:pPr>
        <w:pStyle w:val="ListParagraph"/>
        <w:numPr>
          <w:ilvl w:val="0"/>
          <w:numId w:val="17"/>
        </w:numPr>
        <w:spacing w:after="0"/>
        <w:rPr>
          <w:color w:val="4472C4"/>
          <w:sz w:val="20"/>
          <w:szCs w:val="20"/>
        </w:rPr>
      </w:pPr>
      <w:hyperlink r:id="rId18" w:history="1">
        <w:r w:rsidR="00FB1B00" w:rsidRPr="00FB1B00">
          <w:rPr>
            <w:rStyle w:val="Hyperlink"/>
            <w:sz w:val="20"/>
            <w:szCs w:val="20"/>
          </w:rPr>
          <w:t>Tutorials</w:t>
        </w:r>
      </w:hyperlink>
    </w:p>
    <w:p w14:paraId="0AFB8F68" w14:textId="6F14AD77" w:rsidR="001B012A" w:rsidRDefault="001B012A" w:rsidP="00AD4776">
      <w:pPr>
        <w:jc w:val="both"/>
        <w:rPr>
          <w:color w:val="4472C4"/>
        </w:rPr>
      </w:pPr>
    </w:p>
    <w:p w14:paraId="074FAB97" w14:textId="77777777" w:rsidR="00AD4776" w:rsidRPr="00AD4776" w:rsidRDefault="00AD4776" w:rsidP="00AD4776">
      <w:pPr>
        <w:jc w:val="both"/>
        <w:rPr>
          <w:color w:val="4472C4"/>
        </w:rPr>
      </w:pPr>
    </w:p>
    <w:p w14:paraId="4E600A76" w14:textId="77777777" w:rsidR="00E10D1F" w:rsidRPr="00E10D1F" w:rsidRDefault="00E10D1F" w:rsidP="00625B83">
      <w:pPr>
        <w:pStyle w:val="ListParagraph"/>
        <w:numPr>
          <w:ilvl w:val="0"/>
          <w:numId w:val="3"/>
        </w:numPr>
        <w:spacing w:after="120"/>
        <w:ind w:left="426" w:hanging="426"/>
        <w:jc w:val="both"/>
        <w:rPr>
          <w:rFonts w:eastAsia="Times New Roman"/>
          <w:b/>
          <w:bCs/>
          <w:color w:val="92D050"/>
          <w:sz w:val="24"/>
          <w:szCs w:val="24"/>
        </w:rPr>
      </w:pPr>
      <w:r>
        <w:rPr>
          <w:rFonts w:eastAsia="Times New Roman"/>
          <w:b/>
          <w:bCs/>
          <w:color w:val="92D050"/>
          <w:sz w:val="36"/>
          <w:szCs w:val="36"/>
        </w:rPr>
        <w:t xml:space="preserve">I don’t have a </w:t>
      </w:r>
      <w:r w:rsidR="00625B83" w:rsidRPr="005671B4">
        <w:rPr>
          <w:rFonts w:eastAsia="Times New Roman"/>
          <w:b/>
          <w:bCs/>
          <w:color w:val="92D050"/>
          <w:sz w:val="36"/>
          <w:szCs w:val="36"/>
        </w:rPr>
        <w:t>Cinapsis</w:t>
      </w:r>
      <w:r w:rsidR="00625B83">
        <w:rPr>
          <w:rFonts w:eastAsia="Times New Roman"/>
          <w:b/>
          <w:bCs/>
          <w:color w:val="92D050"/>
          <w:sz w:val="36"/>
          <w:szCs w:val="36"/>
        </w:rPr>
        <w:t xml:space="preserve"> </w:t>
      </w:r>
      <w:r>
        <w:rPr>
          <w:rFonts w:eastAsia="Times New Roman"/>
          <w:b/>
          <w:bCs/>
          <w:color w:val="92D050"/>
          <w:sz w:val="36"/>
          <w:szCs w:val="36"/>
        </w:rPr>
        <w:t>account</w:t>
      </w:r>
    </w:p>
    <w:p w14:paraId="1B0A2859" w14:textId="4DE92909" w:rsidR="00625B83" w:rsidRDefault="00E10D1F" w:rsidP="00AD4776">
      <w:pPr>
        <w:spacing w:after="120"/>
      </w:pPr>
      <w:r>
        <w:t xml:space="preserve">Please speak with your Practice Manager who will be able to </w:t>
      </w:r>
      <w:r w:rsidR="00D22994">
        <w:t>set up an account for you.</w:t>
      </w:r>
    </w:p>
    <w:p w14:paraId="57E413A5" w14:textId="75139173" w:rsidR="0054785E" w:rsidRDefault="0054785E" w:rsidP="00625B83">
      <w:r>
        <w:t xml:space="preserve">If you are experiencing issues </w:t>
      </w:r>
      <w:r w:rsidR="00881726">
        <w:t xml:space="preserve">with </w:t>
      </w:r>
      <w:r w:rsidR="00834D3A">
        <w:t xml:space="preserve">accessing or setting up </w:t>
      </w:r>
      <w:r w:rsidR="00881726">
        <w:t xml:space="preserve">your </w:t>
      </w:r>
      <w:proofErr w:type="gramStart"/>
      <w:r w:rsidR="00881726">
        <w:t>account</w:t>
      </w:r>
      <w:proofErr w:type="gramEnd"/>
      <w:r w:rsidR="00881726">
        <w:t xml:space="preserve"> </w:t>
      </w:r>
      <w:r w:rsidR="00834D3A">
        <w:t xml:space="preserve">please </w:t>
      </w:r>
      <w:r w:rsidR="00881726">
        <w:t xml:space="preserve">contact the Cinapsis helpdesk who will be able to provide you with support: </w:t>
      </w:r>
      <w:hyperlink r:id="rId19" w:history="1">
        <w:r w:rsidR="00881726" w:rsidRPr="00197F6C">
          <w:rPr>
            <w:rStyle w:val="Hyperlink"/>
          </w:rPr>
          <w:t>support@cinapsis.org</w:t>
        </w:r>
      </w:hyperlink>
      <w:r w:rsidR="00881726">
        <w:t xml:space="preserve"> </w:t>
      </w:r>
    </w:p>
    <w:p w14:paraId="548EDD9F" w14:textId="1923C679" w:rsidR="001B012A" w:rsidRPr="00834D3A" w:rsidRDefault="001B012A" w:rsidP="00625B83"/>
    <w:p w14:paraId="0C81D8B7" w14:textId="77777777" w:rsidR="00881726" w:rsidRPr="00834D3A" w:rsidRDefault="00881726" w:rsidP="00625B83"/>
    <w:p w14:paraId="19613AAF" w14:textId="7D9E5FFB" w:rsidR="0054785E" w:rsidRPr="000301FA" w:rsidRDefault="005256F2" w:rsidP="00881726">
      <w:pPr>
        <w:pStyle w:val="xmsonormal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426" w:hanging="426"/>
        <w:rPr>
          <w:rStyle w:val="xcontentpasted0"/>
          <w:rFonts w:asciiTheme="minorHAnsi" w:hAnsiTheme="minorHAnsi" w:cstheme="minorHAnsi"/>
          <w:color w:val="000000"/>
          <w:sz w:val="24"/>
          <w:szCs w:val="24"/>
          <w:bdr w:val="none" w:sz="0" w:space="0" w:color="auto" w:frame="1"/>
        </w:rPr>
      </w:pPr>
      <w:r>
        <w:rPr>
          <w:rFonts w:eastAsia="Times New Roman"/>
          <w:b/>
          <w:bCs/>
          <w:color w:val="92D050"/>
          <w:sz w:val="36"/>
          <w:szCs w:val="36"/>
        </w:rPr>
        <w:t xml:space="preserve">Useful </w:t>
      </w:r>
      <w:r w:rsidR="00881726">
        <w:rPr>
          <w:rFonts w:eastAsia="Times New Roman"/>
          <w:b/>
          <w:bCs/>
          <w:color w:val="92D050"/>
          <w:sz w:val="36"/>
          <w:szCs w:val="36"/>
        </w:rPr>
        <w:t>Contacts</w:t>
      </w:r>
    </w:p>
    <w:p w14:paraId="4214FED3" w14:textId="77777777" w:rsidR="0054785E" w:rsidRPr="000301FA" w:rsidRDefault="0054785E" w:rsidP="0054785E">
      <w:pPr>
        <w:pStyle w:val="xmsonormal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  <w:r w:rsidRPr="000301FA">
        <w:rPr>
          <w:rFonts w:asciiTheme="minorHAnsi" w:hAnsiTheme="minorHAnsi" w:cstheme="minorHAnsi"/>
          <w:color w:val="000000"/>
        </w:rPr>
        <w:t xml:space="preserve">Queries relating to </w:t>
      </w:r>
      <w:r>
        <w:rPr>
          <w:rFonts w:asciiTheme="minorHAnsi" w:hAnsiTheme="minorHAnsi" w:cstheme="minorHAnsi"/>
          <w:color w:val="000000"/>
        </w:rPr>
        <w:t xml:space="preserve">the </w:t>
      </w:r>
      <w:proofErr w:type="spellStart"/>
      <w:r w:rsidRPr="000301FA">
        <w:rPr>
          <w:rFonts w:asciiTheme="minorHAnsi" w:hAnsiTheme="minorHAnsi" w:cstheme="minorHAnsi"/>
          <w:color w:val="000000"/>
        </w:rPr>
        <w:t>teleDermatology</w:t>
      </w:r>
      <w:proofErr w:type="spellEnd"/>
      <w:r w:rsidRPr="000301FA">
        <w:rPr>
          <w:rFonts w:asciiTheme="minorHAnsi" w:hAnsiTheme="minorHAnsi" w:cstheme="minorHAnsi"/>
          <w:color w:val="000000"/>
        </w:rPr>
        <w:t xml:space="preserve"> service</w:t>
      </w:r>
      <w:r>
        <w:rPr>
          <w:rFonts w:asciiTheme="minorHAnsi" w:hAnsiTheme="minorHAnsi" w:cstheme="minorHAnsi"/>
          <w:color w:val="000000"/>
        </w:rPr>
        <w:t xml:space="preserve"> or specific patient cases</w:t>
      </w:r>
      <w:r w:rsidRPr="000301FA">
        <w:rPr>
          <w:rFonts w:asciiTheme="minorHAnsi" w:hAnsiTheme="minorHAnsi" w:cstheme="minorHAnsi"/>
          <w:color w:val="000000"/>
        </w:rPr>
        <w:t xml:space="preserve">: </w:t>
      </w:r>
      <w:hyperlink r:id="rId20" w:history="1">
        <w:r w:rsidRPr="00517B03">
          <w:rPr>
            <w:rStyle w:val="Hyperlink"/>
            <w:rFonts w:asciiTheme="minorHAnsi" w:hAnsiTheme="minorHAnsi" w:cstheme="minorHAnsi"/>
          </w:rPr>
          <w:t>xyla.frimleytelederm@nhs.net</w:t>
        </w:r>
      </w:hyperlink>
      <w:r>
        <w:rPr>
          <w:rFonts w:asciiTheme="minorHAnsi" w:hAnsiTheme="minorHAnsi" w:cstheme="minorHAnsi"/>
          <w:color w:val="000000"/>
        </w:rPr>
        <w:t xml:space="preserve">  Please provide a Case ID or NHS number.</w:t>
      </w:r>
    </w:p>
    <w:p w14:paraId="3A80C7C8" w14:textId="77777777" w:rsidR="0054785E" w:rsidRDefault="0054785E" w:rsidP="0054785E">
      <w:pPr>
        <w:pStyle w:val="xmsonormal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</w:p>
    <w:p w14:paraId="797D2968" w14:textId="77777777" w:rsidR="0054785E" w:rsidRPr="000301FA" w:rsidRDefault="0054785E" w:rsidP="0054785E">
      <w:pPr>
        <w:pStyle w:val="xmsonormal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Help and any t</w:t>
      </w:r>
      <w:r w:rsidRPr="000301FA">
        <w:rPr>
          <w:rFonts w:asciiTheme="minorHAnsi" w:hAnsiTheme="minorHAnsi" w:cstheme="minorHAnsi"/>
          <w:color w:val="000000"/>
        </w:rPr>
        <w:t>echnical support</w:t>
      </w:r>
      <w:r>
        <w:rPr>
          <w:rFonts w:asciiTheme="minorHAnsi" w:hAnsiTheme="minorHAnsi" w:cstheme="minorHAnsi"/>
          <w:color w:val="000000"/>
        </w:rPr>
        <w:t xml:space="preserve"> required in the</w:t>
      </w:r>
      <w:r w:rsidRPr="000301FA">
        <w:rPr>
          <w:rFonts w:asciiTheme="minorHAnsi" w:hAnsiTheme="minorHAnsi" w:cstheme="minorHAnsi"/>
          <w:color w:val="000000"/>
        </w:rPr>
        <w:t xml:space="preserve"> us</w:t>
      </w:r>
      <w:r>
        <w:rPr>
          <w:rFonts w:asciiTheme="minorHAnsi" w:hAnsiTheme="minorHAnsi" w:cstheme="minorHAnsi"/>
          <w:color w:val="000000"/>
        </w:rPr>
        <w:t>e of</w:t>
      </w:r>
      <w:r w:rsidRPr="000301FA">
        <w:rPr>
          <w:rFonts w:asciiTheme="minorHAnsi" w:hAnsiTheme="minorHAnsi" w:cstheme="minorHAnsi"/>
          <w:color w:val="000000"/>
        </w:rPr>
        <w:t xml:space="preserve"> Cinapsis: </w:t>
      </w:r>
      <w:hyperlink r:id="rId21" w:history="1">
        <w:r w:rsidRPr="000301FA">
          <w:rPr>
            <w:rStyle w:val="Hyperlink"/>
            <w:rFonts w:asciiTheme="minorHAnsi" w:hAnsiTheme="minorHAnsi" w:cstheme="minorHAnsi"/>
          </w:rPr>
          <w:t>support@cinapsis.org</w:t>
        </w:r>
      </w:hyperlink>
    </w:p>
    <w:p w14:paraId="51AA6E3F" w14:textId="77777777" w:rsidR="0054785E" w:rsidRPr="000301FA" w:rsidRDefault="0054785E" w:rsidP="0054785E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449CCD8E" w14:textId="7C1145F5" w:rsidR="00625B83" w:rsidRDefault="0054785E" w:rsidP="00625B83">
      <w:pPr>
        <w:pStyle w:val="xmsonormal"/>
        <w:numPr>
          <w:ilvl w:val="0"/>
          <w:numId w:val="12"/>
        </w:numPr>
        <w:shd w:val="clear" w:color="auto" w:fill="FFFFFF"/>
        <w:spacing w:before="0" w:beforeAutospacing="0" w:after="0" w:afterAutospacing="0"/>
      </w:pPr>
      <w:r w:rsidRPr="00AD4776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 xml:space="preserve">For other queries or additional support please contact Philippa </w:t>
      </w:r>
      <w:proofErr w:type="spellStart"/>
      <w:r w:rsidRPr="00AD4776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>May,</w:t>
      </w:r>
      <w:proofErr w:type="spellEnd"/>
      <w:r w:rsidRPr="00AD4776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 xml:space="preserve"> </w:t>
      </w:r>
      <w:r w:rsidRPr="00AD4776">
        <w:rPr>
          <w:rFonts w:asciiTheme="minorHAnsi" w:hAnsiTheme="minorHAnsi" w:cstheme="minorHAnsi"/>
          <w:color w:val="000000"/>
        </w:rPr>
        <w:t xml:space="preserve">Frimley ICS Elective Care Project Manager </w:t>
      </w:r>
      <w:hyperlink r:id="rId22" w:history="1">
        <w:r w:rsidRPr="00AD4776">
          <w:rPr>
            <w:rStyle w:val="Hyperlink"/>
            <w:rFonts w:asciiTheme="minorHAnsi" w:hAnsiTheme="minorHAnsi" w:cstheme="minorHAnsi"/>
            <w:bdr w:val="none" w:sz="0" w:space="0" w:color="auto" w:frame="1"/>
          </w:rPr>
          <w:t>philippa.may@nhs.net</w:t>
        </w:r>
      </w:hyperlink>
      <w:r w:rsidRPr="00AD4776">
        <w:rPr>
          <w:rFonts w:asciiTheme="minorHAnsi" w:hAnsiTheme="minorHAnsi" w:cstheme="minorHAnsi"/>
          <w:color w:val="000000"/>
        </w:rPr>
        <w:t> </w:t>
      </w:r>
    </w:p>
    <w:sectPr w:rsidR="00625B83" w:rsidSect="00816024">
      <w:footerReference w:type="default" r:id="rId23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E5AA32" w14:textId="77777777" w:rsidR="006E4E74" w:rsidRDefault="006E4E74" w:rsidP="007D40E6">
      <w:r>
        <w:separator/>
      </w:r>
    </w:p>
  </w:endnote>
  <w:endnote w:type="continuationSeparator" w:id="0">
    <w:p w14:paraId="76611506" w14:textId="77777777" w:rsidR="006E4E74" w:rsidRDefault="006E4E74" w:rsidP="007D40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7ABAC0" w14:textId="0E6E4781" w:rsidR="007D40E6" w:rsidRPr="007D40E6" w:rsidRDefault="007D40E6">
    <w:pPr>
      <w:pStyle w:val="Footer"/>
      <w:rPr>
        <w:sz w:val="20"/>
        <w:szCs w:val="20"/>
      </w:rPr>
    </w:pPr>
    <w:r>
      <w:rPr>
        <w:sz w:val="20"/>
        <w:szCs w:val="20"/>
      </w:rPr>
      <w:t xml:space="preserve">GP Bulletin: </w:t>
    </w:r>
    <w:r w:rsidRPr="007D40E6">
      <w:rPr>
        <w:sz w:val="20"/>
        <w:szCs w:val="20"/>
      </w:rPr>
      <w:t>2</w:t>
    </w:r>
    <w:r w:rsidR="00816024">
      <w:rPr>
        <w:sz w:val="20"/>
        <w:szCs w:val="20"/>
      </w:rPr>
      <w:t>8</w:t>
    </w:r>
    <w:r w:rsidRPr="007D40E6">
      <w:rPr>
        <w:sz w:val="20"/>
        <w:szCs w:val="20"/>
      </w:rPr>
      <w:t>-Nov-22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4B673B" w14:textId="77777777" w:rsidR="006E4E74" w:rsidRDefault="006E4E74" w:rsidP="007D40E6">
      <w:r>
        <w:separator/>
      </w:r>
    </w:p>
  </w:footnote>
  <w:footnote w:type="continuationSeparator" w:id="0">
    <w:p w14:paraId="6DAB2216" w14:textId="77777777" w:rsidR="006E4E74" w:rsidRDefault="006E4E74" w:rsidP="007D40E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A6550"/>
    <w:multiLevelType w:val="hybridMultilevel"/>
    <w:tmpl w:val="CCDC8F98"/>
    <w:lvl w:ilvl="0" w:tplc="0809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" w15:restartNumberingAfterBreak="0">
    <w:nsid w:val="08541C6B"/>
    <w:multiLevelType w:val="hybridMultilevel"/>
    <w:tmpl w:val="7F22B9B6"/>
    <w:lvl w:ilvl="0" w:tplc="C284CA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E91C31"/>
    <w:multiLevelType w:val="multilevel"/>
    <w:tmpl w:val="3230DE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F421A1"/>
    <w:multiLevelType w:val="hybridMultilevel"/>
    <w:tmpl w:val="29DAFBE6"/>
    <w:lvl w:ilvl="0" w:tplc="73A4E9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573DAD"/>
    <w:multiLevelType w:val="hybridMultilevel"/>
    <w:tmpl w:val="BD9A3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9208BD"/>
    <w:multiLevelType w:val="hybridMultilevel"/>
    <w:tmpl w:val="D6AAB348"/>
    <w:lvl w:ilvl="0" w:tplc="C284CA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0A50F4"/>
    <w:multiLevelType w:val="hybridMultilevel"/>
    <w:tmpl w:val="C814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424BB4"/>
    <w:multiLevelType w:val="hybridMultilevel"/>
    <w:tmpl w:val="D97043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7B7BC3"/>
    <w:multiLevelType w:val="hybridMultilevel"/>
    <w:tmpl w:val="557A8F36"/>
    <w:lvl w:ilvl="0" w:tplc="C284CA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FF49A4"/>
    <w:multiLevelType w:val="hybridMultilevel"/>
    <w:tmpl w:val="1604E64A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0" w15:restartNumberingAfterBreak="0">
    <w:nsid w:val="451D3ABC"/>
    <w:multiLevelType w:val="hybridMultilevel"/>
    <w:tmpl w:val="9AC27870"/>
    <w:lvl w:ilvl="0" w:tplc="3EEE92B4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92D050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54250F"/>
    <w:multiLevelType w:val="hybridMultilevel"/>
    <w:tmpl w:val="D9BEE94E"/>
    <w:lvl w:ilvl="0" w:tplc="C284CA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7322DC"/>
    <w:multiLevelType w:val="hybridMultilevel"/>
    <w:tmpl w:val="268A037A"/>
    <w:lvl w:ilvl="0" w:tplc="C284CA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AA4EFF"/>
    <w:multiLevelType w:val="hybridMultilevel"/>
    <w:tmpl w:val="AFB0856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E10CAB"/>
    <w:multiLevelType w:val="hybridMultilevel"/>
    <w:tmpl w:val="44B07F5E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5" w15:restartNumberingAfterBreak="0">
    <w:nsid w:val="690D75A6"/>
    <w:multiLevelType w:val="hybridMultilevel"/>
    <w:tmpl w:val="EB48B77A"/>
    <w:lvl w:ilvl="0" w:tplc="0809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  <w:color w:val="auto"/>
      </w:rPr>
    </w:lvl>
    <w:lvl w:ilvl="1" w:tplc="79CAC98C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  <w:color w:val="auto"/>
      </w:rPr>
    </w:lvl>
    <w:lvl w:ilvl="2" w:tplc="0809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6" w15:restartNumberingAfterBreak="0">
    <w:nsid w:val="755A573E"/>
    <w:multiLevelType w:val="hybridMultilevel"/>
    <w:tmpl w:val="AE1E2A56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num w:numId="1" w16cid:durableId="10474845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3081396">
    <w:abstractNumId w:val="3"/>
  </w:num>
  <w:num w:numId="3" w16cid:durableId="91902772">
    <w:abstractNumId w:val="10"/>
  </w:num>
  <w:num w:numId="4" w16cid:durableId="643588108">
    <w:abstractNumId w:val="15"/>
  </w:num>
  <w:num w:numId="5" w16cid:durableId="1928997501">
    <w:abstractNumId w:val="14"/>
  </w:num>
  <w:num w:numId="6" w16cid:durableId="966854471">
    <w:abstractNumId w:val="13"/>
  </w:num>
  <w:num w:numId="7" w16cid:durableId="1344163298">
    <w:abstractNumId w:val="16"/>
  </w:num>
  <w:num w:numId="8" w16cid:durableId="281032631">
    <w:abstractNumId w:val="9"/>
  </w:num>
  <w:num w:numId="9" w16cid:durableId="18173352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58995430">
    <w:abstractNumId w:val="7"/>
  </w:num>
  <w:num w:numId="11" w16cid:durableId="1708094278">
    <w:abstractNumId w:val="4"/>
  </w:num>
  <w:num w:numId="12" w16cid:durableId="719523917">
    <w:abstractNumId w:val="6"/>
  </w:num>
  <w:num w:numId="13" w16cid:durableId="29184844">
    <w:abstractNumId w:val="1"/>
  </w:num>
  <w:num w:numId="14" w16cid:durableId="948390598">
    <w:abstractNumId w:val="12"/>
  </w:num>
  <w:num w:numId="15" w16cid:durableId="913319101">
    <w:abstractNumId w:val="5"/>
  </w:num>
  <w:num w:numId="16" w16cid:durableId="322512219">
    <w:abstractNumId w:val="11"/>
  </w:num>
  <w:num w:numId="17" w16cid:durableId="2109302318">
    <w:abstractNumId w:val="8"/>
  </w:num>
  <w:num w:numId="18" w16cid:durableId="1506782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2202"/>
    <w:rsid w:val="000334FD"/>
    <w:rsid w:val="000528A1"/>
    <w:rsid w:val="0006400C"/>
    <w:rsid w:val="00064AEF"/>
    <w:rsid w:val="000D4815"/>
    <w:rsid w:val="001133BC"/>
    <w:rsid w:val="001324F4"/>
    <w:rsid w:val="00133D83"/>
    <w:rsid w:val="001449AF"/>
    <w:rsid w:val="001452F5"/>
    <w:rsid w:val="001578C9"/>
    <w:rsid w:val="0019589D"/>
    <w:rsid w:val="001B012A"/>
    <w:rsid w:val="001D5C96"/>
    <w:rsid w:val="00203193"/>
    <w:rsid w:val="00217A7D"/>
    <w:rsid w:val="00263372"/>
    <w:rsid w:val="002C6695"/>
    <w:rsid w:val="003130AD"/>
    <w:rsid w:val="003422AD"/>
    <w:rsid w:val="00360655"/>
    <w:rsid w:val="0036261F"/>
    <w:rsid w:val="00375F07"/>
    <w:rsid w:val="00383AB3"/>
    <w:rsid w:val="003C5DE9"/>
    <w:rsid w:val="0043159F"/>
    <w:rsid w:val="00435EBF"/>
    <w:rsid w:val="004455D3"/>
    <w:rsid w:val="00461AC7"/>
    <w:rsid w:val="00494495"/>
    <w:rsid w:val="004D0533"/>
    <w:rsid w:val="004F3A00"/>
    <w:rsid w:val="005256F2"/>
    <w:rsid w:val="00530BE2"/>
    <w:rsid w:val="0054785E"/>
    <w:rsid w:val="005837A3"/>
    <w:rsid w:val="00596CE4"/>
    <w:rsid w:val="005D030D"/>
    <w:rsid w:val="005E2A82"/>
    <w:rsid w:val="00625B83"/>
    <w:rsid w:val="00627AD9"/>
    <w:rsid w:val="00637F1A"/>
    <w:rsid w:val="00693E91"/>
    <w:rsid w:val="006B5DD1"/>
    <w:rsid w:val="006E255A"/>
    <w:rsid w:val="006E4E74"/>
    <w:rsid w:val="007357BD"/>
    <w:rsid w:val="007456CE"/>
    <w:rsid w:val="00780668"/>
    <w:rsid w:val="007C4DBD"/>
    <w:rsid w:val="007D40E6"/>
    <w:rsid w:val="00816024"/>
    <w:rsid w:val="00834D3A"/>
    <w:rsid w:val="00881726"/>
    <w:rsid w:val="00993A9F"/>
    <w:rsid w:val="009F6B8A"/>
    <w:rsid w:val="00A427F7"/>
    <w:rsid w:val="00A874A7"/>
    <w:rsid w:val="00AD4776"/>
    <w:rsid w:val="00B441F8"/>
    <w:rsid w:val="00B47A06"/>
    <w:rsid w:val="00BA186A"/>
    <w:rsid w:val="00BB68FE"/>
    <w:rsid w:val="00BC5F02"/>
    <w:rsid w:val="00BD4EA9"/>
    <w:rsid w:val="00BF5FB8"/>
    <w:rsid w:val="00C3791F"/>
    <w:rsid w:val="00C737B6"/>
    <w:rsid w:val="00C73CD8"/>
    <w:rsid w:val="00C97F36"/>
    <w:rsid w:val="00CA7A6B"/>
    <w:rsid w:val="00CE3D8F"/>
    <w:rsid w:val="00D22994"/>
    <w:rsid w:val="00D601C2"/>
    <w:rsid w:val="00DA76EE"/>
    <w:rsid w:val="00DE2202"/>
    <w:rsid w:val="00E10D1F"/>
    <w:rsid w:val="00E62F48"/>
    <w:rsid w:val="00EA0392"/>
    <w:rsid w:val="00ED571E"/>
    <w:rsid w:val="00F03E7F"/>
    <w:rsid w:val="00F2341A"/>
    <w:rsid w:val="00F333A6"/>
    <w:rsid w:val="00FB1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D4D76"/>
  <w15:chartTrackingRefBased/>
  <w15:docId w15:val="{B1F626BD-EA60-4AD9-AD5F-44D52C976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2202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E2202"/>
    <w:rPr>
      <w:color w:val="0000FF"/>
      <w:u w:val="single"/>
    </w:rPr>
  </w:style>
  <w:style w:type="paragraph" w:customStyle="1" w:styleId="xmsonormal">
    <w:name w:val="x_msonormal"/>
    <w:basedOn w:val="Normal"/>
    <w:rsid w:val="00DE2202"/>
    <w:pPr>
      <w:spacing w:before="100" w:beforeAutospacing="1" w:after="100" w:afterAutospacing="1"/>
    </w:pPr>
  </w:style>
  <w:style w:type="character" w:customStyle="1" w:styleId="xcontentpasted0">
    <w:name w:val="x_contentpasted0"/>
    <w:basedOn w:val="DefaultParagraphFont"/>
    <w:rsid w:val="00DE2202"/>
  </w:style>
  <w:style w:type="paragraph" w:styleId="NoSpacing">
    <w:name w:val="No Spacing"/>
    <w:basedOn w:val="Normal"/>
    <w:uiPriority w:val="1"/>
    <w:qFormat/>
    <w:rsid w:val="00625B83"/>
    <w:rPr>
      <w:lang w:eastAsia="en-US"/>
    </w:rPr>
  </w:style>
  <w:style w:type="paragraph" w:styleId="ListParagraph">
    <w:name w:val="List Paragraph"/>
    <w:basedOn w:val="Normal"/>
    <w:uiPriority w:val="34"/>
    <w:qFormat/>
    <w:rsid w:val="00625B83"/>
    <w:pPr>
      <w:spacing w:after="160" w:line="252" w:lineRule="auto"/>
      <w:ind w:left="720"/>
      <w:contextualSpacing/>
    </w:pPr>
    <w:rPr>
      <w:lang w:eastAsia="en-US"/>
    </w:rPr>
  </w:style>
  <w:style w:type="character" w:customStyle="1" w:styleId="cf01">
    <w:name w:val="cf01"/>
    <w:basedOn w:val="DefaultParagraphFont"/>
    <w:rsid w:val="00625B83"/>
    <w:rPr>
      <w:rFonts w:ascii="Calibri" w:hAnsi="Calibri" w:cs="Calibri" w:hint="default"/>
    </w:rPr>
  </w:style>
  <w:style w:type="character" w:styleId="UnresolvedMention">
    <w:name w:val="Unresolved Mention"/>
    <w:basedOn w:val="DefaultParagraphFont"/>
    <w:uiPriority w:val="99"/>
    <w:semiHidden/>
    <w:unhideWhenUsed/>
    <w:rsid w:val="00881726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7D40E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D40E6"/>
    <w:rPr>
      <w:rFonts w:ascii="Calibri" w:hAnsi="Calibri" w:cs="Calibri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7D40E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D40E6"/>
    <w:rPr>
      <w:rFonts w:ascii="Calibri" w:hAnsi="Calibr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833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7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1.jpg@01D8C0B2.8575EF40" TargetMode="External"/><Relationship Id="rId13" Type="http://schemas.openxmlformats.org/officeDocument/2006/relationships/hyperlink" Target="https://support.cinapsis.com/hc/en-gb/sections/4403029463441-Troubleshooting-" TargetMode="External"/><Relationship Id="rId18" Type="http://schemas.openxmlformats.org/officeDocument/2006/relationships/hyperlink" Target="https://support.cinapsis.com/hc/en-gb/categories/5654186214033-General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support@cinapsis.org" TargetMode="External"/><Relationship Id="rId7" Type="http://schemas.openxmlformats.org/officeDocument/2006/relationships/image" Target="media/image1.jpeg"/><Relationship Id="rId12" Type="http://schemas.openxmlformats.org/officeDocument/2006/relationships/hyperlink" Target="https://support.cinapsis.com/hc/en-gb/sections/4402923426577-Clinicians" TargetMode="External"/><Relationship Id="rId17" Type="http://schemas.openxmlformats.org/officeDocument/2006/relationships/hyperlink" Target="https://support.cinapsis.com/hc/en-gb/sections/4470889891345-Secretaries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support.cinapsis.com/hc/en-gb/sections/6247635610641-Practice-secretaries" TargetMode="External"/><Relationship Id="rId20" Type="http://schemas.openxmlformats.org/officeDocument/2006/relationships/hyperlink" Target="mailto:xyla.frimleytelederm@nhs.net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upport.cinapsis.com/hc/en-gb/sections/6246754597649-Referring-clinicians-Teledermatology" TargetMode="Externa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s://support.cinapsis.com/hc/en-gb/articles/4855561763089-Releasing-cases-manually-to-your-clinical-system" TargetMode="External"/><Relationship Id="rId23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hyperlink" Target="mailto:support@cinapsis.org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s://support.cinapsis.com/hc/en-gb/sections/4511869244689-Practice-administrators" TargetMode="External"/><Relationship Id="rId22" Type="http://schemas.openxmlformats.org/officeDocument/2006/relationships/hyperlink" Target="mailto:philippa.may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726</Words>
  <Characters>4141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MAY, Philippa (NHS FRIMLEY ICB - D4U1Y)</dc:creator>
  <cp:keywords/>
  <dc:description/>
  <cp:lastModifiedBy>MAY, Philippa (NHS FRIMLEY ICB - D4U1Y)</cp:lastModifiedBy>
  <cp:revision>2</cp:revision>
  <dcterms:created xsi:type="dcterms:W3CDTF">2022-12-07T07:07:00Z</dcterms:created>
  <dcterms:modified xsi:type="dcterms:W3CDTF">2022-12-07T07:07:00Z</dcterms:modified>
</cp:coreProperties>
</file>