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B7531" w14:textId="3D9C45F1" w:rsidR="00D06517" w:rsidRDefault="00D06517">
      <w:r>
        <w:object w:dxaOrig="12405" w:dyaOrig="4244" w14:anchorId="2918D03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2.75pt;height:161.25pt" o:ole="">
            <v:imagedata r:id="rId8" o:title=""/>
          </v:shape>
          <o:OLEObject Type="Embed" ProgID="MSPhotoEd.3" ShapeID="_x0000_i1025" DrawAspect="Content" ObjectID="_1714220370" r:id="rId9"/>
        </w:object>
      </w:r>
    </w:p>
    <w:p w14:paraId="1FBCC7ED" w14:textId="77777777" w:rsidR="00574314" w:rsidRDefault="00574314" w:rsidP="009E2EC2">
      <w:pPr>
        <w:ind w:right="366"/>
        <w:rPr>
          <w:color w:val="0070C0"/>
          <w:sz w:val="20"/>
          <w:szCs w:val="20"/>
        </w:rPr>
      </w:pPr>
    </w:p>
    <w:p w14:paraId="155DE7CE" w14:textId="7200C2F4" w:rsidR="00574314" w:rsidRPr="00AB2F9A" w:rsidRDefault="00CF0433" w:rsidP="009E2EC2">
      <w:pPr>
        <w:ind w:right="366"/>
        <w:rPr>
          <w:sz w:val="20"/>
          <w:szCs w:val="20"/>
        </w:rPr>
      </w:pPr>
      <w:r>
        <w:rPr>
          <w:sz w:val="20"/>
          <w:szCs w:val="20"/>
        </w:rPr>
        <w:t>7 April 2022</w:t>
      </w:r>
      <w:r w:rsidR="00AB2F9A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172DB" w:rsidRPr="00CF0433">
        <w:rPr>
          <w:b/>
          <w:bCs/>
          <w:sz w:val="24"/>
        </w:rPr>
        <w:t xml:space="preserve">Supporting good care for </w:t>
      </w:r>
      <w:r w:rsidR="00574314" w:rsidRPr="00CF0433">
        <w:rPr>
          <w:b/>
          <w:bCs/>
          <w:sz w:val="24"/>
        </w:rPr>
        <w:t>miscarriage patients</w:t>
      </w:r>
      <w:r w:rsidR="00574314" w:rsidRPr="00AB2F9A">
        <w:rPr>
          <w:sz w:val="20"/>
          <w:szCs w:val="20"/>
        </w:rPr>
        <w:t xml:space="preserve"> </w:t>
      </w:r>
    </w:p>
    <w:p w14:paraId="7393BB2E" w14:textId="35152D7A" w:rsidR="007C1785" w:rsidRPr="00AB2F9A" w:rsidRDefault="007C1785" w:rsidP="007C1785">
      <w:pPr>
        <w:ind w:left="8640"/>
        <w:rPr>
          <w:sz w:val="20"/>
          <w:szCs w:val="20"/>
        </w:rPr>
      </w:pPr>
    </w:p>
    <w:p w14:paraId="6C90F524" w14:textId="77777777" w:rsidR="007C1785" w:rsidRPr="00AB2F9A" w:rsidRDefault="007C1785" w:rsidP="007C1785">
      <w:pPr>
        <w:rPr>
          <w:sz w:val="20"/>
          <w:szCs w:val="20"/>
        </w:rPr>
      </w:pPr>
      <w:r w:rsidRPr="00AB2F9A">
        <w:rPr>
          <w:sz w:val="20"/>
          <w:szCs w:val="20"/>
        </w:rPr>
        <w:t>Dear Colleague</w:t>
      </w:r>
    </w:p>
    <w:p w14:paraId="10196336" w14:textId="77777777" w:rsidR="007C1785" w:rsidRPr="00AB2F9A" w:rsidRDefault="007C1785" w:rsidP="007C1785">
      <w:pPr>
        <w:ind w:left="8640"/>
        <w:rPr>
          <w:sz w:val="20"/>
          <w:szCs w:val="20"/>
        </w:rPr>
      </w:pPr>
    </w:p>
    <w:p w14:paraId="5022FD1D" w14:textId="4B41C0AA" w:rsidR="00E02AF3" w:rsidRPr="00AB2F9A" w:rsidRDefault="007C1785" w:rsidP="007C1785">
      <w:pPr>
        <w:rPr>
          <w:sz w:val="20"/>
          <w:szCs w:val="20"/>
        </w:rPr>
      </w:pPr>
      <w:r w:rsidRPr="00AB2F9A">
        <w:rPr>
          <w:sz w:val="20"/>
          <w:szCs w:val="20"/>
        </w:rPr>
        <w:t>I’m writing to you from the Miscarriage Association (M</w:t>
      </w:r>
      <w:r w:rsidR="00605A97" w:rsidRPr="00AB2F9A">
        <w:rPr>
          <w:sz w:val="20"/>
          <w:szCs w:val="20"/>
        </w:rPr>
        <w:t>.A.</w:t>
      </w:r>
      <w:r w:rsidRPr="00AB2F9A">
        <w:rPr>
          <w:sz w:val="20"/>
          <w:szCs w:val="20"/>
        </w:rPr>
        <w:t>), the UK charity that offers support and information to anyone affected by miscarriage, ectopic or molar pregnancy</w:t>
      </w:r>
      <w:r w:rsidR="00994D51" w:rsidRPr="00AB2F9A">
        <w:rPr>
          <w:sz w:val="20"/>
          <w:szCs w:val="20"/>
        </w:rPr>
        <w:t xml:space="preserve">.  </w:t>
      </w:r>
    </w:p>
    <w:p w14:paraId="0140767A" w14:textId="77777777" w:rsidR="007C1785" w:rsidRPr="00AB2F9A" w:rsidRDefault="007C1785" w:rsidP="007C1785">
      <w:pPr>
        <w:ind w:left="8640"/>
        <w:rPr>
          <w:sz w:val="20"/>
          <w:szCs w:val="20"/>
        </w:rPr>
      </w:pPr>
    </w:p>
    <w:p w14:paraId="51703C16" w14:textId="0F3AD2C5" w:rsidR="00E02AF3" w:rsidRPr="00AB2F9A" w:rsidRDefault="007172DB" w:rsidP="007C1785">
      <w:pPr>
        <w:rPr>
          <w:sz w:val="20"/>
          <w:szCs w:val="20"/>
        </w:rPr>
      </w:pPr>
      <w:r w:rsidRPr="00AB2F9A">
        <w:rPr>
          <w:sz w:val="20"/>
          <w:szCs w:val="20"/>
        </w:rPr>
        <w:t xml:space="preserve">Even as Covid restrictions are eased across the UK, we are more than conscious of the </w:t>
      </w:r>
      <w:r w:rsidR="00E24070" w:rsidRPr="00AB2F9A">
        <w:rPr>
          <w:sz w:val="20"/>
          <w:szCs w:val="20"/>
        </w:rPr>
        <w:t xml:space="preserve">challenges that remain for both patients and health professionals.  That’s why we are reaching out to you, as commissioners, </w:t>
      </w:r>
      <w:r w:rsidR="007C1785" w:rsidRPr="00AB2F9A">
        <w:rPr>
          <w:sz w:val="20"/>
          <w:szCs w:val="20"/>
        </w:rPr>
        <w:t xml:space="preserve">to highlight the services we offer </w:t>
      </w:r>
      <w:r w:rsidR="00746687" w:rsidRPr="00AB2F9A">
        <w:rPr>
          <w:sz w:val="20"/>
          <w:szCs w:val="20"/>
        </w:rPr>
        <w:t xml:space="preserve">to both users and providers of miscarriage care, </w:t>
      </w:r>
      <w:r w:rsidR="00E91E85" w:rsidRPr="00AB2F9A">
        <w:rPr>
          <w:sz w:val="20"/>
          <w:szCs w:val="20"/>
        </w:rPr>
        <w:t>whether that be in hospital, primary care or community settings.</w:t>
      </w:r>
    </w:p>
    <w:p w14:paraId="2DCD7D3D" w14:textId="77777777" w:rsidR="007C1785" w:rsidRPr="00AB2F9A" w:rsidRDefault="007C1785" w:rsidP="007C1785">
      <w:pPr>
        <w:ind w:left="8640"/>
        <w:rPr>
          <w:sz w:val="20"/>
          <w:szCs w:val="20"/>
        </w:rPr>
      </w:pPr>
    </w:p>
    <w:p w14:paraId="3F4A5042" w14:textId="77777777" w:rsidR="007C1785" w:rsidRPr="00AB2F9A" w:rsidRDefault="007C1785" w:rsidP="007C1785">
      <w:pPr>
        <w:ind w:left="142" w:hanging="142"/>
        <w:rPr>
          <w:sz w:val="20"/>
          <w:szCs w:val="20"/>
        </w:rPr>
      </w:pPr>
      <w:r w:rsidRPr="00AB2F9A">
        <w:rPr>
          <w:sz w:val="20"/>
          <w:szCs w:val="20"/>
        </w:rPr>
        <w:t xml:space="preserve">The services we can offer to you and your patients include: </w:t>
      </w:r>
    </w:p>
    <w:p w14:paraId="20F5D3ED" w14:textId="77777777" w:rsidR="007C1785" w:rsidRPr="00AB2F9A" w:rsidRDefault="007C1785" w:rsidP="007C1785">
      <w:pPr>
        <w:ind w:left="8640"/>
        <w:rPr>
          <w:sz w:val="20"/>
          <w:szCs w:val="20"/>
        </w:rPr>
      </w:pPr>
    </w:p>
    <w:p w14:paraId="11CFE219" w14:textId="4EAF2A24" w:rsidR="007C1785" w:rsidRPr="00AB2F9A" w:rsidRDefault="007C1785" w:rsidP="00863589">
      <w:pPr>
        <w:rPr>
          <w:sz w:val="20"/>
          <w:szCs w:val="20"/>
        </w:rPr>
      </w:pPr>
      <w:r w:rsidRPr="00AB2F9A">
        <w:rPr>
          <w:b/>
          <w:bCs/>
          <w:sz w:val="20"/>
          <w:szCs w:val="20"/>
        </w:rPr>
        <w:t>A staffed helpline:</w:t>
      </w:r>
      <w:r w:rsidRPr="00AB2F9A">
        <w:rPr>
          <w:sz w:val="20"/>
          <w:szCs w:val="20"/>
        </w:rPr>
        <w:t xml:space="preserve"> Offering a listening ear</w:t>
      </w:r>
      <w:r w:rsidR="00E91E85" w:rsidRPr="00AB2F9A">
        <w:rPr>
          <w:sz w:val="20"/>
          <w:szCs w:val="20"/>
        </w:rPr>
        <w:t>,</w:t>
      </w:r>
      <w:r w:rsidRPr="00AB2F9A">
        <w:rPr>
          <w:sz w:val="20"/>
          <w:szCs w:val="20"/>
        </w:rPr>
        <w:t xml:space="preserve"> support and information for those affected by pregnancy loss, whether it be recent or perhaps some time ago.  Our helpline is open from Mon-Fri, 9am-4pm.</w:t>
      </w:r>
    </w:p>
    <w:p w14:paraId="6F2198FE" w14:textId="77777777" w:rsidR="007C1785" w:rsidRPr="00AB2F9A" w:rsidRDefault="007C1785" w:rsidP="00863589">
      <w:pPr>
        <w:ind w:left="8640"/>
        <w:rPr>
          <w:sz w:val="20"/>
          <w:szCs w:val="20"/>
        </w:rPr>
      </w:pPr>
    </w:p>
    <w:p w14:paraId="76F74626" w14:textId="77777777" w:rsidR="007C1785" w:rsidRPr="00AB2F9A" w:rsidRDefault="007C1785" w:rsidP="00863589">
      <w:pPr>
        <w:rPr>
          <w:sz w:val="20"/>
          <w:szCs w:val="20"/>
        </w:rPr>
      </w:pPr>
      <w:r w:rsidRPr="00AB2F9A">
        <w:rPr>
          <w:b/>
          <w:bCs/>
          <w:sz w:val="20"/>
          <w:szCs w:val="20"/>
        </w:rPr>
        <w:t>Telephone and group peer support:</w:t>
      </w:r>
      <w:r w:rsidRPr="00AB2F9A">
        <w:rPr>
          <w:sz w:val="20"/>
          <w:szCs w:val="20"/>
        </w:rPr>
        <w:t xml:space="preserve"> For people who might benefit from talking to others with experience of pregnancy loss.</w:t>
      </w:r>
    </w:p>
    <w:p w14:paraId="074B2601" w14:textId="77777777" w:rsidR="007C1785" w:rsidRPr="009E2EC2" w:rsidRDefault="007C1785" w:rsidP="00863589">
      <w:pPr>
        <w:ind w:left="8640"/>
        <w:rPr>
          <w:sz w:val="20"/>
          <w:szCs w:val="20"/>
        </w:rPr>
      </w:pPr>
    </w:p>
    <w:p w14:paraId="68FDB420" w14:textId="56A9F131" w:rsidR="007C1785" w:rsidRPr="009E2EC2" w:rsidRDefault="007C1785" w:rsidP="00863589">
      <w:pPr>
        <w:ind w:left="142" w:hanging="142"/>
        <w:rPr>
          <w:sz w:val="20"/>
          <w:szCs w:val="20"/>
        </w:rPr>
      </w:pPr>
      <w:r w:rsidRPr="00632B8A">
        <w:rPr>
          <w:b/>
          <w:bCs/>
          <w:sz w:val="20"/>
          <w:szCs w:val="20"/>
        </w:rPr>
        <w:t>Online information and support:</w:t>
      </w:r>
      <w:r w:rsidRPr="009E2EC2">
        <w:rPr>
          <w:sz w:val="20"/>
          <w:szCs w:val="20"/>
        </w:rPr>
        <w:t xml:space="preserve"> </w:t>
      </w:r>
      <w:r w:rsidR="00863589">
        <w:rPr>
          <w:sz w:val="20"/>
          <w:szCs w:val="20"/>
        </w:rPr>
        <w:t>Our content-packed website, with Live Chat</w:t>
      </w:r>
      <w:r w:rsidRPr="009E2EC2">
        <w:rPr>
          <w:sz w:val="20"/>
          <w:szCs w:val="20"/>
        </w:rPr>
        <w:t xml:space="preserve"> open Mon</w:t>
      </w:r>
      <w:r w:rsidR="00863589">
        <w:rPr>
          <w:sz w:val="20"/>
          <w:szCs w:val="20"/>
        </w:rPr>
        <w:t>-</w:t>
      </w:r>
      <w:r w:rsidRPr="009E2EC2">
        <w:rPr>
          <w:sz w:val="20"/>
          <w:szCs w:val="20"/>
        </w:rPr>
        <w:t>Fri, 10am-3pm.</w:t>
      </w:r>
    </w:p>
    <w:p w14:paraId="67F41F91" w14:textId="77777777" w:rsidR="007C1785" w:rsidRPr="009E2EC2" w:rsidRDefault="007C1785" w:rsidP="00863589">
      <w:pPr>
        <w:ind w:left="8640"/>
        <w:rPr>
          <w:sz w:val="20"/>
          <w:szCs w:val="20"/>
        </w:rPr>
      </w:pPr>
    </w:p>
    <w:p w14:paraId="7C43D9CF" w14:textId="35A1DE48" w:rsidR="00536246" w:rsidRDefault="007C1785" w:rsidP="00863589">
      <w:pPr>
        <w:rPr>
          <w:sz w:val="20"/>
          <w:szCs w:val="20"/>
        </w:rPr>
      </w:pPr>
      <w:r w:rsidRPr="00632B8A">
        <w:rPr>
          <w:b/>
          <w:bCs/>
          <w:sz w:val="20"/>
          <w:szCs w:val="20"/>
        </w:rPr>
        <w:t>Leaflets:</w:t>
      </w:r>
      <w:r w:rsidRPr="009E2EC2">
        <w:rPr>
          <w:sz w:val="20"/>
          <w:szCs w:val="20"/>
        </w:rPr>
        <w:t xml:space="preserve"> </w:t>
      </w:r>
      <w:r w:rsidR="00863589">
        <w:rPr>
          <w:sz w:val="20"/>
          <w:szCs w:val="20"/>
        </w:rPr>
        <w:t>A wide range of</w:t>
      </w:r>
      <w:r w:rsidR="00E30256">
        <w:rPr>
          <w:sz w:val="20"/>
          <w:szCs w:val="20"/>
        </w:rPr>
        <w:t xml:space="preserve"> </w:t>
      </w:r>
      <w:hyperlink r:id="rId10" w:history="1">
        <w:r w:rsidR="00863589" w:rsidRPr="00863589">
          <w:rPr>
            <w:rStyle w:val="Hyperlink"/>
            <w:sz w:val="20"/>
            <w:szCs w:val="20"/>
          </w:rPr>
          <w:t>patient</w:t>
        </w:r>
        <w:r w:rsidR="00E30256">
          <w:rPr>
            <w:rStyle w:val="Hyperlink"/>
            <w:sz w:val="20"/>
            <w:szCs w:val="20"/>
          </w:rPr>
          <w:t xml:space="preserve"> information</w:t>
        </w:r>
        <w:r w:rsidR="00863589" w:rsidRPr="00863589">
          <w:rPr>
            <w:rStyle w:val="Hyperlink"/>
            <w:sz w:val="20"/>
            <w:szCs w:val="20"/>
          </w:rPr>
          <w:t xml:space="preserve"> leaflets</w:t>
        </w:r>
      </w:hyperlink>
      <w:r w:rsidR="00E30256">
        <w:rPr>
          <w:sz w:val="20"/>
          <w:szCs w:val="20"/>
        </w:rPr>
        <w:t xml:space="preserve">, all </w:t>
      </w:r>
      <w:r w:rsidR="00523FA3">
        <w:rPr>
          <w:sz w:val="20"/>
          <w:szCs w:val="20"/>
        </w:rPr>
        <w:t xml:space="preserve">freely </w:t>
      </w:r>
      <w:r w:rsidR="00E30256">
        <w:rPr>
          <w:sz w:val="20"/>
          <w:szCs w:val="20"/>
        </w:rPr>
        <w:t>available to read and</w:t>
      </w:r>
      <w:r w:rsidR="00523FA3">
        <w:rPr>
          <w:sz w:val="20"/>
          <w:szCs w:val="20"/>
        </w:rPr>
        <w:t>/or</w:t>
      </w:r>
      <w:r w:rsidR="00E30256">
        <w:rPr>
          <w:sz w:val="20"/>
          <w:szCs w:val="20"/>
        </w:rPr>
        <w:t xml:space="preserve"> download.  </w:t>
      </w:r>
      <w:r w:rsidR="00071A86">
        <w:rPr>
          <w:sz w:val="20"/>
          <w:szCs w:val="20"/>
        </w:rPr>
        <w:t xml:space="preserve">Providers can order </w:t>
      </w:r>
      <w:r w:rsidR="00071A86" w:rsidRPr="00523FA3">
        <w:rPr>
          <w:b/>
          <w:bCs/>
          <w:sz w:val="20"/>
          <w:szCs w:val="20"/>
        </w:rPr>
        <w:t>bulk supplies</w:t>
      </w:r>
      <w:r w:rsidR="00071A86">
        <w:rPr>
          <w:sz w:val="20"/>
          <w:szCs w:val="20"/>
        </w:rPr>
        <w:t xml:space="preserve"> of printed leaflets </w:t>
      </w:r>
      <w:r w:rsidRPr="009E2EC2">
        <w:rPr>
          <w:sz w:val="20"/>
          <w:szCs w:val="20"/>
        </w:rPr>
        <w:t>completely free of charge</w:t>
      </w:r>
      <w:r w:rsidR="00071A86">
        <w:rPr>
          <w:sz w:val="20"/>
          <w:szCs w:val="20"/>
        </w:rPr>
        <w:t xml:space="preserve"> – see </w:t>
      </w:r>
      <w:hyperlink r:id="rId11" w:history="1">
        <w:r w:rsidR="00071A86" w:rsidRPr="00523FA3">
          <w:rPr>
            <w:rStyle w:val="Hyperlink"/>
            <w:sz w:val="20"/>
            <w:szCs w:val="20"/>
          </w:rPr>
          <w:t>here</w:t>
        </w:r>
      </w:hyperlink>
      <w:r w:rsidR="00071A86">
        <w:rPr>
          <w:sz w:val="20"/>
          <w:szCs w:val="20"/>
        </w:rPr>
        <w:t xml:space="preserve">.   </w:t>
      </w:r>
    </w:p>
    <w:p w14:paraId="1412DEFE" w14:textId="77777777" w:rsidR="00536246" w:rsidRDefault="00536246" w:rsidP="00863589">
      <w:pPr>
        <w:rPr>
          <w:sz w:val="20"/>
          <w:szCs w:val="20"/>
        </w:rPr>
      </w:pPr>
    </w:p>
    <w:p w14:paraId="335BCEBE" w14:textId="212E0A04" w:rsidR="007C1785" w:rsidRDefault="007C1785" w:rsidP="00863589">
      <w:pPr>
        <w:rPr>
          <w:sz w:val="20"/>
          <w:szCs w:val="20"/>
        </w:rPr>
      </w:pPr>
      <w:r w:rsidRPr="00632B8A">
        <w:rPr>
          <w:b/>
          <w:bCs/>
          <w:sz w:val="20"/>
          <w:szCs w:val="20"/>
        </w:rPr>
        <w:t>Contact cards:</w:t>
      </w:r>
      <w:r w:rsidRPr="009E2EC2">
        <w:rPr>
          <w:sz w:val="20"/>
          <w:szCs w:val="20"/>
        </w:rPr>
        <w:t xml:space="preserve">  </w:t>
      </w:r>
      <w:r w:rsidR="00FC7545">
        <w:rPr>
          <w:sz w:val="20"/>
          <w:szCs w:val="20"/>
        </w:rPr>
        <w:t>Handy purse/wallet</w:t>
      </w:r>
      <w:r w:rsidR="00523FA3">
        <w:rPr>
          <w:sz w:val="20"/>
          <w:szCs w:val="20"/>
        </w:rPr>
        <w:t>-</w:t>
      </w:r>
      <w:r w:rsidR="00FC7545">
        <w:rPr>
          <w:sz w:val="20"/>
          <w:szCs w:val="20"/>
        </w:rPr>
        <w:t xml:space="preserve">sized </w:t>
      </w:r>
      <w:hyperlink r:id="rId12" w:history="1">
        <w:r w:rsidR="00FC7545" w:rsidRPr="00C81C65">
          <w:rPr>
            <w:rStyle w:val="Hyperlink"/>
            <w:sz w:val="20"/>
            <w:szCs w:val="20"/>
          </w:rPr>
          <w:t>cards</w:t>
        </w:r>
      </w:hyperlink>
      <w:r w:rsidR="00FC7545">
        <w:rPr>
          <w:sz w:val="20"/>
          <w:szCs w:val="20"/>
        </w:rPr>
        <w:t xml:space="preserve"> providing our contact details</w:t>
      </w:r>
      <w:r w:rsidR="00D45FF2">
        <w:rPr>
          <w:sz w:val="20"/>
          <w:szCs w:val="20"/>
        </w:rPr>
        <w:t xml:space="preserve"> and a handy QR code</w:t>
      </w:r>
      <w:r w:rsidR="00C81C65">
        <w:rPr>
          <w:sz w:val="20"/>
          <w:szCs w:val="20"/>
        </w:rPr>
        <w:t xml:space="preserve">. </w:t>
      </w:r>
    </w:p>
    <w:p w14:paraId="0D639B8A" w14:textId="4152AA8A" w:rsidR="00340D12" w:rsidRDefault="00340D12" w:rsidP="00863589">
      <w:pPr>
        <w:rPr>
          <w:sz w:val="20"/>
          <w:szCs w:val="20"/>
        </w:rPr>
      </w:pPr>
    </w:p>
    <w:p w14:paraId="1B654CD2" w14:textId="6D8FBE96" w:rsidR="00340D12" w:rsidRDefault="00FC7545" w:rsidP="00863589">
      <w:pPr>
        <w:rPr>
          <w:sz w:val="20"/>
          <w:szCs w:val="20"/>
        </w:rPr>
      </w:pPr>
      <w:r w:rsidRPr="00FC7545">
        <w:rPr>
          <w:b/>
          <w:bCs/>
          <w:sz w:val="20"/>
          <w:szCs w:val="20"/>
        </w:rPr>
        <w:t xml:space="preserve">Free </w:t>
      </w:r>
      <w:r w:rsidR="00C81C65">
        <w:rPr>
          <w:b/>
          <w:bCs/>
          <w:sz w:val="20"/>
          <w:szCs w:val="20"/>
        </w:rPr>
        <w:t>o</w:t>
      </w:r>
      <w:r w:rsidR="00340D12" w:rsidRPr="00FC7545">
        <w:rPr>
          <w:b/>
          <w:bCs/>
          <w:sz w:val="20"/>
          <w:szCs w:val="20"/>
        </w:rPr>
        <w:t>nline training resources:</w:t>
      </w:r>
      <w:r w:rsidR="00340D12" w:rsidRPr="00340D12">
        <w:rPr>
          <w:sz w:val="20"/>
          <w:szCs w:val="20"/>
        </w:rPr>
        <w:t xml:space="preserve"> </w:t>
      </w:r>
      <w:r w:rsidR="00C81C65">
        <w:rPr>
          <w:sz w:val="20"/>
          <w:szCs w:val="20"/>
        </w:rPr>
        <w:t>A</w:t>
      </w:r>
      <w:r w:rsidR="00D45FF2">
        <w:rPr>
          <w:sz w:val="20"/>
          <w:szCs w:val="20"/>
        </w:rPr>
        <w:t xml:space="preserve"> </w:t>
      </w:r>
      <w:hyperlink r:id="rId13" w:history="1">
        <w:r w:rsidR="00D45FF2" w:rsidRPr="00AB2F9A">
          <w:rPr>
            <w:rStyle w:val="Hyperlink"/>
            <w:sz w:val="20"/>
            <w:szCs w:val="20"/>
          </w:rPr>
          <w:t>set of resources</w:t>
        </w:r>
      </w:hyperlink>
      <w:r w:rsidR="00D45FF2">
        <w:rPr>
          <w:sz w:val="20"/>
          <w:szCs w:val="20"/>
        </w:rPr>
        <w:t xml:space="preserve"> </w:t>
      </w:r>
      <w:r w:rsidR="00340D12">
        <w:rPr>
          <w:sz w:val="20"/>
          <w:szCs w:val="20"/>
        </w:rPr>
        <w:t xml:space="preserve">to </w:t>
      </w:r>
      <w:r w:rsidR="00340D12" w:rsidRPr="00340D12">
        <w:rPr>
          <w:sz w:val="20"/>
          <w:szCs w:val="20"/>
        </w:rPr>
        <w:t xml:space="preserve">support </w:t>
      </w:r>
      <w:r w:rsidR="00AB2F9A">
        <w:rPr>
          <w:sz w:val="20"/>
          <w:szCs w:val="20"/>
        </w:rPr>
        <w:t>health</w:t>
      </w:r>
      <w:r w:rsidR="00340D12">
        <w:rPr>
          <w:sz w:val="20"/>
          <w:szCs w:val="20"/>
        </w:rPr>
        <w:t xml:space="preserve"> profession</w:t>
      </w:r>
      <w:r>
        <w:rPr>
          <w:sz w:val="20"/>
          <w:szCs w:val="20"/>
        </w:rPr>
        <w:t>als</w:t>
      </w:r>
      <w:r w:rsidR="00340D12" w:rsidRPr="00340D12">
        <w:rPr>
          <w:sz w:val="20"/>
          <w:szCs w:val="20"/>
        </w:rPr>
        <w:t xml:space="preserve"> in providing the very best care that </w:t>
      </w:r>
      <w:r w:rsidR="00340D12">
        <w:rPr>
          <w:sz w:val="20"/>
          <w:szCs w:val="20"/>
        </w:rPr>
        <w:t>they can.  These include an online five</w:t>
      </w:r>
      <w:r>
        <w:rPr>
          <w:sz w:val="20"/>
          <w:szCs w:val="20"/>
        </w:rPr>
        <w:t>-</w:t>
      </w:r>
      <w:r w:rsidR="00340D12">
        <w:rPr>
          <w:sz w:val="20"/>
          <w:szCs w:val="20"/>
        </w:rPr>
        <w:t xml:space="preserve">unit e-learning resource </w:t>
      </w:r>
      <w:r>
        <w:rPr>
          <w:sz w:val="20"/>
          <w:szCs w:val="20"/>
        </w:rPr>
        <w:t>‘</w:t>
      </w:r>
      <w:hyperlink r:id="rId14" w:history="1">
        <w:r w:rsidRPr="00C81C65">
          <w:rPr>
            <w:rStyle w:val="Hyperlink"/>
            <w:sz w:val="20"/>
            <w:szCs w:val="20"/>
          </w:rPr>
          <w:t>Caring for Women experiencing pregnancy loss</w:t>
        </w:r>
      </w:hyperlink>
      <w:r w:rsidR="00C81C65">
        <w:rPr>
          <w:sz w:val="20"/>
          <w:szCs w:val="20"/>
        </w:rPr>
        <w:t>’</w:t>
      </w:r>
    </w:p>
    <w:p w14:paraId="442187FF" w14:textId="77777777" w:rsidR="00FC7545" w:rsidRPr="009E2EC2" w:rsidRDefault="00FC7545" w:rsidP="00863589">
      <w:pPr>
        <w:rPr>
          <w:sz w:val="20"/>
          <w:szCs w:val="20"/>
        </w:rPr>
      </w:pPr>
    </w:p>
    <w:p w14:paraId="43FD0535" w14:textId="09DED448" w:rsidR="00E24070" w:rsidRPr="00E02AF3" w:rsidRDefault="007C1785" w:rsidP="00863589">
      <w:pPr>
        <w:rPr>
          <w:color w:val="0070C0"/>
          <w:sz w:val="20"/>
          <w:szCs w:val="20"/>
        </w:rPr>
      </w:pPr>
      <w:r w:rsidRPr="009E2EC2">
        <w:rPr>
          <w:sz w:val="20"/>
          <w:szCs w:val="20"/>
        </w:rPr>
        <w:t xml:space="preserve">I hope you find this information useful and </w:t>
      </w:r>
      <w:r w:rsidRPr="00AB2F9A">
        <w:rPr>
          <w:sz w:val="20"/>
          <w:szCs w:val="20"/>
        </w:rPr>
        <w:t xml:space="preserve">that we can work together to </w:t>
      </w:r>
      <w:r w:rsidR="00E24070" w:rsidRPr="00AB2F9A">
        <w:rPr>
          <w:sz w:val="20"/>
          <w:szCs w:val="20"/>
        </w:rPr>
        <w:t xml:space="preserve">ensure that anyone affected by pregnancy loss gets the care, support and information that’s right for them. </w:t>
      </w:r>
    </w:p>
    <w:p w14:paraId="2E15126F" w14:textId="77777777" w:rsidR="007C1785" w:rsidRPr="009E2EC2" w:rsidRDefault="007C1785" w:rsidP="00E24070">
      <w:pPr>
        <w:rPr>
          <w:sz w:val="20"/>
          <w:szCs w:val="20"/>
        </w:rPr>
      </w:pPr>
    </w:p>
    <w:p w14:paraId="7970F17B" w14:textId="5931BA0C" w:rsidR="007C1785" w:rsidRDefault="007C1785" w:rsidP="007C1785">
      <w:pPr>
        <w:ind w:left="-142" w:firstLine="142"/>
        <w:rPr>
          <w:sz w:val="20"/>
          <w:szCs w:val="20"/>
        </w:rPr>
      </w:pPr>
      <w:r w:rsidRPr="009E2EC2">
        <w:rPr>
          <w:sz w:val="20"/>
          <w:szCs w:val="20"/>
        </w:rPr>
        <w:t>Yours sincerely</w:t>
      </w:r>
    </w:p>
    <w:p w14:paraId="63BB35E0" w14:textId="200EB236" w:rsidR="00AB2F9A" w:rsidRDefault="00AB2F9A" w:rsidP="007C1785">
      <w:pPr>
        <w:ind w:left="-142" w:firstLine="142"/>
        <w:rPr>
          <w:sz w:val="20"/>
          <w:szCs w:val="20"/>
        </w:rPr>
      </w:pPr>
    </w:p>
    <w:p w14:paraId="6ED7814E" w14:textId="6B2AFFB2" w:rsidR="00AB2F9A" w:rsidRPr="00411E39" w:rsidRDefault="00411E39" w:rsidP="007C1785">
      <w:pPr>
        <w:ind w:left="-142" w:firstLine="142"/>
        <w:rPr>
          <w:rFonts w:ascii="Bradley Hand ITC" w:hAnsi="Bradley Hand ITC"/>
          <w:b/>
          <w:bCs/>
          <w:sz w:val="24"/>
        </w:rPr>
      </w:pPr>
      <w:r w:rsidRPr="00411E39">
        <w:rPr>
          <w:rFonts w:ascii="Bradley Hand ITC" w:hAnsi="Bradley Hand ITC"/>
          <w:b/>
          <w:bCs/>
          <w:sz w:val="24"/>
        </w:rPr>
        <w:t>Ann Collier</w:t>
      </w:r>
    </w:p>
    <w:p w14:paraId="7CECEE9F" w14:textId="77777777" w:rsidR="007C1785" w:rsidRPr="009E2EC2" w:rsidRDefault="007C1785" w:rsidP="007C1785">
      <w:pPr>
        <w:ind w:left="8640"/>
        <w:rPr>
          <w:sz w:val="20"/>
          <w:szCs w:val="20"/>
        </w:rPr>
      </w:pPr>
      <w:r w:rsidRPr="009E2EC2">
        <w:rPr>
          <w:sz w:val="20"/>
          <w:szCs w:val="20"/>
        </w:rPr>
        <w:t xml:space="preserve"> </w:t>
      </w:r>
    </w:p>
    <w:p w14:paraId="288B3C2E" w14:textId="77777777" w:rsidR="007C1785" w:rsidRPr="009E2EC2" w:rsidRDefault="007C1785" w:rsidP="007C1785">
      <w:pPr>
        <w:ind w:left="8640"/>
        <w:rPr>
          <w:sz w:val="20"/>
          <w:szCs w:val="20"/>
        </w:rPr>
      </w:pPr>
    </w:p>
    <w:p w14:paraId="00907247" w14:textId="77777777" w:rsidR="007C1785" w:rsidRPr="009E2EC2" w:rsidRDefault="007C1785" w:rsidP="009E2EC2">
      <w:pPr>
        <w:ind w:left="8640" w:hanging="8640"/>
        <w:rPr>
          <w:sz w:val="20"/>
          <w:szCs w:val="20"/>
        </w:rPr>
      </w:pPr>
      <w:r w:rsidRPr="009E2EC2">
        <w:rPr>
          <w:sz w:val="20"/>
          <w:szCs w:val="20"/>
        </w:rPr>
        <w:t>Ann Collier</w:t>
      </w:r>
    </w:p>
    <w:p w14:paraId="407CBECC" w14:textId="77777777" w:rsidR="007C1785" w:rsidRPr="009E2EC2" w:rsidRDefault="007C1785" w:rsidP="009E2EC2">
      <w:pPr>
        <w:ind w:left="8640" w:hanging="8640"/>
        <w:rPr>
          <w:sz w:val="20"/>
          <w:szCs w:val="20"/>
        </w:rPr>
      </w:pPr>
      <w:r w:rsidRPr="009E2EC2">
        <w:rPr>
          <w:sz w:val="20"/>
          <w:szCs w:val="20"/>
        </w:rPr>
        <w:t>Helpline Support Worker</w:t>
      </w:r>
    </w:p>
    <w:p w14:paraId="413E9EE4" w14:textId="2DC1EAC0" w:rsidR="00A40326" w:rsidRDefault="007C1785" w:rsidP="009E2EC2">
      <w:pPr>
        <w:ind w:right="-31"/>
      </w:pPr>
      <w:r w:rsidRPr="009E2EC2">
        <w:rPr>
          <w:sz w:val="20"/>
          <w:szCs w:val="20"/>
        </w:rPr>
        <w:t xml:space="preserve">Email: </w:t>
      </w:r>
      <w:hyperlink r:id="rId15" w:history="1">
        <w:r w:rsidR="009E2EC2" w:rsidRPr="009E2EC2">
          <w:rPr>
            <w:rStyle w:val="Hyperlink"/>
            <w:sz w:val="20"/>
            <w:szCs w:val="20"/>
          </w:rPr>
          <w:t>ann@miscarriageassociation.org.uk</w:t>
        </w:r>
      </w:hyperlink>
    </w:p>
    <w:p w14:paraId="0357A377" w14:textId="5426CC4B" w:rsidR="009E2EC2" w:rsidRDefault="009E2EC2" w:rsidP="009E2EC2">
      <w:pPr>
        <w:ind w:right="-31"/>
      </w:pPr>
    </w:p>
    <w:p w14:paraId="4E7E303E" w14:textId="5A0D9D5A" w:rsidR="009E2EC2" w:rsidRDefault="009E2EC2" w:rsidP="009E2EC2">
      <w:pPr>
        <w:ind w:right="-31"/>
      </w:pPr>
    </w:p>
    <w:p w14:paraId="202DD497" w14:textId="6D6F8D9D" w:rsidR="00D06517" w:rsidRDefault="009E2EC2" w:rsidP="009E2EC2">
      <w:pPr>
        <w:ind w:right="-31"/>
      </w:pPr>
      <w:r>
        <w:rPr>
          <w:noProof/>
        </w:rPr>
        <w:drawing>
          <wp:inline distT="0" distB="0" distL="0" distR="0" wp14:anchorId="64C661BF" wp14:editId="494A1330">
            <wp:extent cx="6276340" cy="10096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6340" cy="1009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E0C6CE" w14:textId="77777777" w:rsidR="00C82E67" w:rsidRDefault="00C82E67"/>
    <w:sectPr w:rsidR="00C82E67" w:rsidSect="007C1785">
      <w:pgSz w:w="11906" w:h="16838"/>
      <w:pgMar w:top="567" w:right="1021" w:bottom="567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A2F9C" w14:textId="77777777" w:rsidR="00C82E67" w:rsidRDefault="00C82E67" w:rsidP="00C82E67">
      <w:r>
        <w:separator/>
      </w:r>
    </w:p>
  </w:endnote>
  <w:endnote w:type="continuationSeparator" w:id="0">
    <w:p w14:paraId="5BCED720" w14:textId="77777777" w:rsidR="00C82E67" w:rsidRDefault="00C82E67" w:rsidP="00C82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58870" w14:textId="77777777" w:rsidR="00C82E67" w:rsidRDefault="00C82E67" w:rsidP="00C82E67">
      <w:r>
        <w:separator/>
      </w:r>
    </w:p>
  </w:footnote>
  <w:footnote w:type="continuationSeparator" w:id="0">
    <w:p w14:paraId="0AE48132" w14:textId="77777777" w:rsidR="00C82E67" w:rsidRDefault="00C82E67" w:rsidP="00C82E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E55D19"/>
    <w:multiLevelType w:val="hybridMultilevel"/>
    <w:tmpl w:val="7D8CD4E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A8F2C7E"/>
    <w:multiLevelType w:val="hybridMultilevel"/>
    <w:tmpl w:val="90A6CF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517"/>
    <w:rsid w:val="00071A86"/>
    <w:rsid w:val="001F3DBB"/>
    <w:rsid w:val="00275317"/>
    <w:rsid w:val="00296753"/>
    <w:rsid w:val="00340D12"/>
    <w:rsid w:val="00367F4B"/>
    <w:rsid w:val="00407F8F"/>
    <w:rsid w:val="00411E39"/>
    <w:rsid w:val="004F69FA"/>
    <w:rsid w:val="00501511"/>
    <w:rsid w:val="00523FA3"/>
    <w:rsid w:val="00536246"/>
    <w:rsid w:val="00574314"/>
    <w:rsid w:val="005F25E2"/>
    <w:rsid w:val="00605A97"/>
    <w:rsid w:val="00632B8A"/>
    <w:rsid w:val="007172DB"/>
    <w:rsid w:val="00746687"/>
    <w:rsid w:val="007C1785"/>
    <w:rsid w:val="00853284"/>
    <w:rsid w:val="00863589"/>
    <w:rsid w:val="00994D51"/>
    <w:rsid w:val="009C0ACA"/>
    <w:rsid w:val="009E2EC2"/>
    <w:rsid w:val="00A40326"/>
    <w:rsid w:val="00AB2F9A"/>
    <w:rsid w:val="00AC00F7"/>
    <w:rsid w:val="00AC4A14"/>
    <w:rsid w:val="00B47282"/>
    <w:rsid w:val="00C04A8E"/>
    <w:rsid w:val="00C81C65"/>
    <w:rsid w:val="00C82E67"/>
    <w:rsid w:val="00CF0433"/>
    <w:rsid w:val="00D06517"/>
    <w:rsid w:val="00D45FF2"/>
    <w:rsid w:val="00DD1AE0"/>
    <w:rsid w:val="00E02AF3"/>
    <w:rsid w:val="00E24070"/>
    <w:rsid w:val="00E30256"/>
    <w:rsid w:val="00E91E85"/>
    <w:rsid w:val="00FC7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4D9A9F4F"/>
  <w15:docId w15:val="{9D61E33B-A1A5-47B7-A15E-3D8DBD917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2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D06517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82E67"/>
    <w:rPr>
      <w:rFonts w:ascii="Calibri" w:eastAsia="Calibri" w:hAnsi="Calibr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82E67"/>
    <w:rPr>
      <w:rFonts w:ascii="Calibri" w:eastAsia="Calibri" w:hAnsi="Calibri"/>
      <w:lang w:eastAsia="en-US"/>
    </w:rPr>
  </w:style>
  <w:style w:type="character" w:styleId="FootnoteReference">
    <w:name w:val="footnote reference"/>
    <w:uiPriority w:val="99"/>
    <w:semiHidden/>
    <w:unhideWhenUsed/>
    <w:rsid w:val="00C82E6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82E67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82E67"/>
    <w:rPr>
      <w:rFonts w:ascii="Arial" w:hAnsi="Arial"/>
      <w:lang w:eastAsia="en-US"/>
    </w:rPr>
  </w:style>
  <w:style w:type="character" w:styleId="EndnoteReference">
    <w:name w:val="endnote reference"/>
    <w:basedOn w:val="DefaultParagraphFont"/>
    <w:uiPriority w:val="99"/>
    <w:semiHidden/>
    <w:unhideWhenUsed/>
    <w:rsid w:val="00C82E67"/>
    <w:rPr>
      <w:vertAlign w:val="superscript"/>
    </w:rPr>
  </w:style>
  <w:style w:type="paragraph" w:styleId="ListParagraph">
    <w:name w:val="List Paragraph"/>
    <w:basedOn w:val="Normal"/>
    <w:uiPriority w:val="34"/>
    <w:qFormat/>
    <w:rsid w:val="00C82E67"/>
    <w:pPr>
      <w:ind w:left="720"/>
      <w:contextualSpacing/>
    </w:pPr>
    <w:rPr>
      <w:rFonts w:ascii="Calibri" w:eastAsia="Calibri" w:hAnsi="Calibri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9E2EC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9675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34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3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miscarriageassociation.org.uk/information/for-health-professionals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miscarriageassociation.org.uk/wp-content/uploads/2022/03/Contact-card-with-QR-code.p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iscarriageassociation.org.uk/leaflet-order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ann@miscarriageassociation.org.uk" TargetMode="External"/><Relationship Id="rId10" Type="http://schemas.openxmlformats.org/officeDocument/2006/relationships/hyperlink" Target="https://www.miscarriageassociation.org.uk/information/leaflets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s://www.miscarriageassociation.org.uk/information/for-health-professionals/e-learn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1C6F20-931B-43B2-9E61-808B78A2D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290</Words>
  <Characters>2193</Characters>
  <Application>Microsoft Office Word</Application>
  <DocSecurity>0</DocSecurity>
  <Lines>18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Ruth Bender Atik</dc:creator>
  <cp:lastModifiedBy>ANDREW, Lora (NHS FRIMLEY CCG)</cp:lastModifiedBy>
  <cp:revision>2</cp:revision>
  <dcterms:created xsi:type="dcterms:W3CDTF">2022-05-16T14:33:00Z</dcterms:created>
  <dcterms:modified xsi:type="dcterms:W3CDTF">2022-05-16T14:33:00Z</dcterms:modified>
</cp:coreProperties>
</file>