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519019" w14:textId="77777777" w:rsidR="00B526FA" w:rsidRDefault="00B526FA" w:rsidP="00B526FA">
      <w:pPr>
        <w:rPr>
          <w:lang w:eastAsia="en-US"/>
        </w:rPr>
      </w:pPr>
      <w:r>
        <w:rPr>
          <w:lang w:eastAsia="en-US"/>
        </w:rPr>
        <w:t>Please see our free to attend invitation for our next webinar running Wednesday 4</w:t>
      </w:r>
      <w:r>
        <w:rPr>
          <w:vertAlign w:val="superscript"/>
          <w:lang w:eastAsia="en-US"/>
        </w:rPr>
        <w:t>th</w:t>
      </w:r>
      <w:r>
        <w:rPr>
          <w:lang w:eastAsia="en-US"/>
        </w:rPr>
        <w:t xml:space="preserve"> May at 18:00-19:00 on ‘A Paediatrician’s Perspective on Improving Nutrition and Growth Outcomes in Infants’ with Dr Shahinul Khan, Paediatric Consultant, Darent Valley Hospital, sponsored by SMA Professional.</w:t>
      </w:r>
    </w:p>
    <w:p w14:paraId="40120266" w14:textId="77777777" w:rsidR="00B526FA" w:rsidRDefault="00B526FA" w:rsidP="00B526FA">
      <w:pPr>
        <w:rPr>
          <w:lang w:eastAsia="en-US"/>
        </w:rPr>
      </w:pPr>
      <w:r>
        <w:rPr>
          <w:lang w:eastAsia="en-US"/>
        </w:rPr>
        <w:t xml:space="preserve">A webinar designed to support healthcare professionals understand the importance of nutrition in early life.  </w:t>
      </w:r>
    </w:p>
    <w:p w14:paraId="0DF2CB70" w14:textId="77777777" w:rsidR="00B526FA" w:rsidRDefault="00B526FA" w:rsidP="00B526FA">
      <w:pPr>
        <w:rPr>
          <w:lang w:eastAsia="en-US"/>
        </w:rPr>
      </w:pPr>
    </w:p>
    <w:p w14:paraId="36734CFF" w14:textId="77777777" w:rsidR="00B526FA" w:rsidRDefault="00B526FA" w:rsidP="00B526FA">
      <w:pPr>
        <w:rPr>
          <w:lang w:eastAsia="en-US"/>
        </w:rPr>
      </w:pPr>
      <w:r>
        <w:rPr>
          <w:lang w:eastAsia="en-US"/>
        </w:rPr>
        <w:t>Learning Objectives:</w:t>
      </w:r>
    </w:p>
    <w:p w14:paraId="005DAD28" w14:textId="77777777" w:rsidR="00B526FA" w:rsidRDefault="00B526FA" w:rsidP="00B526FA">
      <w:pPr>
        <w:pStyle w:val="ListParagraph"/>
        <w:numPr>
          <w:ilvl w:val="0"/>
          <w:numId w:val="1"/>
        </w:numPr>
        <w:rPr>
          <w:lang w:eastAsia="en-US"/>
        </w:rPr>
      </w:pPr>
      <w:r>
        <w:rPr>
          <w:lang w:eastAsia="en-US"/>
        </w:rPr>
        <w:t>Discuss the importance of first 1000 days of an infant’s life</w:t>
      </w:r>
    </w:p>
    <w:p w14:paraId="24C874D5" w14:textId="77777777" w:rsidR="00B526FA" w:rsidRDefault="00B526FA" w:rsidP="00B526FA">
      <w:pPr>
        <w:pStyle w:val="ListParagraph"/>
        <w:numPr>
          <w:ilvl w:val="0"/>
          <w:numId w:val="1"/>
        </w:numPr>
        <w:rPr>
          <w:lang w:eastAsia="en-US"/>
        </w:rPr>
      </w:pPr>
      <w:r>
        <w:rPr>
          <w:lang w:eastAsia="en-US"/>
        </w:rPr>
        <w:t>To understand the importance of breast feeding and early initiation of BF</w:t>
      </w:r>
    </w:p>
    <w:p w14:paraId="3936C3AE" w14:textId="77777777" w:rsidR="00B526FA" w:rsidRDefault="00B526FA" w:rsidP="00B526FA">
      <w:pPr>
        <w:pStyle w:val="ListParagraph"/>
        <w:numPr>
          <w:ilvl w:val="0"/>
          <w:numId w:val="1"/>
        </w:numPr>
        <w:rPr>
          <w:lang w:eastAsia="en-US"/>
        </w:rPr>
      </w:pPr>
      <w:r>
        <w:rPr>
          <w:lang w:eastAsia="en-US"/>
        </w:rPr>
        <w:t>To have an overview of key nutrients associated with growth and development in infants with a focus on protein.</w:t>
      </w:r>
    </w:p>
    <w:p w14:paraId="04FDCA33" w14:textId="77777777" w:rsidR="00B526FA" w:rsidRDefault="00B526FA" w:rsidP="00B526FA">
      <w:pPr>
        <w:pStyle w:val="ListParagraph"/>
        <w:numPr>
          <w:ilvl w:val="0"/>
          <w:numId w:val="1"/>
        </w:numPr>
        <w:rPr>
          <w:lang w:eastAsia="en-US"/>
        </w:rPr>
      </w:pPr>
      <w:r>
        <w:rPr>
          <w:lang w:eastAsia="en-US"/>
        </w:rPr>
        <w:t>To give an overview of feeding options available in the market</w:t>
      </w:r>
    </w:p>
    <w:p w14:paraId="1742ADCB" w14:textId="77777777" w:rsidR="00B526FA" w:rsidRDefault="00B526FA" w:rsidP="00B526FA">
      <w:pPr>
        <w:pStyle w:val="ListParagraph"/>
        <w:numPr>
          <w:ilvl w:val="0"/>
          <w:numId w:val="1"/>
        </w:numPr>
        <w:rPr>
          <w:lang w:eastAsia="en-US"/>
        </w:rPr>
      </w:pPr>
      <w:r>
        <w:rPr>
          <w:lang w:eastAsia="en-US"/>
        </w:rPr>
        <w:t>To take away top tips to support parents and carers</w:t>
      </w:r>
    </w:p>
    <w:p w14:paraId="7411FF1D" w14:textId="77777777" w:rsidR="00B526FA" w:rsidRDefault="00B526FA" w:rsidP="00B526FA">
      <w:pPr>
        <w:rPr>
          <w:lang w:eastAsia="en-US"/>
        </w:rPr>
      </w:pPr>
    </w:p>
    <w:p w14:paraId="7174E87A" w14:textId="77777777" w:rsidR="00B526FA" w:rsidRDefault="00B526FA" w:rsidP="00B526FA">
      <w:pPr>
        <w:rPr>
          <w:b/>
          <w:bCs/>
          <w:lang w:eastAsia="en-US"/>
        </w:rPr>
      </w:pPr>
      <w:r>
        <w:rPr>
          <w:b/>
          <w:bCs/>
          <w:lang w:eastAsia="en-US"/>
        </w:rPr>
        <w:t xml:space="preserve">To register for FREE, click here: </w:t>
      </w:r>
    </w:p>
    <w:p w14:paraId="2D0794B8" w14:textId="77777777" w:rsidR="00B526FA" w:rsidRDefault="00B526FA" w:rsidP="00B526FA">
      <w:pPr>
        <w:rPr>
          <w:u w:val="single"/>
          <w:lang w:eastAsia="en-US"/>
        </w:rPr>
      </w:pPr>
      <w:hyperlink r:id="rId5" w:history="1">
        <w:r>
          <w:rPr>
            <w:rStyle w:val="Hyperlink"/>
            <w:lang w:eastAsia="en-US"/>
          </w:rPr>
          <w:t>https://www.bigmarker.com/closerstill-media/A-Paediatrician-s-perspective-on-improving-nutrition-and-growth-outcomes-in-infants?utm_bmcr_source=NHampccg</w:t>
        </w:r>
      </w:hyperlink>
    </w:p>
    <w:p w14:paraId="16E12F30" w14:textId="77777777" w:rsidR="00B526FA" w:rsidRDefault="00B526FA" w:rsidP="00B526FA">
      <w:pPr>
        <w:rPr>
          <w:lang w:eastAsia="en-US"/>
        </w:rPr>
      </w:pPr>
    </w:p>
    <w:p w14:paraId="57DBFDD5" w14:textId="77777777" w:rsidR="00B526FA" w:rsidRDefault="00B526FA" w:rsidP="00B526FA">
      <w:pPr>
        <w:rPr>
          <w:lang w:eastAsia="en-US"/>
        </w:rPr>
      </w:pPr>
      <w:r>
        <w:rPr>
          <w:highlight w:val="yellow"/>
          <w:lang w:eastAsia="en-US"/>
        </w:rPr>
        <w:t>Link for you to download the PDF invite through this link, please to add to any e-newsletter/email that you send out on our behalf:</w:t>
      </w:r>
      <w:r>
        <w:rPr>
          <w:lang w:eastAsia="en-US"/>
        </w:rPr>
        <w:t xml:space="preserve"> </w:t>
      </w:r>
    </w:p>
    <w:p w14:paraId="2DA5B377" w14:textId="77777777" w:rsidR="00B526FA" w:rsidRDefault="00B526FA" w:rsidP="00B526FA">
      <w:hyperlink r:id="rId6" w:history="1">
        <w:r>
          <w:rPr>
            <w:rStyle w:val="Hyperlink"/>
          </w:rPr>
          <w:t>https://drive.google.com/file/d/1AAwJr8PjOm3aLezWOEIUToweJn1UHJU5/view?usp=sharing</w:t>
        </w:r>
      </w:hyperlink>
    </w:p>
    <w:p w14:paraId="48E2A2F6" w14:textId="77777777" w:rsidR="00B526FA" w:rsidRDefault="00B526FA" w:rsidP="00B526FA">
      <w:pPr>
        <w:rPr>
          <w:lang w:eastAsia="en-US"/>
        </w:rPr>
      </w:pPr>
    </w:p>
    <w:p w14:paraId="302AD9D8" w14:textId="77777777" w:rsidR="004F52D7" w:rsidRDefault="00B526FA"/>
    <w:sectPr w:rsidR="004F52D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B35040E"/>
    <w:multiLevelType w:val="hybridMultilevel"/>
    <w:tmpl w:val="704E007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26FA"/>
    <w:rsid w:val="006E03B6"/>
    <w:rsid w:val="008D510E"/>
    <w:rsid w:val="008E11F8"/>
    <w:rsid w:val="00B526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92A2AB"/>
  <w15:chartTrackingRefBased/>
  <w15:docId w15:val="{FF797474-E154-4A21-A964-799DE16260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526FA"/>
    <w:pPr>
      <w:spacing w:after="0" w:line="240" w:lineRule="auto"/>
    </w:pPr>
    <w:rPr>
      <w:rFonts w:ascii="Calibri" w:hAnsi="Calibri" w:cs="Calibri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B526FA"/>
    <w:rPr>
      <w:color w:val="0563C1"/>
      <w:u w:val="single"/>
    </w:rPr>
  </w:style>
  <w:style w:type="paragraph" w:styleId="ListParagraph">
    <w:name w:val="List Paragraph"/>
    <w:basedOn w:val="Normal"/>
    <w:uiPriority w:val="34"/>
    <w:qFormat/>
    <w:rsid w:val="00B526FA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09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rive.google.com/file/d/1AAwJr8PjOm3aLezWOEIUToweJn1UHJU5/view?usp=sharing" TargetMode="External"/><Relationship Id="rId5" Type="http://schemas.openxmlformats.org/officeDocument/2006/relationships/hyperlink" Target="https://www.bigmarker.com/closerstill-media/A-Paediatrician-s-perspective-on-improving-nutrition-and-growth-outcomes-in-infants?utm_bmcr_source=NHampccg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218</Words>
  <Characters>1247</Characters>
  <Application>Microsoft Office Word</Application>
  <DocSecurity>0</DocSecurity>
  <Lines>10</Lines>
  <Paragraphs>2</Paragraphs>
  <ScaleCrop>false</ScaleCrop>
  <Company/>
  <LinksUpToDate>false</LinksUpToDate>
  <CharactersWithSpaces>1463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COULTER, Jayne (NHS FRIMLEY CCG)</dc:creator>
  <cp:keywords/>
  <dc:description/>
  <cp:lastModifiedBy>COULTER, Jayne (NHS FRIMLEY CCG)</cp:lastModifiedBy>
  <cp:revision>1</cp:revision>
  <dcterms:created xsi:type="dcterms:W3CDTF">2022-04-11T14:10:00Z</dcterms:created>
  <dcterms:modified xsi:type="dcterms:W3CDTF">2022-04-11T14:11:00Z</dcterms:modified>
</cp:coreProperties>
</file>