
<file path=[Content_Types].xml><?xml version="1.0" encoding="utf-8"?>
<Types xmlns="http://schemas.openxmlformats.org/package/2006/content-types">
  <Default Extension="bin" ContentType="application/vnd.openxmlformats-officedocument.oleObject"/>
  <Default Extension="docx" ContentType="application/vnd.openxmlformats-officedocument.wordprocessingml.documen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5840904" w14:textId="77777777" w:rsidR="001A2CB9" w:rsidRDefault="001A2CB9" w:rsidP="00781909">
      <w:pPr>
        <w:spacing w:after="120" w:line="285" w:lineRule="auto"/>
        <w:rPr>
          <w:rFonts w:eastAsia="Times New Roman" w:cs="Arial"/>
          <w:color w:val="000000"/>
          <w:kern w:val="28"/>
          <w:sz w:val="23"/>
          <w:szCs w:val="23"/>
          <w:lang w:eastAsia="en-GB"/>
        </w:rPr>
      </w:pPr>
    </w:p>
    <w:p w14:paraId="3CD7C808" w14:textId="1BDC8D75" w:rsidR="00BE2C03" w:rsidRDefault="001A2CB9" w:rsidP="00BA0AF7">
      <w:pPr>
        <w:spacing w:after="120" w:line="285" w:lineRule="auto"/>
        <w:rPr>
          <w:rFonts w:eastAsia="Times New Roman" w:cs="Arial"/>
          <w:color w:val="000000"/>
          <w:kern w:val="28"/>
          <w:sz w:val="23"/>
          <w:szCs w:val="23"/>
          <w:lang w:eastAsia="en-GB"/>
        </w:rPr>
      </w:pPr>
      <w:r>
        <w:rPr>
          <w:rFonts w:eastAsia="Times New Roman" w:cs="Arial"/>
          <w:noProof/>
          <w:color w:val="000000"/>
          <w:kern w:val="28"/>
          <w:sz w:val="23"/>
          <w:szCs w:val="23"/>
          <w:lang w:eastAsia="en-GB"/>
        </w:rPr>
        <mc:AlternateContent>
          <mc:Choice Requires="wps">
            <w:drawing>
              <wp:inline distT="0" distB="0" distL="0" distR="0" wp14:anchorId="1575C7AF" wp14:editId="7F9A2FA5">
                <wp:extent cx="2925445" cy="1186963"/>
                <wp:effectExtent l="57150" t="57150" r="65405" b="70485"/>
                <wp:docPr id="6" name="Rectangle: Diagonal Corners Rounded 6"/>
                <wp:cNvGraphicFramePr/>
                <a:graphic xmlns:a="http://schemas.openxmlformats.org/drawingml/2006/main">
                  <a:graphicData uri="http://schemas.microsoft.com/office/word/2010/wordprocessingShape">
                    <wps:wsp>
                      <wps:cNvSpPr/>
                      <wps:spPr>
                        <a:xfrm>
                          <a:off x="0" y="0"/>
                          <a:ext cx="2925445" cy="1186963"/>
                        </a:xfrm>
                        <a:prstGeom prst="round2DiagRect">
                          <a:avLst/>
                        </a:prstGeom>
                        <a:solidFill>
                          <a:schemeClr val="bg1"/>
                        </a:solidFill>
                        <a:ln>
                          <a:solidFill>
                            <a:srgbClr val="18ABBA"/>
                          </a:solidFill>
                        </a:ln>
                        <a:scene3d>
                          <a:camera prst="orthographicFront">
                            <a:rot lat="569353" lon="21366334" rev="21590765"/>
                          </a:camera>
                          <a:lightRig rig="threePt" dir="t"/>
                        </a:scene3d>
                      </wps:spPr>
                      <wps:style>
                        <a:lnRef idx="2">
                          <a:schemeClr val="accent1">
                            <a:shade val="50000"/>
                          </a:schemeClr>
                        </a:lnRef>
                        <a:fillRef idx="1">
                          <a:schemeClr val="accent1"/>
                        </a:fillRef>
                        <a:effectRef idx="0">
                          <a:schemeClr val="accent1"/>
                        </a:effectRef>
                        <a:fontRef idx="minor">
                          <a:schemeClr val="lt1"/>
                        </a:fontRef>
                      </wps:style>
                      <wps:txbx>
                        <w:txbxContent>
                          <w:p w14:paraId="0E0F4D2C" w14:textId="77777777" w:rsidR="00FB2178" w:rsidRPr="00A60D62" w:rsidRDefault="00FB2178" w:rsidP="001A2CB9">
                            <w:pPr>
                              <w:rPr>
                                <w:rFonts w:ascii="Arial" w:hAnsi="Arial" w:cs="Arial"/>
                                <w:b/>
                                <w:bCs/>
                                <w:color w:val="000000" w:themeColor="text1"/>
                                <w:sz w:val="44"/>
                                <w:szCs w:val="44"/>
                              </w:rPr>
                            </w:pPr>
                            <w:r w:rsidRPr="00A60D62">
                              <w:rPr>
                                <w:rFonts w:ascii="Arial" w:hAnsi="Arial" w:cs="Arial"/>
                                <w:b/>
                                <w:bCs/>
                                <w:color w:val="000000" w:themeColor="text1"/>
                                <w:sz w:val="40"/>
                                <w:szCs w:val="40"/>
                              </w:rPr>
                              <w:t>South East Cardiovascular Disease (CVD)</w:t>
                            </w:r>
                            <w:r w:rsidRPr="00A60D62">
                              <w:rPr>
                                <w:rFonts w:ascii="Arial" w:hAnsi="Arial" w:cs="Arial"/>
                                <w:b/>
                                <w:bCs/>
                                <w:color w:val="000000" w:themeColor="text1"/>
                                <w:sz w:val="44"/>
                                <w:szCs w:val="44"/>
                              </w:rPr>
                              <w:t xml:space="preserve"> Update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 w14:anchorId="1575C7AF" id="Rectangle: Diagonal Corners Rounded 6" o:spid="_x0000_s1026" style="width:230.35pt;height:93.45pt;visibility:visible;mso-wrap-style:square;mso-left-percent:-10001;mso-top-percent:-10001;mso-position-horizontal:absolute;mso-position-horizontal-relative:char;mso-position-vertical:absolute;mso-position-vertical-relative:line;mso-left-percent:-10001;mso-top-percent:-10001;v-text-anchor:middle" coordsize="2925445,1186963"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" adj="-11796480,,5400" path="m197831,l2925445,r,l2925445,989132v,109259,-88572,197831,-197831,197831l,1186963r,l,197831c,88572,88572,,197831,xe" fillcolor="white [3212]" strokecolor="#18abba" strokeweight="2pt">
                <v:stroke joinstyle="miter"/>
                <v:formulas/>
                <v:path arrowok="t" o:connecttype="custom" o:connectlocs="197831,0;2925445,0;2925445,0;2925445,989132;2727614,1186963;0,1186963;0,1186963;0,197831;197831,0" o:connectangles="0,0,0,0,0,0,0,0,0" textboxrect="0,0,2925445,1186963"/>
                <v:textbox>
                  <w:txbxContent>
                    <w:p w14:paraId="0E0F4D2C" w14:textId="77777777" w:rsidR="00FB2178" w:rsidRPr="00A60D62" w:rsidRDefault="00FB2178" w:rsidP="001A2CB9">
                      <w:pPr>
                        <w:rPr>
                          <w:rFonts w:ascii="Arial" w:hAnsi="Arial" w:cs="Arial"/>
                          <w:b/>
                          <w:bCs/>
                          <w:color w:val="000000" w:themeColor="text1"/>
                          <w:sz w:val="44"/>
                          <w:szCs w:val="44"/>
                        </w:rPr>
                      </w:pPr>
                      <w:r w:rsidRPr="00A60D62">
                        <w:rPr>
                          <w:rFonts w:ascii="Arial" w:hAnsi="Arial" w:cs="Arial"/>
                          <w:b/>
                          <w:bCs/>
                          <w:color w:val="000000" w:themeColor="text1"/>
                          <w:sz w:val="40"/>
                          <w:szCs w:val="40"/>
                        </w:rPr>
                        <w:t>South East Cardiovascular Disease (CVD)</w:t>
                      </w:r>
                      <w:r w:rsidRPr="00A60D62">
                        <w:rPr>
                          <w:rFonts w:ascii="Arial" w:hAnsi="Arial" w:cs="Arial"/>
                          <w:b/>
                          <w:bCs/>
                          <w:color w:val="000000" w:themeColor="text1"/>
                          <w:sz w:val="44"/>
                          <w:szCs w:val="44"/>
                        </w:rPr>
                        <w:t xml:space="preserve"> Update</w:t>
                      </w:r>
                    </w:p>
                  </w:txbxContent>
                </v:textbox>
                <w10:anchorlock/>
              </v:shape>
            </w:pict>
          </mc:Fallback>
        </mc:AlternateContent>
      </w:r>
      <w:r w:rsidRPr="00781909">
        <w:rPr>
          <w:rFonts w:eastAsia="Times New Roman" w:cs="Arial"/>
          <w:noProof/>
          <w:color w:val="000000"/>
          <w:kern w:val="28"/>
          <w:sz w:val="23"/>
          <w:szCs w:val="23"/>
          <w:lang w:eastAsia="en-GB"/>
        </w:rPr>
        <mc:AlternateContent>
          <mc:Choice Requires="wps">
            <w:drawing>
              <wp:anchor distT="45720" distB="45720" distL="114300" distR="114300" simplePos="0" relativeHeight="251659264" behindDoc="1" locked="0" layoutInCell="1" allowOverlap="1" wp14:anchorId="38CBA657" wp14:editId="04D9BF1C">
                <wp:simplePos x="0" y="0"/>
                <wp:positionH relativeFrom="column">
                  <wp:posOffset>3430905</wp:posOffset>
                </wp:positionH>
                <wp:positionV relativeFrom="paragraph">
                  <wp:posOffset>920750</wp:posOffset>
                </wp:positionV>
                <wp:extent cx="2946400" cy="361950"/>
                <wp:effectExtent l="0" t="0" r="25400" b="19050"/>
                <wp:wrapSquare wrapText="bothSides"/>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46400" cy="361950"/>
                        </a:xfrm>
                        <a:prstGeom prst="rect">
                          <a:avLst/>
                        </a:prstGeom>
                        <a:solidFill>
                          <a:srgbClr val="FFFFFF"/>
                        </a:solidFill>
                        <a:ln w="9525">
                          <a:solidFill>
                            <a:schemeClr val="bg1"/>
                          </a:solidFill>
                          <a:miter lim="800000"/>
                          <a:headEnd/>
                          <a:tailEnd/>
                        </a:ln>
                      </wps:spPr>
                      <wps:txbx>
                        <w:txbxContent>
                          <w:p w14:paraId="729F614E" w14:textId="3F78D141" w:rsidR="00FB2178" w:rsidRPr="001A2CB9" w:rsidRDefault="00FB2178" w:rsidP="004C365E">
                            <w:pPr>
                              <w:rPr>
                                <w:rFonts w:ascii="Arial" w:hAnsi="Arial" w:cs="Arial"/>
                                <w:b/>
                                <w:bCs/>
                                <w:sz w:val="32"/>
                                <w:szCs w:val="32"/>
                              </w:rPr>
                            </w:pPr>
                            <w:r w:rsidRPr="001A2CB9">
                              <w:rPr>
                                <w:rFonts w:ascii="Arial" w:hAnsi="Arial" w:cs="Arial"/>
                                <w:b/>
                                <w:bCs/>
                                <w:sz w:val="32"/>
                                <w:szCs w:val="32"/>
                              </w:rPr>
                              <w:t xml:space="preserve">Issue 34, December 2021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8CBA657" id="_x0000_t202" coordsize="21600,21600" o:spt="202" path="m,l,21600r21600,l21600,xe">
                <v:stroke joinstyle="miter"/>
                <v:path gradientshapeok="t" o:connecttype="rect"/>
              </v:shapetype>
              <v:shape id="Text Box 2" o:spid="_x0000_s1027" type="#_x0000_t202" style="position:absolute;margin-left:270.15pt;margin-top:72.5pt;width:232pt;height:28.5pt;z-index:-25165721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" strokecolor="white [3212]">
                <v:textbox>
                  <w:txbxContent>
                    <w:p w14:paraId="729F614E" w14:textId="3F78D141" w:rsidR="00FB2178" w:rsidRPr="001A2CB9" w:rsidRDefault="00FB2178" w:rsidP="004C365E">
                      <w:pPr>
                        <w:rPr>
                          <w:rFonts w:ascii="Arial" w:hAnsi="Arial" w:cs="Arial"/>
                          <w:b/>
                          <w:bCs/>
                          <w:sz w:val="32"/>
                          <w:szCs w:val="32"/>
                        </w:rPr>
                      </w:pPr>
                      <w:r w:rsidRPr="001A2CB9">
                        <w:rPr>
                          <w:rFonts w:ascii="Arial" w:hAnsi="Arial" w:cs="Arial"/>
                          <w:b/>
                          <w:bCs/>
                          <w:sz w:val="32"/>
                          <w:szCs w:val="32"/>
                        </w:rPr>
                        <w:t xml:space="preserve">Issue 34, December 2021 </w:t>
                      </w:r>
                    </w:p>
                  </w:txbxContent>
                </v:textbox>
                <w10:wrap type="square"/>
              </v:shape>
            </w:pict>
          </mc:Fallback>
        </mc:AlternateContent>
      </w:r>
      <w:r>
        <w:rPr>
          <w:rFonts w:eastAsia="Times New Roman" w:cs="Arial"/>
          <w:color w:val="000000"/>
          <w:kern w:val="28"/>
          <w:sz w:val="23"/>
          <w:szCs w:val="23"/>
          <w:lang w:eastAsia="en-GB"/>
        </w:rPr>
        <w:t xml:space="preserve">  </w:t>
      </w:r>
    </w:p>
    <w:p w14:paraId="0BE3FA76" w14:textId="2345A53B" w:rsidR="00781909" w:rsidRDefault="004C365E" w:rsidP="0082379B">
      <w:pPr>
        <w:spacing w:after="120" w:line="285" w:lineRule="auto"/>
        <w:ind w:left="-142"/>
        <w:rPr>
          <w:rFonts w:eastAsia="Times New Roman" w:cs="Arial"/>
          <w:color w:val="000000"/>
          <w:kern w:val="28"/>
          <w:sz w:val="23"/>
          <w:szCs w:val="23"/>
          <w:lang w:eastAsia="en-GB"/>
        </w:rPr>
      </w:pPr>
      <w:r>
        <w:rPr>
          <w:rFonts w:eastAsia="Times New Roman" w:cs="Arial"/>
          <w:color w:val="000000"/>
          <w:kern w:val="28"/>
          <w:sz w:val="23"/>
          <w:szCs w:val="23"/>
          <w:lang w:eastAsia="en-GB"/>
        </w:rPr>
        <w:t xml:space="preserve">           </w:t>
      </w:r>
      <w:r>
        <w:rPr>
          <w:noProof/>
        </w:rPr>
        <w:drawing>
          <wp:inline distT="0" distB="0" distL="0" distR="0" wp14:anchorId="4F7E4445" wp14:editId="4AF50671">
            <wp:extent cx="3078041" cy="882015"/>
            <wp:effectExtent l="0" t="0" r="825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3129702" cy="896819"/>
                    </a:xfrm>
                    <a:prstGeom prst="rect">
                      <a:avLst/>
                    </a:prstGeom>
                  </pic:spPr>
                </pic:pic>
              </a:graphicData>
            </a:graphic>
          </wp:inline>
        </w:drawing>
      </w:r>
    </w:p>
    <w:p w14:paraId="2189196E" w14:textId="05C0AE52" w:rsidR="00781909" w:rsidRDefault="004C365E" w:rsidP="0082379B">
      <w:pPr>
        <w:spacing w:after="120" w:line="285" w:lineRule="auto"/>
        <w:ind w:left="-142"/>
        <w:rPr>
          <w:rFonts w:eastAsia="Times New Roman" w:cs="Arial"/>
          <w:color w:val="000000"/>
          <w:kern w:val="28"/>
          <w:sz w:val="23"/>
          <w:szCs w:val="23"/>
          <w:lang w:eastAsia="en-GB"/>
        </w:rPr>
      </w:pPr>
      <w:r>
        <w:rPr>
          <w:rFonts w:eastAsia="Times New Roman" w:cs="Arial"/>
          <w:color w:val="000000"/>
          <w:kern w:val="28"/>
          <w:sz w:val="23"/>
          <w:szCs w:val="23"/>
          <w:lang w:eastAsia="en-GB"/>
        </w:rPr>
        <w:t xml:space="preserve">           </w:t>
      </w:r>
    </w:p>
    <w:p w14:paraId="7EF9CB5B" w14:textId="76A8DF70" w:rsidR="00257C0C" w:rsidRPr="004C365E" w:rsidRDefault="00257C0C" w:rsidP="004C365E">
      <w:pPr>
        <w:spacing w:after="120" w:line="285" w:lineRule="auto"/>
        <w:ind w:left="-142"/>
        <w:rPr>
          <w:rFonts w:eastAsia="Times New Roman" w:cs="Arial"/>
          <w:color w:val="000000"/>
          <w:kern w:val="28"/>
          <w:sz w:val="23"/>
          <w:szCs w:val="23"/>
          <w:lang w:eastAsia="en-GB"/>
        </w:rPr>
        <w:sectPr w:rsidR="00257C0C" w:rsidRPr="004C365E" w:rsidSect="001A2CB9">
          <w:type w:val="continuous"/>
          <w:pgSz w:w="11906" w:h="16838"/>
          <w:pgMar w:top="567" w:right="1077" w:bottom="709" w:left="907" w:header="709" w:footer="709" w:gutter="0"/>
          <w:cols w:num="2" w:space="708"/>
          <w:docGrid w:linePitch="360"/>
        </w:sectPr>
      </w:pPr>
    </w:p>
    <w:p w14:paraId="421319B1" w14:textId="0ABBD40B" w:rsidR="001E5B55" w:rsidRPr="00BA0AF7" w:rsidRDefault="001E5B55" w:rsidP="006319A3">
      <w:pPr>
        <w:jc w:val="center"/>
        <w:rPr>
          <w:rFonts w:ascii="Arial" w:eastAsiaTheme="minorEastAsia" w:hAnsi="Arial" w:cs="Arial"/>
          <w:b/>
          <w:bCs/>
          <w:i/>
          <w:iCs/>
          <w:noProof/>
          <w:color w:val="00B0F0"/>
          <w:lang w:eastAsia="en-GB"/>
        </w:rPr>
      </w:pPr>
      <w:r w:rsidRPr="00BA0AF7">
        <w:rPr>
          <w:rFonts w:ascii="Arial" w:hAnsi="Arial" w:cs="Arial"/>
          <w:b/>
          <w:color w:val="00B0F0"/>
          <w:sz w:val="28"/>
          <w:szCs w:val="28"/>
        </w:rPr>
        <w:t>NATIONAL UPDATES, PUBLICATIONS &amp; EVENTS</w:t>
      </w:r>
    </w:p>
    <w:p w14:paraId="650B5966" w14:textId="386345EB" w:rsidR="00CF2C9A" w:rsidRPr="00BA0AF7" w:rsidRDefault="001E5B55" w:rsidP="006A15C9">
      <w:pPr>
        <w:jc w:val="center"/>
        <w:rPr>
          <w:rFonts w:ascii="Arial" w:hAnsi="Arial" w:cs="Arial"/>
          <w:b/>
          <w:i/>
          <w:iCs/>
          <w:color w:val="18ABBA"/>
          <w:sz w:val="20"/>
          <w:szCs w:val="20"/>
        </w:rPr>
      </w:pPr>
      <w:r w:rsidRPr="00BA0AF7">
        <w:rPr>
          <w:rFonts w:ascii="Arial" w:hAnsi="Arial" w:cs="Arial"/>
          <w:b/>
          <w:i/>
          <w:iCs/>
          <w:color w:val="00B0F0"/>
          <w:sz w:val="20"/>
          <w:szCs w:val="20"/>
        </w:rPr>
        <w:t>South East Regional Public Health Group</w:t>
      </w:r>
      <w:r w:rsidRPr="00BA0AF7">
        <w:rPr>
          <w:rFonts w:ascii="Arial" w:hAnsi="Arial" w:cs="Arial"/>
          <w:b/>
          <w:i/>
          <w:iCs/>
          <w:color w:val="0099CC"/>
          <w:sz w:val="20"/>
          <w:szCs w:val="20"/>
        </w:rPr>
        <w:t xml:space="preserve">: </w:t>
      </w:r>
      <w:r w:rsidRPr="00BA0AF7">
        <w:rPr>
          <w:rFonts w:ascii="Arial" w:hAnsi="Arial" w:cs="Arial"/>
          <w:bCs/>
          <w:i/>
          <w:iCs/>
          <w:color w:val="000000" w:themeColor="text1"/>
          <w:sz w:val="20"/>
          <w:szCs w:val="20"/>
        </w:rPr>
        <w:t>since the last update, there has been a transition to the new public health structures, hence the change to the appearance of this update. Public Health England’s Health &amp; Wellbeing Teams have now moved to the Office for Health Improvement &amp; Disparities (OHID) within the Department of Health &amp; Social Care, Healthcare Public Health Teams to NHS England/Improvement regional teams and Health Protection Teams to the UK Health Security Agency (UKHSA).  All 3 teams continue to work together closely through the South East Regional Public Health Group.</w:t>
      </w:r>
    </w:p>
    <w:p w14:paraId="03095C7B" w14:textId="3F6C5D67" w:rsidR="009465EE" w:rsidRPr="005713ED" w:rsidRDefault="003E07BC" w:rsidP="003E07BC">
      <w:pPr>
        <w:rPr>
          <w:rFonts w:ascii="Arial" w:hAnsi="Arial" w:cs="Arial"/>
          <w:sz w:val="24"/>
          <w:szCs w:val="24"/>
        </w:rPr>
      </w:pPr>
      <w:bookmarkStart w:id="0" w:name="_Hlk90479255"/>
      <w:r w:rsidRPr="00BA0AF7">
        <w:rPr>
          <w:rFonts w:ascii="Arial" w:hAnsi="Arial" w:cs="Arial"/>
          <w:b/>
          <w:color w:val="00B0F0"/>
          <w:sz w:val="24"/>
          <w:szCs w:val="24"/>
        </w:rPr>
        <w:t xml:space="preserve">CVDPREVENT audit </w:t>
      </w:r>
      <w:r w:rsidR="009465EE" w:rsidRPr="00BA0AF7">
        <w:rPr>
          <w:rFonts w:ascii="Arial" w:hAnsi="Arial" w:cs="Arial"/>
          <w:b/>
          <w:color w:val="00B0F0"/>
          <w:sz w:val="24"/>
          <w:szCs w:val="24"/>
        </w:rPr>
        <w:t xml:space="preserve">published: </w:t>
      </w:r>
      <w:r w:rsidR="009465EE" w:rsidRPr="005713ED">
        <w:rPr>
          <w:rFonts w:ascii="Arial" w:hAnsi="Arial" w:cs="Arial"/>
          <w:bCs/>
          <w:sz w:val="24"/>
          <w:szCs w:val="24"/>
        </w:rPr>
        <w:t>l</w:t>
      </w:r>
      <w:r w:rsidRPr="005713ED">
        <w:rPr>
          <w:rFonts w:ascii="Arial" w:hAnsi="Arial" w:cs="Arial"/>
          <w:bCs/>
          <w:sz w:val="24"/>
          <w:szCs w:val="24"/>
        </w:rPr>
        <w:t>aunched on the 9</w:t>
      </w:r>
      <w:r w:rsidRPr="005713ED">
        <w:rPr>
          <w:rFonts w:ascii="Arial" w:hAnsi="Arial" w:cs="Arial"/>
          <w:bCs/>
          <w:sz w:val="24"/>
          <w:szCs w:val="24"/>
          <w:vertAlign w:val="superscript"/>
        </w:rPr>
        <w:t>th</w:t>
      </w:r>
      <w:r w:rsidRPr="005713ED">
        <w:rPr>
          <w:rFonts w:ascii="Arial" w:hAnsi="Arial" w:cs="Arial"/>
          <w:bCs/>
          <w:sz w:val="24"/>
          <w:szCs w:val="24"/>
        </w:rPr>
        <w:t xml:space="preserve"> Dece</w:t>
      </w:r>
      <w:r w:rsidR="009465EE" w:rsidRPr="005713ED">
        <w:rPr>
          <w:rFonts w:ascii="Arial" w:hAnsi="Arial" w:cs="Arial"/>
          <w:bCs/>
          <w:sz w:val="24"/>
          <w:szCs w:val="24"/>
        </w:rPr>
        <w:t xml:space="preserve">mber 2021, the first </w:t>
      </w:r>
      <w:r w:rsidR="009465EE" w:rsidRPr="00BA0AF7">
        <w:rPr>
          <w:rFonts w:ascii="Arial" w:hAnsi="Arial" w:cs="Arial"/>
          <w:b/>
          <w:color w:val="00B0F0"/>
          <w:sz w:val="24"/>
          <w:szCs w:val="24"/>
        </w:rPr>
        <w:t>Annual Audit Report</w:t>
      </w:r>
      <w:r w:rsidRPr="00BA0AF7">
        <w:rPr>
          <w:rFonts w:ascii="Arial" w:hAnsi="Arial" w:cs="Arial"/>
          <w:bCs/>
          <w:color w:val="00B0F0"/>
          <w:sz w:val="24"/>
          <w:szCs w:val="24"/>
        </w:rPr>
        <w:t xml:space="preserve"> </w:t>
      </w:r>
      <w:r w:rsidRPr="005713ED">
        <w:rPr>
          <w:rFonts w:ascii="Arial" w:hAnsi="Arial" w:cs="Arial"/>
          <w:bCs/>
          <w:sz w:val="24"/>
          <w:szCs w:val="24"/>
        </w:rPr>
        <w:t xml:space="preserve">and </w:t>
      </w:r>
      <w:r w:rsidR="009465EE" w:rsidRPr="00BA0AF7">
        <w:rPr>
          <w:rFonts w:ascii="Arial" w:hAnsi="Arial" w:cs="Arial"/>
          <w:b/>
          <w:color w:val="00B0F0"/>
          <w:sz w:val="24"/>
          <w:szCs w:val="24"/>
        </w:rPr>
        <w:t>Data &amp; Improvement Tool</w:t>
      </w:r>
      <w:r w:rsidRPr="00BA0AF7">
        <w:rPr>
          <w:rFonts w:ascii="Arial" w:hAnsi="Arial" w:cs="Arial"/>
          <w:bCs/>
          <w:color w:val="00B0F0"/>
          <w:sz w:val="24"/>
          <w:szCs w:val="24"/>
        </w:rPr>
        <w:t xml:space="preserve"> </w:t>
      </w:r>
      <w:r w:rsidR="009465EE" w:rsidRPr="005713ED">
        <w:rPr>
          <w:rFonts w:ascii="Arial" w:hAnsi="Arial" w:cs="Arial"/>
          <w:bCs/>
          <w:sz w:val="24"/>
          <w:szCs w:val="24"/>
        </w:rPr>
        <w:t>are now available.  These resources aim to</w:t>
      </w:r>
      <w:r w:rsidRPr="005713ED">
        <w:rPr>
          <w:rFonts w:ascii="Arial" w:hAnsi="Arial" w:cs="Arial"/>
          <w:bCs/>
          <w:sz w:val="24"/>
          <w:szCs w:val="24"/>
        </w:rPr>
        <w:t xml:space="preserve"> support quality improvement in primary care for the prevention of CVD in England by helping organisations to identify variation, trends, and opportunities in the prevention and management of CVD conditions.  </w:t>
      </w:r>
      <w:r w:rsidR="005713ED" w:rsidRPr="005713ED">
        <w:rPr>
          <w:rFonts w:ascii="Arial" w:hAnsi="Arial" w:cs="Arial"/>
          <w:bCs/>
          <w:sz w:val="24"/>
          <w:szCs w:val="24"/>
        </w:rPr>
        <w:t xml:space="preserve">The </w:t>
      </w:r>
      <w:r w:rsidRPr="005713ED">
        <w:rPr>
          <w:rFonts w:ascii="Arial" w:hAnsi="Arial" w:cs="Arial"/>
          <w:bCs/>
          <w:sz w:val="24"/>
          <w:szCs w:val="24"/>
        </w:rPr>
        <w:t>CVDPREVENT audit is part of a broader</w:t>
      </w:r>
      <w:r w:rsidRPr="005713ED">
        <w:rPr>
          <w:rFonts w:ascii="Arial" w:hAnsi="Arial" w:cs="Arial"/>
          <w:sz w:val="24"/>
          <w:szCs w:val="24"/>
        </w:rPr>
        <w:t xml:space="preserve"> </w:t>
      </w:r>
      <w:r w:rsidRPr="005713ED">
        <w:rPr>
          <w:rFonts w:ascii="Arial" w:hAnsi="Arial" w:cs="Arial"/>
          <w:color w:val="000000"/>
          <w:sz w:val="24"/>
          <w:szCs w:val="24"/>
        </w:rPr>
        <w:t xml:space="preserve">strategic objective outlined in the </w:t>
      </w:r>
      <w:hyperlink r:id="rId9" w:history="1">
        <w:r w:rsidRPr="005713ED">
          <w:rPr>
            <w:rStyle w:val="Hyperlink"/>
            <w:rFonts w:ascii="Arial" w:hAnsi="Arial" w:cs="Arial"/>
            <w:sz w:val="24"/>
            <w:szCs w:val="24"/>
          </w:rPr>
          <w:t>Long Term Plan</w:t>
        </w:r>
      </w:hyperlink>
      <w:r w:rsidRPr="005713ED">
        <w:rPr>
          <w:rFonts w:ascii="Arial" w:hAnsi="Arial" w:cs="Arial"/>
          <w:color w:val="000000"/>
          <w:sz w:val="24"/>
          <w:szCs w:val="24"/>
        </w:rPr>
        <w:t xml:space="preserve"> to prevent 150,000 strokes, heart attacks and cases of dementia over the next ten years. The audit will prioritise working with system partners to drive CVD quality improvement at individual GP, PCN, CCG and ICS level.</w:t>
      </w:r>
      <w:r w:rsidR="009465EE" w:rsidRPr="005713ED">
        <w:rPr>
          <w:rFonts w:ascii="Arial" w:hAnsi="Arial" w:cs="Arial"/>
          <w:color w:val="000000"/>
          <w:sz w:val="24"/>
          <w:szCs w:val="24"/>
        </w:rPr>
        <w:t xml:space="preserve"> </w:t>
      </w:r>
    </w:p>
    <w:p w14:paraId="085B16C5" w14:textId="77777777" w:rsidR="009465EE" w:rsidRPr="005713ED" w:rsidRDefault="009465EE" w:rsidP="009465EE">
      <w:pPr>
        <w:rPr>
          <w:rFonts w:ascii="Arial" w:hAnsi="Arial" w:cs="Arial"/>
          <w:sz w:val="24"/>
          <w:szCs w:val="24"/>
        </w:rPr>
      </w:pPr>
      <w:r w:rsidRPr="005713ED">
        <w:rPr>
          <w:rFonts w:ascii="Arial" w:hAnsi="Arial" w:cs="Arial"/>
          <w:sz w:val="24"/>
          <w:szCs w:val="24"/>
        </w:rPr>
        <w:t>Key improvement opportunities highlighted in the first report include</w:t>
      </w:r>
    </w:p>
    <w:p w14:paraId="37D94297" w14:textId="00D86081" w:rsidR="009465EE" w:rsidRPr="005713ED" w:rsidRDefault="009465EE" w:rsidP="009465EE">
      <w:pPr>
        <w:pStyle w:val="ListParagraph"/>
        <w:numPr>
          <w:ilvl w:val="0"/>
          <w:numId w:val="23"/>
        </w:numPr>
        <w:rPr>
          <w:rFonts w:ascii="Arial" w:hAnsi="Arial" w:cs="Arial"/>
          <w:sz w:val="24"/>
          <w:szCs w:val="24"/>
        </w:rPr>
      </w:pPr>
      <w:r w:rsidRPr="005713ED">
        <w:rPr>
          <w:rFonts w:ascii="Arial" w:hAnsi="Arial" w:cs="Arial"/>
          <w:color w:val="000000"/>
          <w:sz w:val="24"/>
          <w:szCs w:val="24"/>
        </w:rPr>
        <w:t xml:space="preserve">About 4 in 10 people with recorded hypertension also had obesity. Prevalence of obesity is correlated with deprivation and hence wider efforts to address health inequalities and rising levels of obesity would both contribute to reducing CVD. </w:t>
      </w:r>
    </w:p>
    <w:p w14:paraId="0EF6A832" w14:textId="77777777" w:rsidR="009465EE" w:rsidRPr="005713ED" w:rsidRDefault="009465EE" w:rsidP="009465EE">
      <w:pPr>
        <w:pStyle w:val="ListParagraph"/>
        <w:numPr>
          <w:ilvl w:val="0"/>
          <w:numId w:val="23"/>
        </w:numPr>
        <w:rPr>
          <w:rFonts w:ascii="Arial" w:hAnsi="Arial" w:cs="Arial"/>
          <w:sz w:val="24"/>
          <w:szCs w:val="24"/>
        </w:rPr>
      </w:pPr>
      <w:r w:rsidRPr="005713ED">
        <w:rPr>
          <w:rFonts w:ascii="Arial" w:hAnsi="Arial" w:cs="Arial"/>
          <w:color w:val="000000"/>
          <w:sz w:val="24"/>
          <w:szCs w:val="24"/>
        </w:rPr>
        <w:t xml:space="preserve">Those diagnosed with hypertension in the working age population, particularly males, could be better managed. A focus is needed on people from Black ethnic minority groups in the management of hypertension. </w:t>
      </w:r>
    </w:p>
    <w:p w14:paraId="18BE46A7" w14:textId="77777777" w:rsidR="006A15C9" w:rsidRPr="005713ED" w:rsidRDefault="009465EE" w:rsidP="006A15C9">
      <w:pPr>
        <w:pStyle w:val="ListParagraph"/>
        <w:numPr>
          <w:ilvl w:val="0"/>
          <w:numId w:val="23"/>
        </w:numPr>
        <w:rPr>
          <w:rFonts w:ascii="Arial" w:hAnsi="Arial" w:cs="Arial"/>
          <w:sz w:val="24"/>
          <w:szCs w:val="24"/>
        </w:rPr>
      </w:pPr>
      <w:r w:rsidRPr="005713ED">
        <w:rPr>
          <w:rFonts w:ascii="Arial" w:hAnsi="Arial" w:cs="Arial"/>
          <w:color w:val="000000"/>
          <w:sz w:val="24"/>
          <w:szCs w:val="24"/>
        </w:rPr>
        <w:t xml:space="preserve">Initiatives to improve the management of AF could be targeted at females, particularly in the 40 to 59 age group, and non-White ethnic groups. </w:t>
      </w:r>
    </w:p>
    <w:p w14:paraId="67C9E98F" w14:textId="77777777" w:rsidR="006A15C9" w:rsidRPr="005713ED" w:rsidRDefault="009465EE" w:rsidP="006A15C9">
      <w:pPr>
        <w:pStyle w:val="ListParagraph"/>
        <w:numPr>
          <w:ilvl w:val="0"/>
          <w:numId w:val="23"/>
        </w:numPr>
        <w:rPr>
          <w:rFonts w:ascii="Arial" w:hAnsi="Arial" w:cs="Arial"/>
          <w:sz w:val="24"/>
          <w:szCs w:val="24"/>
        </w:rPr>
      </w:pPr>
      <w:r w:rsidRPr="005713ED">
        <w:rPr>
          <w:rFonts w:ascii="Arial" w:hAnsi="Arial" w:cs="Arial"/>
          <w:color w:val="000000"/>
          <w:sz w:val="24"/>
          <w:szCs w:val="24"/>
        </w:rPr>
        <w:t>The audit results suggest under recording of FH in Englan</w:t>
      </w:r>
      <w:r w:rsidR="006A15C9" w:rsidRPr="005713ED">
        <w:rPr>
          <w:rFonts w:ascii="Arial" w:hAnsi="Arial" w:cs="Arial"/>
          <w:color w:val="000000"/>
          <w:sz w:val="24"/>
          <w:szCs w:val="24"/>
        </w:rPr>
        <w:t xml:space="preserve">d </w:t>
      </w:r>
      <w:r w:rsidRPr="005713ED">
        <w:rPr>
          <w:rFonts w:ascii="Arial" w:hAnsi="Arial" w:cs="Arial"/>
          <w:sz w:val="24"/>
          <w:szCs w:val="24"/>
        </w:rPr>
        <w:t xml:space="preserve">and missed opportunities to identify people with this genetic condition at a younger age. </w:t>
      </w:r>
    </w:p>
    <w:p w14:paraId="351F60F2" w14:textId="77777777" w:rsidR="006A15C9" w:rsidRPr="005713ED" w:rsidRDefault="009465EE" w:rsidP="006A15C9">
      <w:pPr>
        <w:pStyle w:val="ListParagraph"/>
        <w:numPr>
          <w:ilvl w:val="0"/>
          <w:numId w:val="23"/>
        </w:numPr>
        <w:rPr>
          <w:rFonts w:ascii="Arial" w:hAnsi="Arial" w:cs="Arial"/>
          <w:sz w:val="24"/>
          <w:szCs w:val="24"/>
        </w:rPr>
      </w:pPr>
      <w:r w:rsidRPr="005713ED">
        <w:rPr>
          <w:rFonts w:ascii="Arial" w:hAnsi="Arial" w:cs="Arial"/>
          <w:sz w:val="24"/>
          <w:szCs w:val="24"/>
        </w:rPr>
        <w:t xml:space="preserve">The proportion of those with CKD prescribed lipid lowering therapy was lower than for those with CVD. </w:t>
      </w:r>
    </w:p>
    <w:p w14:paraId="2F55E49C" w14:textId="5BC524BD" w:rsidR="009465EE" w:rsidRPr="005713ED" w:rsidRDefault="009465EE" w:rsidP="006A15C9">
      <w:pPr>
        <w:pStyle w:val="ListParagraph"/>
        <w:numPr>
          <w:ilvl w:val="0"/>
          <w:numId w:val="23"/>
        </w:numPr>
        <w:rPr>
          <w:rFonts w:ascii="Arial" w:hAnsi="Arial" w:cs="Arial"/>
          <w:sz w:val="24"/>
          <w:szCs w:val="24"/>
        </w:rPr>
      </w:pPr>
      <w:r w:rsidRPr="005713ED">
        <w:rPr>
          <w:rFonts w:ascii="Arial" w:hAnsi="Arial" w:cs="Arial"/>
          <w:sz w:val="24"/>
          <w:szCs w:val="24"/>
        </w:rPr>
        <w:t xml:space="preserve">For both the CVD and CKD cohorts, people from Black ethnic minority groups were less likely than those in other groups to be prescribed lipid lowering therapy, suggesting a further area for potential improvement. </w:t>
      </w:r>
    </w:p>
    <w:p w14:paraId="644D06C7" w14:textId="20A02D16" w:rsidR="003E07BC" w:rsidRPr="005713ED" w:rsidRDefault="009465EE" w:rsidP="00146B42">
      <w:pPr>
        <w:rPr>
          <w:rFonts w:ascii="Arial" w:hAnsi="Arial" w:cs="Arial"/>
          <w:sz w:val="24"/>
          <w:szCs w:val="24"/>
        </w:rPr>
      </w:pPr>
      <w:r w:rsidRPr="005713ED">
        <w:rPr>
          <w:rFonts w:ascii="Arial" w:hAnsi="Arial" w:cs="Arial"/>
          <w:color w:val="000000"/>
          <w:sz w:val="24"/>
          <w:szCs w:val="24"/>
        </w:rPr>
        <w:t>More information is available on the</w:t>
      </w:r>
      <w:r w:rsidRPr="005713ED">
        <w:rPr>
          <w:rFonts w:ascii="Arial" w:hAnsi="Arial" w:cs="Arial"/>
          <w:sz w:val="24"/>
          <w:szCs w:val="24"/>
        </w:rPr>
        <w:t xml:space="preserve"> </w:t>
      </w:r>
      <w:hyperlink r:id="rId10" w:history="1">
        <w:r w:rsidRPr="005713ED">
          <w:rPr>
            <w:rStyle w:val="Hyperlink"/>
            <w:rFonts w:ascii="Arial" w:hAnsi="Arial" w:cs="Arial"/>
            <w:sz w:val="24"/>
            <w:szCs w:val="24"/>
          </w:rPr>
          <w:t>CVDPREVENT webpage</w:t>
        </w:r>
      </w:hyperlink>
      <w:r w:rsidRPr="005713ED">
        <w:rPr>
          <w:rFonts w:ascii="Arial" w:hAnsi="Arial" w:cs="Arial"/>
          <w:sz w:val="24"/>
          <w:szCs w:val="24"/>
        </w:rPr>
        <w:t xml:space="preserve"> where there is more information about the audit</w:t>
      </w:r>
      <w:r w:rsidR="006A15C9" w:rsidRPr="005713ED">
        <w:rPr>
          <w:rFonts w:ascii="Arial" w:hAnsi="Arial" w:cs="Arial"/>
          <w:sz w:val="24"/>
          <w:szCs w:val="24"/>
        </w:rPr>
        <w:t xml:space="preserve">, including an introductory </w:t>
      </w:r>
      <w:hyperlink r:id="rId11" w:history="1">
        <w:r w:rsidR="006A15C9" w:rsidRPr="005713ED">
          <w:rPr>
            <w:rStyle w:val="Hyperlink"/>
            <w:rFonts w:ascii="Arial" w:eastAsia="Times New Roman" w:hAnsi="Arial" w:cs="Arial"/>
            <w:sz w:val="24"/>
            <w:szCs w:val="24"/>
          </w:rPr>
          <w:t>tutorial</w:t>
        </w:r>
      </w:hyperlink>
      <w:r w:rsidR="006A15C9" w:rsidRPr="005713ED">
        <w:rPr>
          <w:rFonts w:ascii="Arial" w:eastAsia="Times New Roman" w:hAnsi="Arial" w:cs="Arial"/>
          <w:sz w:val="24"/>
          <w:szCs w:val="24"/>
        </w:rPr>
        <w:t xml:space="preserve"> &amp; launch </w:t>
      </w:r>
      <w:hyperlink r:id="rId12" w:history="1">
        <w:r w:rsidR="006A15C9" w:rsidRPr="005713ED">
          <w:rPr>
            <w:rStyle w:val="Hyperlink"/>
            <w:rFonts w:ascii="Arial" w:eastAsia="Times New Roman" w:hAnsi="Arial" w:cs="Arial"/>
            <w:sz w:val="24"/>
            <w:szCs w:val="24"/>
          </w:rPr>
          <w:t>video</w:t>
        </w:r>
      </w:hyperlink>
      <w:r w:rsidR="006A15C9" w:rsidRPr="005713ED">
        <w:rPr>
          <w:rFonts w:ascii="Arial" w:eastAsia="Times New Roman" w:hAnsi="Arial" w:cs="Arial"/>
          <w:sz w:val="24"/>
          <w:szCs w:val="24"/>
        </w:rPr>
        <w:t xml:space="preserve"> from Dr Shahed Ahmad.  </w:t>
      </w:r>
      <w:r w:rsidRPr="005713ED">
        <w:rPr>
          <w:rFonts w:ascii="Arial" w:hAnsi="Arial" w:cs="Arial"/>
          <w:sz w:val="24"/>
          <w:szCs w:val="24"/>
        </w:rPr>
        <w:t xml:space="preserve">For specific queries, please contact the CVDPREVENT support team: </w:t>
      </w:r>
      <w:hyperlink r:id="rId13" w:history="1">
        <w:r w:rsidRPr="005713ED">
          <w:rPr>
            <w:rStyle w:val="Hyperlink"/>
            <w:rFonts w:ascii="Arial" w:hAnsi="Arial" w:cs="Arial"/>
            <w:sz w:val="24"/>
            <w:szCs w:val="24"/>
          </w:rPr>
          <w:t>nhsbn.cvdprevent@nhs.net</w:t>
        </w:r>
      </w:hyperlink>
      <w:r w:rsidR="006A15C9" w:rsidRPr="005713ED">
        <w:rPr>
          <w:rFonts w:ascii="Arial" w:hAnsi="Arial" w:cs="Arial"/>
          <w:sz w:val="24"/>
          <w:szCs w:val="24"/>
        </w:rPr>
        <w:t xml:space="preserve"> or locally you can contact </w:t>
      </w:r>
      <w:hyperlink r:id="rId14" w:history="1">
        <w:r w:rsidR="006A15C9" w:rsidRPr="005713ED">
          <w:rPr>
            <w:rStyle w:val="Hyperlink"/>
            <w:rFonts w:ascii="Arial" w:hAnsi="Arial" w:cs="Arial"/>
            <w:sz w:val="24"/>
            <w:szCs w:val="24"/>
          </w:rPr>
          <w:t>nicky.saynor@dhsc.gov.uk</w:t>
        </w:r>
      </w:hyperlink>
      <w:r w:rsidR="006A15C9" w:rsidRPr="005713ED">
        <w:rPr>
          <w:rFonts w:ascii="Arial" w:hAnsi="Arial" w:cs="Arial"/>
          <w:sz w:val="24"/>
          <w:szCs w:val="24"/>
        </w:rPr>
        <w:t xml:space="preserve">, </w:t>
      </w:r>
      <w:hyperlink r:id="rId15" w:history="1">
        <w:r w:rsidR="006A15C9" w:rsidRPr="005713ED">
          <w:rPr>
            <w:rStyle w:val="Hyperlink"/>
            <w:rFonts w:ascii="Arial" w:hAnsi="Arial" w:cs="Arial"/>
            <w:sz w:val="24"/>
            <w:szCs w:val="24"/>
          </w:rPr>
          <w:t>jo.wall@phe.gov.uk</w:t>
        </w:r>
      </w:hyperlink>
      <w:r w:rsidR="006A15C9" w:rsidRPr="005713ED">
        <w:rPr>
          <w:rFonts w:ascii="Arial" w:hAnsi="Arial" w:cs="Arial"/>
          <w:sz w:val="24"/>
          <w:szCs w:val="24"/>
        </w:rPr>
        <w:t xml:space="preserve"> or </w:t>
      </w:r>
      <w:hyperlink r:id="rId16" w:history="1">
        <w:r w:rsidR="006A15C9" w:rsidRPr="005713ED">
          <w:rPr>
            <w:rStyle w:val="Hyperlink"/>
            <w:rFonts w:ascii="Arial" w:hAnsi="Arial" w:cs="Arial"/>
            <w:sz w:val="24"/>
            <w:szCs w:val="24"/>
          </w:rPr>
          <w:t>mohit.sharma3@nhs.net</w:t>
        </w:r>
      </w:hyperlink>
      <w:r w:rsidR="006A15C9" w:rsidRPr="005713ED">
        <w:rPr>
          <w:rFonts w:ascii="Arial" w:hAnsi="Arial" w:cs="Arial"/>
          <w:color w:val="000000" w:themeColor="text1"/>
          <w:sz w:val="24"/>
          <w:szCs w:val="24"/>
        </w:rPr>
        <w:t>. This will also be an item for discussion at the next SE CVD Prevention Group meeting on 19</w:t>
      </w:r>
      <w:r w:rsidR="006A15C9" w:rsidRPr="005713ED">
        <w:rPr>
          <w:rFonts w:ascii="Arial" w:hAnsi="Arial" w:cs="Arial"/>
          <w:color w:val="000000" w:themeColor="text1"/>
          <w:sz w:val="24"/>
          <w:szCs w:val="24"/>
          <w:vertAlign w:val="superscript"/>
        </w:rPr>
        <w:t>th</w:t>
      </w:r>
      <w:r w:rsidR="006A15C9" w:rsidRPr="005713ED">
        <w:rPr>
          <w:rFonts w:ascii="Arial" w:hAnsi="Arial" w:cs="Arial"/>
          <w:color w:val="000000" w:themeColor="text1"/>
          <w:sz w:val="24"/>
          <w:szCs w:val="24"/>
        </w:rPr>
        <w:t xml:space="preserve"> January 2022, at which NHS Benchmarking will be presenting.</w:t>
      </w:r>
      <w:r w:rsidR="006A15C9" w:rsidRPr="005713ED">
        <w:rPr>
          <w:rFonts w:ascii="Arial" w:hAnsi="Arial" w:cs="Arial"/>
          <w:b/>
          <w:color w:val="000000" w:themeColor="text1"/>
          <w:sz w:val="24"/>
          <w:szCs w:val="24"/>
        </w:rPr>
        <w:t xml:space="preserve"> </w:t>
      </w:r>
    </w:p>
    <w:bookmarkEnd w:id="0"/>
    <w:p w14:paraId="5AB0F63D" w14:textId="704704B6" w:rsidR="00146B42" w:rsidRPr="005713ED" w:rsidRDefault="00146B42" w:rsidP="00146B42">
      <w:pPr>
        <w:rPr>
          <w:rFonts w:ascii="Arial" w:eastAsia="Times New Roman" w:hAnsi="Arial" w:cs="Arial"/>
          <w:color w:val="333333"/>
          <w:sz w:val="24"/>
          <w:szCs w:val="24"/>
          <w:lang w:eastAsia="en-GB"/>
        </w:rPr>
      </w:pPr>
      <w:r w:rsidRPr="00BA0AF7">
        <w:rPr>
          <w:rFonts w:ascii="Arial" w:hAnsi="Arial" w:cs="Arial"/>
          <w:b/>
          <w:color w:val="00B0F0"/>
          <w:sz w:val="24"/>
          <w:szCs w:val="24"/>
        </w:rPr>
        <w:t>Cardiac Pathways Improvement Programme</w:t>
      </w:r>
      <w:r w:rsidRPr="00BA0AF7">
        <w:rPr>
          <w:rFonts w:ascii="Arial" w:hAnsi="Arial" w:cs="Arial"/>
          <w:b/>
          <w:bCs/>
          <w:color w:val="00B0F0"/>
          <w:sz w:val="24"/>
          <w:szCs w:val="24"/>
        </w:rPr>
        <w:t xml:space="preserve"> </w:t>
      </w:r>
      <w:hyperlink r:id="rId17" w:history="1">
        <w:r w:rsidRPr="005713ED">
          <w:rPr>
            <w:rStyle w:val="Hyperlink"/>
            <w:rFonts w:ascii="Arial" w:hAnsi="Arial" w:cs="Arial"/>
            <w:b/>
            <w:bCs/>
            <w:sz w:val="24"/>
            <w:szCs w:val="24"/>
          </w:rPr>
          <w:t>FutureNHS Collaboration Platform</w:t>
        </w:r>
      </w:hyperlink>
      <w:r w:rsidRPr="005713ED">
        <w:rPr>
          <w:rFonts w:ascii="Arial" w:hAnsi="Arial" w:cs="Arial"/>
          <w:b/>
          <w:color w:val="0099CC"/>
          <w:sz w:val="24"/>
          <w:szCs w:val="24"/>
        </w:rPr>
        <w:t>:</w:t>
      </w:r>
      <w:r w:rsidRPr="005713ED">
        <w:rPr>
          <w:rFonts w:ascii="Arial" w:hAnsi="Arial" w:cs="Arial"/>
          <w:b/>
          <w:color w:val="18ABBA"/>
          <w:sz w:val="24"/>
          <w:szCs w:val="24"/>
        </w:rPr>
        <w:t xml:space="preserve"> </w:t>
      </w:r>
      <w:r w:rsidRPr="005713ED">
        <w:rPr>
          <w:rFonts w:ascii="Arial" w:hAnsi="Arial" w:cs="Arial"/>
          <w:sz w:val="24"/>
          <w:szCs w:val="24"/>
        </w:rPr>
        <w:t>t</w:t>
      </w:r>
      <w:r w:rsidRPr="005713ED">
        <w:rPr>
          <w:rFonts w:ascii="Arial" w:eastAsia="Times New Roman" w:hAnsi="Arial" w:cs="Arial"/>
          <w:color w:val="333333"/>
          <w:sz w:val="24"/>
          <w:szCs w:val="24"/>
          <w:lang w:eastAsia="en-GB"/>
        </w:rPr>
        <w:t>his platform brings together a huge range of information and resources to support the Cardiac Pathways Improvement Programme (CPIP), including metrics and data, clinical pathways, service specifications, network forum and a learning collaborative and resource library.  The site also contains functionality for sub-areas for Cardiac Networks</w:t>
      </w:r>
      <w:r w:rsidR="005713ED" w:rsidRPr="005713ED">
        <w:rPr>
          <w:rFonts w:ascii="Arial" w:eastAsia="Times New Roman" w:hAnsi="Arial" w:cs="Arial"/>
          <w:color w:val="333333"/>
          <w:sz w:val="24"/>
          <w:szCs w:val="24"/>
          <w:lang w:eastAsia="en-GB"/>
        </w:rPr>
        <w:t xml:space="preserve">.  These pages have </w:t>
      </w:r>
      <w:r w:rsidRPr="005713ED">
        <w:rPr>
          <w:rFonts w:ascii="Arial" w:eastAsia="Times New Roman" w:hAnsi="Arial" w:cs="Arial"/>
          <w:color w:val="333333"/>
          <w:sz w:val="24"/>
          <w:szCs w:val="24"/>
          <w:lang w:eastAsia="en-GB"/>
        </w:rPr>
        <w:t xml:space="preserve">not been populated yet for the South East - further engagement with regional stakeholders to consider if/how this might be developed to dovetail with the existing </w:t>
      </w:r>
      <w:hyperlink r:id="rId18" w:history="1">
        <w:r w:rsidRPr="005713ED">
          <w:rPr>
            <w:rStyle w:val="Hyperlink"/>
            <w:rFonts w:ascii="Arial" w:hAnsi="Arial" w:cs="Arial"/>
            <w:sz w:val="24"/>
            <w:szCs w:val="24"/>
          </w:rPr>
          <w:t>South East Cardiovascular Collaborative - FutureNHS Collaboration Platform</w:t>
        </w:r>
      </w:hyperlink>
      <w:r w:rsidRPr="005713ED">
        <w:rPr>
          <w:rFonts w:ascii="Arial" w:hAnsi="Arial" w:cs="Arial"/>
          <w:sz w:val="24"/>
          <w:szCs w:val="24"/>
        </w:rPr>
        <w:t>.</w:t>
      </w:r>
    </w:p>
    <w:p w14:paraId="51E36F68" w14:textId="4D0E5908" w:rsidR="00146B42" w:rsidRPr="005713ED" w:rsidRDefault="00146B42" w:rsidP="00146B42">
      <w:pPr>
        <w:rPr>
          <w:rFonts w:ascii="Arial" w:hAnsi="Arial" w:cs="Arial"/>
          <w:color w:val="000000"/>
          <w:sz w:val="24"/>
          <w:szCs w:val="24"/>
        </w:rPr>
      </w:pPr>
      <w:r w:rsidRPr="005713ED">
        <w:rPr>
          <w:rFonts w:ascii="Arial" w:eastAsia="Times New Roman" w:hAnsi="Arial" w:cs="Arial"/>
          <w:color w:val="333333"/>
          <w:sz w:val="24"/>
          <w:szCs w:val="24"/>
          <w:lang w:eastAsia="en-GB"/>
        </w:rPr>
        <w:t>CPIP brings together NHSE&amp;I collective priorities set out in the NHS LTP and by GIRFT, Specialised Commissioning and the National Outpatient Transformation Programme. The CPIP team works in alignment with existing national programmes, focusing on key goals and priorities, and supports Cardiac Networks and Systems to deliver a comprehensive approach to whole pathway improvement and transformation.</w:t>
      </w:r>
      <w:r w:rsidRPr="005713ED">
        <w:rPr>
          <w:rFonts w:ascii="Arial" w:hAnsi="Arial" w:cs="Arial"/>
          <w:sz w:val="24"/>
          <w:szCs w:val="24"/>
        </w:rPr>
        <w:t xml:space="preserve">  </w:t>
      </w:r>
      <w:r w:rsidRPr="005713ED">
        <w:rPr>
          <w:rFonts w:ascii="Arial" w:eastAsia="Times New Roman" w:hAnsi="Arial" w:cs="Arial"/>
          <w:color w:val="333333"/>
          <w:sz w:val="24"/>
          <w:szCs w:val="24"/>
          <w:lang w:eastAsia="en-GB"/>
        </w:rPr>
        <w:t xml:space="preserve">Cardiac Networks have been formed to lead this whole-pathway change, working with local healthcare systems.  The </w:t>
      </w:r>
      <w:r w:rsidRPr="00BA0AF7">
        <w:rPr>
          <w:rFonts w:ascii="Arial" w:eastAsia="Times New Roman" w:hAnsi="Arial" w:cs="Arial"/>
          <w:b/>
          <w:bCs/>
          <w:color w:val="00B0F0"/>
          <w:sz w:val="24"/>
          <w:szCs w:val="24"/>
          <w:lang w:eastAsia="en-GB"/>
        </w:rPr>
        <w:t>vision and priorities for 2021-22 for CPIP</w:t>
      </w:r>
      <w:r w:rsidRPr="00BA0AF7">
        <w:rPr>
          <w:rFonts w:ascii="Arial" w:eastAsia="Times New Roman" w:hAnsi="Arial" w:cs="Arial"/>
          <w:color w:val="00B0F0"/>
          <w:sz w:val="24"/>
          <w:szCs w:val="24"/>
          <w:lang w:eastAsia="en-GB"/>
        </w:rPr>
        <w:t xml:space="preserve"> </w:t>
      </w:r>
      <w:r w:rsidRPr="005713ED">
        <w:rPr>
          <w:rFonts w:ascii="Arial" w:eastAsia="Times New Roman" w:hAnsi="Arial" w:cs="Arial"/>
          <w:color w:val="333333"/>
          <w:sz w:val="24"/>
          <w:szCs w:val="24"/>
          <w:lang w:eastAsia="en-GB"/>
        </w:rPr>
        <w:t xml:space="preserve">are available </w:t>
      </w:r>
      <w:hyperlink r:id="rId19" w:history="1">
        <w:r w:rsidRPr="005713ED">
          <w:rPr>
            <w:rStyle w:val="Hyperlink"/>
            <w:rFonts w:ascii="Arial" w:hAnsi="Arial" w:cs="Arial"/>
            <w:sz w:val="24"/>
            <w:szCs w:val="24"/>
          </w:rPr>
          <w:t>here</w:t>
        </w:r>
      </w:hyperlink>
      <w:r w:rsidRPr="005713ED">
        <w:rPr>
          <w:rFonts w:ascii="Arial" w:hAnsi="Arial" w:cs="Arial"/>
          <w:sz w:val="24"/>
          <w:szCs w:val="24"/>
        </w:rPr>
        <w:t xml:space="preserve"> to which making  prevention, detection and management of CVD risks is central, including annual review and management of high risk patients, participation in the CVDPREVENT audit and use of risk stratification tools and case finding methodologies to detect those at risk.  On the platform, you will also find details of the </w:t>
      </w:r>
      <w:r w:rsidRPr="00BA0AF7">
        <w:rPr>
          <w:rFonts w:ascii="Arial" w:hAnsi="Arial" w:cs="Arial"/>
          <w:b/>
          <w:bCs/>
          <w:color w:val="00B0F0"/>
          <w:sz w:val="24"/>
          <w:szCs w:val="24"/>
        </w:rPr>
        <w:t xml:space="preserve">dashboard </w:t>
      </w:r>
      <w:hyperlink r:id="rId20" w:history="1">
        <w:r w:rsidRPr="00BA0AF7">
          <w:rPr>
            <w:rStyle w:val="Hyperlink"/>
            <w:rFonts w:ascii="Arial" w:hAnsi="Arial" w:cs="Arial"/>
            <w:b/>
            <w:bCs/>
            <w:color w:val="0066FF"/>
            <w:sz w:val="24"/>
            <w:szCs w:val="24"/>
            <w:bdr w:val="none" w:sz="0" w:space="0" w:color="auto" w:frame="1"/>
          </w:rPr>
          <w:t>metrics</w:t>
        </w:r>
      </w:hyperlink>
      <w:r w:rsidRPr="005713ED">
        <w:rPr>
          <w:rFonts w:ascii="Arial" w:hAnsi="Arial" w:cs="Arial"/>
          <w:sz w:val="24"/>
          <w:szCs w:val="24"/>
        </w:rPr>
        <w:t xml:space="preserve"> recently</w:t>
      </w:r>
      <w:r w:rsidR="001336AA" w:rsidRPr="005713ED">
        <w:rPr>
          <w:rFonts w:ascii="Arial" w:hAnsi="Arial" w:cs="Arial"/>
          <w:sz w:val="24"/>
          <w:szCs w:val="24"/>
        </w:rPr>
        <w:t xml:space="preserve"> agreed at the national </w:t>
      </w:r>
      <w:r w:rsidR="001336AA" w:rsidRPr="005713ED">
        <w:rPr>
          <w:rFonts w:ascii="Arial" w:hAnsi="Arial" w:cs="Arial"/>
          <w:color w:val="000000"/>
          <w:sz w:val="24"/>
          <w:szCs w:val="24"/>
        </w:rPr>
        <w:t>Cardiac Delivery Board.  These</w:t>
      </w:r>
      <w:r w:rsidRPr="005713ED">
        <w:rPr>
          <w:rFonts w:ascii="Arial" w:hAnsi="Arial" w:cs="Arial"/>
          <w:sz w:val="24"/>
          <w:szCs w:val="24"/>
        </w:rPr>
        <w:t xml:space="preserve"> include a number of important </w:t>
      </w:r>
      <w:proofErr w:type="gramStart"/>
      <w:r w:rsidRPr="005713ED">
        <w:rPr>
          <w:rFonts w:ascii="Arial" w:hAnsi="Arial" w:cs="Arial"/>
          <w:sz w:val="24"/>
          <w:szCs w:val="24"/>
        </w:rPr>
        <w:t>measure</w:t>
      </w:r>
      <w:proofErr w:type="gramEnd"/>
      <w:r w:rsidRPr="005713ED">
        <w:rPr>
          <w:rFonts w:ascii="Arial" w:hAnsi="Arial" w:cs="Arial"/>
          <w:sz w:val="24"/>
          <w:szCs w:val="24"/>
        </w:rPr>
        <w:t xml:space="preserve"> of CVD prevention such as treatment to target for those with diagnosed hypertension, percentage of those 45+ with recorded blood pressure in the last 5 years, percentage of people receiving NHS Health Checks.</w:t>
      </w:r>
    </w:p>
    <w:p w14:paraId="28839327" w14:textId="26FCED17" w:rsidR="00146B42" w:rsidRPr="005713ED" w:rsidRDefault="00146B42" w:rsidP="009C6003">
      <w:pPr>
        <w:rPr>
          <w:rFonts w:ascii="Arial" w:hAnsi="Arial" w:cs="Arial"/>
          <w:color w:val="000000"/>
          <w:sz w:val="24"/>
          <w:szCs w:val="24"/>
        </w:rPr>
      </w:pPr>
      <w:r w:rsidRPr="005713ED">
        <w:rPr>
          <w:rFonts w:ascii="Arial" w:hAnsi="Arial" w:cs="Arial"/>
          <w:sz w:val="24"/>
          <w:szCs w:val="24"/>
        </w:rPr>
        <w:t xml:space="preserve">The </w:t>
      </w:r>
      <w:r w:rsidRPr="00BA0AF7">
        <w:rPr>
          <w:rFonts w:ascii="Arial" w:hAnsi="Arial" w:cs="Arial"/>
          <w:b/>
          <w:bCs/>
          <w:color w:val="00B0F0"/>
          <w:sz w:val="24"/>
          <w:szCs w:val="24"/>
        </w:rPr>
        <w:t>December CPIP update</w:t>
      </w:r>
      <w:r w:rsidRPr="00BA0AF7">
        <w:rPr>
          <w:rFonts w:ascii="Arial" w:hAnsi="Arial" w:cs="Arial"/>
          <w:color w:val="00B0F0"/>
          <w:sz w:val="24"/>
          <w:szCs w:val="24"/>
        </w:rPr>
        <w:t xml:space="preserve"> </w:t>
      </w:r>
      <w:r w:rsidRPr="005713ED">
        <w:rPr>
          <w:rFonts w:ascii="Arial" w:hAnsi="Arial" w:cs="Arial"/>
          <w:sz w:val="24"/>
          <w:szCs w:val="24"/>
        </w:rPr>
        <w:t xml:space="preserve">is available </w:t>
      </w:r>
      <w:hyperlink r:id="rId21" w:history="1">
        <w:r w:rsidRPr="005713ED">
          <w:rPr>
            <w:rStyle w:val="Hyperlink"/>
            <w:rFonts w:ascii="Arial" w:hAnsi="Arial" w:cs="Arial"/>
            <w:sz w:val="24"/>
            <w:szCs w:val="24"/>
          </w:rPr>
          <w:t>here</w:t>
        </w:r>
      </w:hyperlink>
      <w:r w:rsidRPr="005713ED">
        <w:rPr>
          <w:rFonts w:ascii="Arial" w:hAnsi="Arial" w:cs="Arial"/>
          <w:sz w:val="24"/>
          <w:szCs w:val="24"/>
        </w:rPr>
        <w:t xml:space="preserve">.   This includes details of the initial </w:t>
      </w:r>
      <w:r w:rsidRPr="005713ED">
        <w:rPr>
          <w:rFonts w:ascii="Arial" w:hAnsi="Arial" w:cs="Arial"/>
          <w:color w:val="000000"/>
          <w:sz w:val="24"/>
          <w:szCs w:val="24"/>
        </w:rPr>
        <w:t xml:space="preserve">Quarterly Review Meetings which are being used to understand cardiac network priorities, needs and stage of engagement and development, which are informed by Self-Assessment Tool (SAT) returns completed by each network (this approach is currently being piloted and workshops are taking place in January, the outcomes of which will inform how this approach evolves moving forward.  </w:t>
      </w:r>
      <w:r w:rsidR="001336AA" w:rsidRPr="005713ED">
        <w:rPr>
          <w:rFonts w:ascii="Arial" w:hAnsi="Arial" w:cs="Arial"/>
          <w:color w:val="000000"/>
          <w:sz w:val="24"/>
          <w:szCs w:val="24"/>
        </w:rPr>
        <w:t xml:space="preserve">To receive these updates direct in future please contact </w:t>
      </w:r>
      <w:hyperlink r:id="rId22" w:history="1">
        <w:r w:rsidR="001336AA" w:rsidRPr="005713ED">
          <w:rPr>
            <w:rStyle w:val="Hyperlink"/>
            <w:rFonts w:ascii="Arial" w:hAnsi="Arial" w:cs="Arial"/>
            <w:sz w:val="24"/>
            <w:szCs w:val="24"/>
          </w:rPr>
          <w:t>england.cpip@nhs.net</w:t>
        </w:r>
      </w:hyperlink>
      <w:r w:rsidR="001336AA" w:rsidRPr="005713ED">
        <w:rPr>
          <w:rFonts w:ascii="Arial" w:hAnsi="Arial" w:cs="Arial"/>
          <w:color w:val="000000"/>
          <w:sz w:val="24"/>
          <w:szCs w:val="24"/>
        </w:rPr>
        <w:t xml:space="preserve">. </w:t>
      </w:r>
    </w:p>
    <w:p w14:paraId="1A1DDE0E" w14:textId="10BB568D" w:rsidR="003046D6" w:rsidRPr="005713ED" w:rsidRDefault="003046D6" w:rsidP="003B3144">
      <w:pPr>
        <w:tabs>
          <w:tab w:val="left" w:pos="1390"/>
        </w:tabs>
        <w:rPr>
          <w:rFonts w:ascii="Arial" w:hAnsi="Arial" w:cs="Arial"/>
          <w:sz w:val="24"/>
          <w:szCs w:val="24"/>
        </w:rPr>
      </w:pPr>
      <w:r w:rsidRPr="00BA0AF7">
        <w:rPr>
          <w:rFonts w:ascii="Arial" w:hAnsi="Arial" w:cs="Arial"/>
          <w:b/>
          <w:bCs/>
          <w:color w:val="00B0F0"/>
          <w:sz w:val="24"/>
          <w:szCs w:val="24"/>
        </w:rPr>
        <w:t xml:space="preserve">National review of NHS Health Check programme: </w:t>
      </w:r>
      <w:r w:rsidRPr="005713ED">
        <w:rPr>
          <w:rFonts w:ascii="Arial" w:hAnsi="Arial" w:cs="Arial"/>
          <w:sz w:val="24"/>
          <w:szCs w:val="24"/>
        </w:rPr>
        <w:t xml:space="preserve">this report was published by OHID in December and the full report is available </w:t>
      </w:r>
      <w:hyperlink r:id="rId23" w:history="1">
        <w:r w:rsidRPr="005713ED">
          <w:rPr>
            <w:rStyle w:val="Hyperlink"/>
            <w:rFonts w:ascii="Arial" w:hAnsi="Arial" w:cs="Arial"/>
            <w:sz w:val="24"/>
            <w:szCs w:val="24"/>
          </w:rPr>
          <w:t>here</w:t>
        </w:r>
      </w:hyperlink>
      <w:r w:rsidRPr="005713ED">
        <w:rPr>
          <w:rFonts w:ascii="Arial" w:hAnsi="Arial" w:cs="Arial"/>
          <w:sz w:val="24"/>
          <w:szCs w:val="24"/>
        </w:rPr>
        <w:t xml:space="preserve">.  A summary version is embedded below which includes some reflections on the implications for action from a South East perspective. </w:t>
      </w:r>
      <w:r w:rsidRPr="005713ED">
        <w:rPr>
          <w:rFonts w:ascii="Arial" w:hAnsi="Arial" w:cs="Arial"/>
          <w:color w:val="0B0C0C"/>
          <w:sz w:val="24"/>
          <w:szCs w:val="24"/>
          <w:shd w:val="clear" w:color="auto" w:fill="FFFFFF"/>
        </w:rPr>
        <w:t>The</w:t>
      </w:r>
      <w:bookmarkStart w:id="1" w:name="_Hlk83284403"/>
      <w:r w:rsidRPr="005713ED">
        <w:rPr>
          <w:rFonts w:ascii="Arial" w:hAnsi="Arial" w:cs="Arial"/>
          <w:color w:val="0B0C0C"/>
          <w:sz w:val="24"/>
          <w:szCs w:val="24"/>
          <w:shd w:val="clear" w:color="auto" w:fill="FFFFFF"/>
        </w:rPr>
        <w:t xml:space="preserve"> report </w:t>
      </w:r>
      <w:r w:rsidRPr="005713ED">
        <w:rPr>
          <w:rFonts w:ascii="Arial" w:hAnsi="Arial" w:cs="Arial"/>
          <w:sz w:val="24"/>
          <w:szCs w:val="24"/>
        </w:rPr>
        <w:t xml:space="preserve">recognises the value of the </w:t>
      </w:r>
      <w:r w:rsidR="005713ED" w:rsidRPr="005713ED">
        <w:rPr>
          <w:rFonts w:ascii="Arial" w:hAnsi="Arial" w:cs="Arial"/>
          <w:sz w:val="24"/>
          <w:szCs w:val="24"/>
        </w:rPr>
        <w:t>programme</w:t>
      </w:r>
      <w:r w:rsidRPr="005713ED">
        <w:rPr>
          <w:rFonts w:ascii="Arial" w:hAnsi="Arial" w:cs="Arial"/>
          <w:sz w:val="24"/>
          <w:szCs w:val="24"/>
        </w:rPr>
        <w:t xml:space="preserve"> and sets out six recommendations to Government on how the programme could go further in preventing non-communicable disease and helping to reduce health inequalities.  As detailed in the full report and summary, this report provides recommendations to ministers but will be relevant to all with an interest in CVD prevention, given the central role that the programme is recognised in having in supporting at scale action to improve health outcomes and reduce health inequalities and in supporting local systems with meeting the CVD requirements of the PCN Network Contract Direct Enhanced Service and the </w:t>
      </w:r>
      <w:hyperlink r:id="rId24" w:history="1">
        <w:r w:rsidRPr="005713ED">
          <w:rPr>
            <w:rStyle w:val="Hyperlink"/>
            <w:rFonts w:ascii="Arial" w:hAnsi="Arial" w:cs="Arial"/>
            <w:sz w:val="24"/>
            <w:szCs w:val="24"/>
          </w:rPr>
          <w:t>Cardiac Network</w:t>
        </w:r>
      </w:hyperlink>
      <w:r w:rsidRPr="005713ED">
        <w:rPr>
          <w:rFonts w:ascii="Arial" w:hAnsi="Arial" w:cs="Arial"/>
          <w:sz w:val="24"/>
          <w:szCs w:val="24"/>
        </w:rPr>
        <w:t xml:space="preserve"> specification.</w:t>
      </w:r>
      <w:bookmarkEnd w:id="1"/>
      <w:r w:rsidRPr="005713ED">
        <w:rPr>
          <w:rFonts w:ascii="Arial" w:hAnsi="Arial" w:cs="Arial"/>
          <w:sz w:val="24"/>
          <w:szCs w:val="24"/>
        </w:rPr>
        <w:t xml:space="preserve">  Rather than signalling any immediate changes to the programme, the report is about future recommendations, with the first step being to continue to build on the remobilisation of the programme when possible following the impact of the pandemic, which the latest data returns indicate is already underway albeit at an understandably small scale and therefore target way.  Any queries, please get in touch with </w:t>
      </w:r>
      <w:hyperlink r:id="rId25" w:history="1">
        <w:r w:rsidRPr="005713ED">
          <w:rPr>
            <w:rStyle w:val="Hyperlink"/>
            <w:rFonts w:ascii="Arial" w:hAnsi="Arial" w:cs="Arial"/>
            <w:sz w:val="24"/>
            <w:szCs w:val="24"/>
          </w:rPr>
          <w:t>Nicky.Saynor@dhsc.gov.uk</w:t>
        </w:r>
      </w:hyperlink>
      <w:r w:rsidRPr="005713ED">
        <w:rPr>
          <w:rFonts w:ascii="Arial" w:hAnsi="Arial" w:cs="Arial"/>
          <w:sz w:val="24"/>
          <w:szCs w:val="24"/>
        </w:rPr>
        <w:t xml:space="preserve">. </w:t>
      </w:r>
    </w:p>
    <w:bookmarkStart w:id="2" w:name="_MON_1700997224"/>
    <w:bookmarkEnd w:id="2"/>
    <w:p w14:paraId="17ED8DA1" w14:textId="74B6C9FC" w:rsidR="003046D6" w:rsidRPr="005713ED" w:rsidRDefault="003046D6" w:rsidP="003B3144">
      <w:pPr>
        <w:tabs>
          <w:tab w:val="left" w:pos="1390"/>
        </w:tabs>
        <w:rPr>
          <w:rFonts w:ascii="Arial" w:hAnsi="Arial" w:cs="Arial"/>
          <w:sz w:val="24"/>
          <w:szCs w:val="24"/>
        </w:rPr>
      </w:pPr>
      <w:r w:rsidRPr="005713ED">
        <w:rPr>
          <w:rFonts w:ascii="Arial" w:hAnsi="Arial" w:cs="Arial"/>
          <w:sz w:val="24"/>
          <w:szCs w:val="24"/>
        </w:rPr>
        <w:object w:dxaOrig="1508" w:dyaOrig="982" w14:anchorId="0D25114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3pt;height:49.3pt" o:ole="">
            <v:imagedata r:id="rId26" o:title=""/>
          </v:shape>
          <o:OLEObject Type="Embed" ProgID="Word.Document.12" ShapeID="_x0000_i1025" DrawAspect="Icon" ObjectID="_1701609478" r:id="rId27">
            <o:FieldCodes>\s</o:FieldCodes>
          </o:OLEObject>
        </w:object>
      </w:r>
    </w:p>
    <w:p w14:paraId="19206417" w14:textId="696A493E" w:rsidR="002D146D" w:rsidRPr="005713ED" w:rsidRDefault="002D146D" w:rsidP="002D146D">
      <w:pPr>
        <w:rPr>
          <w:rFonts w:ascii="Arial" w:hAnsi="Arial" w:cs="Arial"/>
          <w:sz w:val="24"/>
          <w:szCs w:val="24"/>
        </w:rPr>
      </w:pPr>
      <w:bookmarkStart w:id="3" w:name="_Hlk90394863"/>
      <w:r w:rsidRPr="00BA0AF7">
        <w:rPr>
          <w:rFonts w:ascii="Arial" w:hAnsi="Arial" w:cs="Arial"/>
          <w:b/>
          <w:bCs/>
          <w:color w:val="00B0F0"/>
          <w:sz w:val="24"/>
          <w:szCs w:val="24"/>
        </w:rPr>
        <w:t xml:space="preserve">NHS Health Check scientific papers: </w:t>
      </w:r>
      <w:r w:rsidRPr="005713ED">
        <w:rPr>
          <w:rFonts w:ascii="Arial" w:hAnsi="Arial" w:cs="Arial"/>
          <w:sz w:val="24"/>
          <w:szCs w:val="24"/>
        </w:rPr>
        <w:t>linked to the national review of the NHS Health Check programme, 2 pre-published papers are now available as detailed below:</w:t>
      </w:r>
    </w:p>
    <w:p w14:paraId="16772959" w14:textId="7A3D50B0" w:rsidR="002D146D" w:rsidRPr="00BA0AF7" w:rsidRDefault="00BD3F5D" w:rsidP="00BA0AF7">
      <w:pPr>
        <w:rPr>
          <w:rFonts w:ascii="Arial" w:hAnsi="Arial" w:cs="Arial"/>
          <w:b/>
          <w:bCs/>
          <w:sz w:val="24"/>
          <w:szCs w:val="24"/>
        </w:rPr>
      </w:pPr>
      <w:r w:rsidRPr="00BA0AF7">
        <w:rPr>
          <w:rFonts w:ascii="Arial" w:hAnsi="Arial" w:cs="Arial"/>
          <w:b/>
          <w:bCs/>
          <w:color w:val="00B0F0"/>
          <w:sz w:val="24"/>
          <w:szCs w:val="24"/>
        </w:rPr>
        <w:t>Assessing cardiovascular risk to altering risk trajectories - opportunities</w:t>
      </w:r>
      <w:r w:rsidR="002D146D" w:rsidRPr="00BA0AF7">
        <w:rPr>
          <w:rFonts w:ascii="Arial" w:hAnsi="Arial" w:cs="Arial"/>
          <w:b/>
          <w:bCs/>
          <w:color w:val="00B0F0"/>
          <w:sz w:val="24"/>
          <w:szCs w:val="24"/>
        </w:rPr>
        <w:t xml:space="preserve"> </w:t>
      </w:r>
      <w:hyperlink r:id="rId28" w:tgtFrame="_blank" w:tooltip="https://papers.ssrn.com/sol3/papers.cfm?abstract_id=3924714" w:history="1">
        <w:r w:rsidR="002D146D" w:rsidRPr="00BA0AF7">
          <w:rPr>
            <w:rStyle w:val="Hyperlink"/>
            <w:rFonts w:ascii="Arial" w:hAnsi="Arial" w:cs="Arial"/>
            <w:b/>
            <w:bCs/>
            <w:color w:val="0066FF"/>
            <w:sz w:val="24"/>
            <w:szCs w:val="24"/>
          </w:rPr>
          <w:t>revealed</w:t>
        </w:r>
      </w:hyperlink>
      <w:r w:rsidR="002D146D" w:rsidRPr="00BA0AF7">
        <w:rPr>
          <w:rFonts w:ascii="Arial" w:hAnsi="Arial" w:cs="Arial"/>
          <w:b/>
          <w:bCs/>
          <w:color w:val="0099CC"/>
          <w:sz w:val="24"/>
          <w:szCs w:val="24"/>
        </w:rPr>
        <w:t>:</w:t>
      </w:r>
    </w:p>
    <w:p w14:paraId="17D2FAA5" w14:textId="09144F6B" w:rsidR="002D146D" w:rsidRPr="00BD3F5D" w:rsidRDefault="002D146D" w:rsidP="00D205DF">
      <w:pPr>
        <w:pStyle w:val="ListParagraph"/>
        <w:numPr>
          <w:ilvl w:val="0"/>
          <w:numId w:val="18"/>
        </w:numPr>
        <w:ind w:left="709" w:hanging="283"/>
        <w:rPr>
          <w:rFonts w:ascii="Arial" w:hAnsi="Arial" w:cs="Arial"/>
          <w:sz w:val="20"/>
          <w:szCs w:val="20"/>
        </w:rPr>
      </w:pPr>
      <w:r w:rsidRPr="00BD3F5D">
        <w:rPr>
          <w:rFonts w:ascii="Arial" w:hAnsi="Arial" w:cs="Arial"/>
          <w:sz w:val="20"/>
          <w:szCs w:val="20"/>
        </w:rPr>
        <w:t xml:space="preserve">Risk factor prevalence among attendees is </w:t>
      </w:r>
      <w:proofErr w:type="gramStart"/>
      <w:r w:rsidRPr="00BD3F5D">
        <w:rPr>
          <w:rFonts w:ascii="Arial" w:hAnsi="Arial" w:cs="Arial"/>
          <w:sz w:val="20"/>
          <w:szCs w:val="20"/>
        </w:rPr>
        <w:t>similar to</w:t>
      </w:r>
      <w:proofErr w:type="gramEnd"/>
      <w:r w:rsidRPr="00BD3F5D">
        <w:rPr>
          <w:rFonts w:ascii="Arial" w:hAnsi="Arial" w:cs="Arial"/>
          <w:sz w:val="20"/>
          <w:szCs w:val="20"/>
        </w:rPr>
        <w:t xml:space="preserve"> that seen in the general population - 95% had at least one modifiable risk factor</w:t>
      </w:r>
    </w:p>
    <w:p w14:paraId="3CBB05FA" w14:textId="52FDD90E" w:rsidR="002D146D" w:rsidRPr="00BD3F5D" w:rsidRDefault="002D146D" w:rsidP="00D205DF">
      <w:pPr>
        <w:pStyle w:val="ListParagraph"/>
        <w:numPr>
          <w:ilvl w:val="0"/>
          <w:numId w:val="18"/>
        </w:numPr>
        <w:ind w:left="709" w:hanging="283"/>
        <w:rPr>
          <w:rFonts w:ascii="Arial" w:hAnsi="Arial" w:cs="Arial"/>
          <w:sz w:val="20"/>
          <w:szCs w:val="20"/>
        </w:rPr>
      </w:pPr>
      <w:r w:rsidRPr="00BD3F5D">
        <w:rPr>
          <w:rFonts w:ascii="Arial" w:hAnsi="Arial" w:cs="Arial"/>
          <w:sz w:val="20"/>
          <w:szCs w:val="20"/>
        </w:rPr>
        <w:t>A third of attendees were borderline hypertensive (SBP of 130-140 and DBP of 80-90) and 1 in 4 were hypertensive</w:t>
      </w:r>
    </w:p>
    <w:p w14:paraId="6F7CC573" w14:textId="224DE2FC" w:rsidR="002D146D" w:rsidRPr="00BD3F5D" w:rsidRDefault="002D146D" w:rsidP="00D205DF">
      <w:pPr>
        <w:pStyle w:val="ListParagraph"/>
        <w:numPr>
          <w:ilvl w:val="0"/>
          <w:numId w:val="18"/>
        </w:numPr>
        <w:ind w:left="709" w:hanging="283"/>
        <w:rPr>
          <w:rFonts w:ascii="Arial" w:hAnsi="Arial" w:cs="Arial"/>
          <w:sz w:val="20"/>
          <w:szCs w:val="20"/>
        </w:rPr>
      </w:pPr>
      <w:r w:rsidRPr="00BD3F5D">
        <w:rPr>
          <w:rFonts w:ascii="Arial" w:hAnsi="Arial" w:cs="Arial"/>
          <w:sz w:val="20"/>
          <w:szCs w:val="20"/>
        </w:rPr>
        <w:t>Among attendees 0.2% had cholesterol values indicative of FH</w:t>
      </w:r>
    </w:p>
    <w:p w14:paraId="2109A51B" w14:textId="4768D3E1" w:rsidR="002D146D" w:rsidRPr="00BD3F5D" w:rsidRDefault="002D146D" w:rsidP="00D205DF">
      <w:pPr>
        <w:pStyle w:val="ListParagraph"/>
        <w:numPr>
          <w:ilvl w:val="0"/>
          <w:numId w:val="18"/>
        </w:numPr>
        <w:ind w:left="709" w:hanging="283"/>
        <w:rPr>
          <w:rFonts w:ascii="Arial" w:hAnsi="Arial" w:cs="Arial"/>
          <w:sz w:val="20"/>
          <w:szCs w:val="20"/>
        </w:rPr>
      </w:pPr>
      <w:r w:rsidRPr="00BD3F5D">
        <w:rPr>
          <w:rFonts w:ascii="Arial" w:hAnsi="Arial" w:cs="Arial"/>
          <w:sz w:val="20"/>
          <w:szCs w:val="20"/>
        </w:rPr>
        <w:t>Pre-diabetes was identified in 14.5% of those identified at high risk of diabetes</w:t>
      </w:r>
    </w:p>
    <w:p w14:paraId="0729F348" w14:textId="6B862B8D" w:rsidR="002D146D" w:rsidRPr="00BD3F5D" w:rsidRDefault="002D146D" w:rsidP="00D205DF">
      <w:pPr>
        <w:pStyle w:val="ListParagraph"/>
        <w:numPr>
          <w:ilvl w:val="0"/>
          <w:numId w:val="18"/>
        </w:numPr>
        <w:ind w:left="709" w:hanging="283"/>
        <w:rPr>
          <w:rFonts w:ascii="Arial" w:hAnsi="Arial" w:cs="Arial"/>
          <w:sz w:val="20"/>
          <w:szCs w:val="20"/>
        </w:rPr>
      </w:pPr>
      <w:r w:rsidRPr="00BD3F5D">
        <w:rPr>
          <w:rFonts w:ascii="Arial" w:hAnsi="Arial" w:cs="Arial"/>
          <w:sz w:val="20"/>
          <w:szCs w:val="20"/>
        </w:rPr>
        <w:t xml:space="preserve">65% were identified as overweight or obese, </w:t>
      </w:r>
      <w:r w:rsidR="006F1D25" w:rsidRPr="00BD3F5D">
        <w:rPr>
          <w:rFonts w:ascii="Arial" w:hAnsi="Arial" w:cs="Arial"/>
          <w:sz w:val="20"/>
          <w:szCs w:val="20"/>
        </w:rPr>
        <w:t>34</w:t>
      </w:r>
      <w:r w:rsidRPr="00BD3F5D">
        <w:rPr>
          <w:rFonts w:ascii="Arial" w:hAnsi="Arial" w:cs="Arial"/>
          <w:sz w:val="20"/>
          <w:szCs w:val="20"/>
        </w:rPr>
        <w:t>% physically inactive</w:t>
      </w:r>
      <w:r w:rsidR="00BD3F5D" w:rsidRPr="00BD3F5D">
        <w:rPr>
          <w:rFonts w:ascii="Arial" w:hAnsi="Arial" w:cs="Arial"/>
          <w:sz w:val="20"/>
          <w:szCs w:val="20"/>
        </w:rPr>
        <w:t>/moderately inactive</w:t>
      </w:r>
      <w:r w:rsidRPr="00BD3F5D">
        <w:rPr>
          <w:rFonts w:ascii="Arial" w:hAnsi="Arial" w:cs="Arial"/>
          <w:sz w:val="20"/>
          <w:szCs w:val="20"/>
        </w:rPr>
        <w:t xml:space="preserve"> and 64% had raised cholesterol</w:t>
      </w:r>
    </w:p>
    <w:p w14:paraId="13E65453" w14:textId="22EE0C70" w:rsidR="002D146D" w:rsidRPr="00BD3F5D" w:rsidRDefault="002D146D" w:rsidP="00D205DF">
      <w:pPr>
        <w:pStyle w:val="ListParagraph"/>
        <w:numPr>
          <w:ilvl w:val="0"/>
          <w:numId w:val="18"/>
        </w:numPr>
        <w:ind w:left="709" w:hanging="283"/>
        <w:rPr>
          <w:rFonts w:ascii="Arial" w:hAnsi="Arial" w:cs="Arial"/>
          <w:sz w:val="20"/>
          <w:szCs w:val="20"/>
        </w:rPr>
      </w:pPr>
      <w:r w:rsidRPr="00BD3F5D">
        <w:rPr>
          <w:rFonts w:ascii="Arial" w:hAnsi="Arial" w:cs="Arial"/>
          <w:sz w:val="20"/>
          <w:szCs w:val="20"/>
        </w:rPr>
        <w:t>81% of attendees were offered brief advice, referral, testing or prescription</w:t>
      </w:r>
    </w:p>
    <w:p w14:paraId="063DB977" w14:textId="3909AD68" w:rsidR="002D146D" w:rsidRPr="00BA0AF7" w:rsidRDefault="004C339F" w:rsidP="00D205DF">
      <w:pPr>
        <w:pStyle w:val="NormalWeb"/>
        <w:numPr>
          <w:ilvl w:val="0"/>
          <w:numId w:val="16"/>
        </w:numPr>
        <w:spacing w:before="0" w:beforeAutospacing="0" w:after="0" w:afterAutospacing="0"/>
        <w:ind w:left="426" w:hanging="284"/>
        <w:rPr>
          <w:rFonts w:ascii="Arial" w:hAnsi="Arial" w:cs="Arial"/>
          <w:b/>
          <w:bCs/>
          <w:color w:val="00B0F0"/>
        </w:rPr>
      </w:pPr>
      <w:hyperlink r:id="rId29" w:tgtFrame="_blank" w:tooltip="https://papers.ssrn.com/sol3/papers.cfm?abstract_id=3937909" w:history="1">
        <w:r w:rsidR="00BD3F5D" w:rsidRPr="00BD3F5D">
          <w:rPr>
            <w:rStyle w:val="Hyperlink"/>
            <w:rFonts w:ascii="Arial" w:hAnsi="Arial" w:cs="Arial"/>
            <w:b/>
            <w:bCs/>
          </w:rPr>
          <w:t>Addressing health inequalities</w:t>
        </w:r>
      </w:hyperlink>
      <w:r w:rsidR="00BD3F5D" w:rsidRPr="00BD3F5D">
        <w:rPr>
          <w:rFonts w:ascii="Arial" w:hAnsi="Arial" w:cs="Arial"/>
          <w:b/>
          <w:bCs/>
        </w:rPr>
        <w:t xml:space="preserve"> </w:t>
      </w:r>
      <w:r w:rsidR="00BA0AF7" w:rsidRPr="00BA0AF7">
        <w:rPr>
          <w:rFonts w:ascii="Arial" w:hAnsi="Arial" w:cs="Arial"/>
          <w:b/>
          <w:bCs/>
          <w:color w:val="00B0F0"/>
        </w:rPr>
        <w:t>through the NHS Health Check programme:</w:t>
      </w:r>
    </w:p>
    <w:p w14:paraId="786FACD6" w14:textId="7E9F1B1C" w:rsidR="006F1D25" w:rsidRPr="00BD3F5D" w:rsidRDefault="006F1D25" w:rsidP="00D205DF">
      <w:pPr>
        <w:pStyle w:val="ListParagraph"/>
        <w:numPr>
          <w:ilvl w:val="0"/>
          <w:numId w:val="19"/>
        </w:numPr>
        <w:spacing w:after="0"/>
        <w:ind w:left="709" w:hanging="283"/>
        <w:rPr>
          <w:rFonts w:ascii="Arial" w:hAnsi="Arial" w:cs="Arial"/>
          <w:sz w:val="20"/>
          <w:szCs w:val="20"/>
        </w:rPr>
      </w:pPr>
      <w:r w:rsidRPr="00BD3F5D">
        <w:rPr>
          <w:rFonts w:ascii="Arial" w:hAnsi="Arial" w:cs="Arial"/>
          <w:sz w:val="20"/>
          <w:szCs w:val="20"/>
        </w:rPr>
        <w:t>Older people are more likely to attend compared to younger people, as are females</w:t>
      </w:r>
    </w:p>
    <w:p w14:paraId="38DFF563" w14:textId="13C396F5" w:rsidR="006F1D25" w:rsidRPr="00BD3F5D" w:rsidRDefault="006F1D25" w:rsidP="00D205DF">
      <w:pPr>
        <w:pStyle w:val="ListParagraph"/>
        <w:numPr>
          <w:ilvl w:val="0"/>
          <w:numId w:val="19"/>
        </w:numPr>
        <w:spacing w:after="0"/>
        <w:ind w:left="709" w:hanging="283"/>
        <w:rPr>
          <w:rFonts w:ascii="Arial" w:hAnsi="Arial" w:cs="Arial"/>
          <w:sz w:val="20"/>
          <w:szCs w:val="20"/>
        </w:rPr>
      </w:pPr>
      <w:r w:rsidRPr="00BD3F5D">
        <w:rPr>
          <w:rFonts w:ascii="Arial" w:hAnsi="Arial" w:cs="Arial"/>
          <w:sz w:val="20"/>
          <w:szCs w:val="20"/>
        </w:rPr>
        <w:t>There is no gradient in the odds of attendance by deprivation except for the most deprived decile</w:t>
      </w:r>
    </w:p>
    <w:p w14:paraId="51830190" w14:textId="5076BDB4" w:rsidR="006F1D25" w:rsidRPr="00BD3F5D" w:rsidRDefault="006F1D25" w:rsidP="00D205DF">
      <w:pPr>
        <w:pStyle w:val="ListParagraph"/>
        <w:numPr>
          <w:ilvl w:val="0"/>
          <w:numId w:val="19"/>
        </w:numPr>
        <w:spacing w:after="0"/>
        <w:ind w:left="709" w:hanging="283"/>
        <w:rPr>
          <w:rFonts w:ascii="Arial" w:hAnsi="Arial" w:cs="Arial"/>
          <w:sz w:val="20"/>
          <w:szCs w:val="20"/>
        </w:rPr>
      </w:pPr>
      <w:r w:rsidRPr="00BD3F5D">
        <w:rPr>
          <w:rFonts w:ascii="Arial" w:hAnsi="Arial" w:cs="Arial"/>
          <w:sz w:val="20"/>
          <w:szCs w:val="20"/>
        </w:rPr>
        <w:t>In the White ethnic group, there was a gradient of attendance with the most affluent more likely to attend</w:t>
      </w:r>
    </w:p>
    <w:p w14:paraId="7658831F" w14:textId="2C561104" w:rsidR="006F1D25" w:rsidRPr="00BD3F5D" w:rsidRDefault="006F1D25" w:rsidP="00D205DF">
      <w:pPr>
        <w:pStyle w:val="ListParagraph"/>
        <w:numPr>
          <w:ilvl w:val="0"/>
          <w:numId w:val="19"/>
        </w:numPr>
        <w:spacing w:after="0"/>
        <w:ind w:left="709" w:hanging="283"/>
        <w:rPr>
          <w:rFonts w:ascii="Arial" w:hAnsi="Arial" w:cs="Arial"/>
          <w:sz w:val="20"/>
          <w:szCs w:val="20"/>
        </w:rPr>
      </w:pPr>
      <w:r w:rsidRPr="00BD3F5D">
        <w:rPr>
          <w:rFonts w:ascii="Arial" w:hAnsi="Arial" w:cs="Arial"/>
          <w:sz w:val="20"/>
          <w:szCs w:val="20"/>
        </w:rPr>
        <w:t>Attendance was higher in other ethnic groups than White group</w:t>
      </w:r>
    </w:p>
    <w:p w14:paraId="7CD79666" w14:textId="10369D44" w:rsidR="006F1D25" w:rsidRPr="00BD3F5D" w:rsidRDefault="006F1D25" w:rsidP="00D205DF">
      <w:pPr>
        <w:pStyle w:val="ListParagraph"/>
        <w:numPr>
          <w:ilvl w:val="0"/>
          <w:numId w:val="19"/>
        </w:numPr>
        <w:ind w:left="709" w:hanging="283"/>
        <w:rPr>
          <w:rFonts w:ascii="Arial" w:hAnsi="Arial" w:cs="Arial"/>
          <w:sz w:val="20"/>
          <w:szCs w:val="20"/>
        </w:rPr>
      </w:pPr>
      <w:r w:rsidRPr="00BD3F5D">
        <w:rPr>
          <w:rFonts w:ascii="Arial" w:hAnsi="Arial" w:cs="Arial"/>
          <w:sz w:val="20"/>
          <w:szCs w:val="20"/>
        </w:rPr>
        <w:t>There was an inverse attendance gradient among Black &amp; Asian ethnic groups with people from the most deprived deciles having higher attendance rates than the least deprived</w:t>
      </w:r>
    </w:p>
    <w:p w14:paraId="1A3BEB15" w14:textId="34CBCEAF" w:rsidR="00EE6CC0" w:rsidRPr="00BD3F5D" w:rsidRDefault="00EE6CC0" w:rsidP="00D205DF">
      <w:pPr>
        <w:pStyle w:val="ListParagraph"/>
        <w:numPr>
          <w:ilvl w:val="0"/>
          <w:numId w:val="19"/>
        </w:numPr>
        <w:ind w:left="709" w:hanging="283"/>
        <w:rPr>
          <w:rFonts w:ascii="Arial" w:hAnsi="Arial" w:cs="Arial"/>
          <w:sz w:val="20"/>
          <w:szCs w:val="20"/>
        </w:rPr>
      </w:pPr>
      <w:r w:rsidRPr="00BD3F5D">
        <w:rPr>
          <w:rFonts w:ascii="Arial" w:hAnsi="Arial" w:cs="Arial"/>
          <w:sz w:val="20"/>
          <w:szCs w:val="20"/>
        </w:rPr>
        <w:t>All types of intervention were more likely among those in more deprived areas</w:t>
      </w:r>
    </w:p>
    <w:p w14:paraId="4AEDA003" w14:textId="5C1F4ACD" w:rsidR="002D146D" w:rsidRPr="00BD3F5D" w:rsidRDefault="00EE6CC0" w:rsidP="00D205DF">
      <w:pPr>
        <w:pStyle w:val="ListParagraph"/>
        <w:numPr>
          <w:ilvl w:val="0"/>
          <w:numId w:val="19"/>
        </w:numPr>
        <w:ind w:left="709" w:hanging="283"/>
        <w:rPr>
          <w:rFonts w:ascii="Arial" w:hAnsi="Arial" w:cs="Arial"/>
          <w:sz w:val="20"/>
          <w:szCs w:val="20"/>
        </w:rPr>
      </w:pPr>
      <w:r w:rsidRPr="00BD3F5D">
        <w:rPr>
          <w:rFonts w:ascii="Arial" w:hAnsi="Arial" w:cs="Arial"/>
          <w:sz w:val="20"/>
          <w:szCs w:val="20"/>
        </w:rPr>
        <w:t xml:space="preserve">Attendees from Bangladeshi, Black African &amp; Black Caribbean ethnic groups were more likely to be offered interventions than other </w:t>
      </w:r>
      <w:r w:rsidR="00BD3F5D">
        <w:rPr>
          <w:rFonts w:ascii="Arial" w:hAnsi="Arial" w:cs="Arial"/>
          <w:sz w:val="20"/>
          <w:szCs w:val="20"/>
        </w:rPr>
        <w:t>e</w:t>
      </w:r>
      <w:r w:rsidRPr="00BD3F5D">
        <w:rPr>
          <w:rFonts w:ascii="Arial" w:hAnsi="Arial" w:cs="Arial"/>
          <w:sz w:val="20"/>
          <w:szCs w:val="20"/>
        </w:rPr>
        <w:t>thnic groups</w:t>
      </w:r>
    </w:p>
    <w:bookmarkEnd w:id="3"/>
    <w:p w14:paraId="62CE16F0" w14:textId="41680A96" w:rsidR="003B3144" w:rsidRPr="008210B0" w:rsidRDefault="003B3144" w:rsidP="003B3144">
      <w:pPr>
        <w:tabs>
          <w:tab w:val="left" w:pos="1390"/>
        </w:tabs>
        <w:rPr>
          <w:rFonts w:ascii="Arial" w:hAnsi="Arial" w:cs="Arial"/>
          <w:color w:val="000000"/>
          <w:sz w:val="24"/>
          <w:szCs w:val="24"/>
        </w:rPr>
      </w:pPr>
      <w:r w:rsidRPr="00BA0AF7">
        <w:rPr>
          <w:rFonts w:ascii="Arial" w:hAnsi="Arial" w:cs="Arial"/>
          <w:b/>
          <w:bCs/>
          <w:color w:val="00B0F0"/>
          <w:sz w:val="24"/>
          <w:szCs w:val="24"/>
        </w:rPr>
        <w:t xml:space="preserve">Pharmacy teams – seizing opportunities for addressing health inequalities: </w:t>
      </w:r>
      <w:r w:rsidRPr="000D4326">
        <w:rPr>
          <w:rFonts w:ascii="Arial" w:hAnsi="Arial" w:cs="Arial"/>
          <w:color w:val="000000"/>
          <w:sz w:val="24"/>
          <w:szCs w:val="24"/>
        </w:rPr>
        <w:t>Local pharmacies are often peoples first point of contact and, for some, their only contact with a healthcare professional. Th</w:t>
      </w:r>
      <w:r>
        <w:rPr>
          <w:rFonts w:ascii="Arial" w:hAnsi="Arial" w:cs="Arial"/>
          <w:color w:val="000000"/>
          <w:sz w:val="24"/>
          <w:szCs w:val="24"/>
        </w:rPr>
        <w:t>e</w:t>
      </w:r>
      <w:r w:rsidRPr="000D4326">
        <w:rPr>
          <w:rFonts w:ascii="Arial" w:hAnsi="Arial" w:cs="Arial"/>
          <w:color w:val="000000"/>
          <w:sz w:val="24"/>
          <w:szCs w:val="24"/>
        </w:rPr>
        <w:t xml:space="preserve"> briefing</w:t>
      </w:r>
      <w:r>
        <w:rPr>
          <w:rFonts w:ascii="Arial" w:hAnsi="Arial" w:cs="Arial"/>
          <w:color w:val="000000"/>
          <w:sz w:val="24"/>
          <w:szCs w:val="24"/>
        </w:rPr>
        <w:t xml:space="preserve"> embedded below</w:t>
      </w:r>
      <w:r w:rsidRPr="000D4326">
        <w:rPr>
          <w:rFonts w:ascii="Arial" w:hAnsi="Arial" w:cs="Arial"/>
          <w:color w:val="000000"/>
          <w:sz w:val="24"/>
          <w:szCs w:val="24"/>
        </w:rPr>
        <w:t xml:space="preserve"> provides a summary of the unique role that pharmacy teams, located in the heart of communities, can play in helping to address health inequalities. It sets out suggestions for action that make the most of their potential to work with local community and faith leaders, reach out to under-served communities and those with the poorest health outcomes, and to take on a health inequalities leadership role. It sets out recommendations for system leaders, commissioners and community pharmacy teams themselves.</w:t>
      </w:r>
      <w:r>
        <w:rPr>
          <w:rFonts w:ascii="Arial" w:hAnsi="Arial" w:cs="Arial"/>
          <w:color w:val="000000"/>
          <w:sz w:val="24"/>
          <w:szCs w:val="24"/>
        </w:rPr>
        <w:t xml:space="preserve">   </w:t>
      </w:r>
    </w:p>
    <w:p w14:paraId="6B1F693E" w14:textId="628906EC" w:rsidR="003B3144" w:rsidRPr="003B3144" w:rsidRDefault="003B3144" w:rsidP="003B3144">
      <w:pPr>
        <w:tabs>
          <w:tab w:val="left" w:pos="1390"/>
        </w:tabs>
        <w:rPr>
          <w:rFonts w:ascii="Arial" w:hAnsi="Arial" w:cs="Arial"/>
          <w:color w:val="18ABBA"/>
          <w:sz w:val="24"/>
          <w:szCs w:val="24"/>
        </w:rPr>
      </w:pPr>
      <w:r w:rsidRPr="001E5B55">
        <w:rPr>
          <w:rFonts w:ascii="Arial" w:hAnsi="Arial" w:cs="Arial"/>
          <w:color w:val="18ABBA"/>
          <w:sz w:val="24"/>
          <w:szCs w:val="24"/>
        </w:rPr>
        <w:object w:dxaOrig="1508" w:dyaOrig="982" w14:anchorId="2F1564F0">
          <v:shape id="_x0000_i1026" type="#_x0000_t75" style="width:75.3pt;height:49.3pt" o:ole="">
            <v:imagedata r:id="rId30" o:title=""/>
          </v:shape>
          <o:OLEObject Type="Embed" ProgID="AcroExch.Document.DC" ShapeID="_x0000_i1026" DrawAspect="Icon" ObjectID="_1701609479" r:id="rId31"/>
        </w:object>
      </w:r>
    </w:p>
    <w:p w14:paraId="1D54DEFB" w14:textId="781224EC" w:rsidR="00F64AA1" w:rsidRDefault="00F64AA1" w:rsidP="009C6003">
      <w:pPr>
        <w:rPr>
          <w:rFonts w:ascii="Arial" w:hAnsi="Arial" w:cs="Arial"/>
          <w:sz w:val="24"/>
          <w:szCs w:val="24"/>
          <w:lang w:eastAsia="en-GB"/>
        </w:rPr>
      </w:pPr>
      <w:r w:rsidRPr="00BA0AF7">
        <w:rPr>
          <w:rFonts w:ascii="Arial" w:hAnsi="Arial" w:cs="Arial"/>
          <w:b/>
          <w:color w:val="00B0F0"/>
          <w:sz w:val="24"/>
          <w:szCs w:val="24"/>
        </w:rPr>
        <w:t xml:space="preserve">NHS Diabetes Prevention Programme – extension to Direct to Consumer/Know Your Risk referral pathway: </w:t>
      </w:r>
      <w:r w:rsidRPr="009C6003">
        <w:rPr>
          <w:rFonts w:ascii="Arial" w:hAnsi="Arial" w:cs="Arial"/>
          <w:bCs/>
          <w:sz w:val="24"/>
          <w:szCs w:val="24"/>
        </w:rPr>
        <w:t>NHSEI have extended this pathway into the programme until March 2022, which is a positive step given the continuing pressures on primary care.  T</w:t>
      </w:r>
      <w:r w:rsidRPr="009C6003">
        <w:rPr>
          <w:rFonts w:ascii="Arial" w:hAnsi="Arial" w:cs="Arial"/>
          <w:bCs/>
          <w:sz w:val="24"/>
          <w:szCs w:val="24"/>
          <w:bdr w:val="none" w:sz="0" w:space="0" w:color="auto" w:frame="1"/>
        </w:rPr>
        <w:t xml:space="preserve">he primary route for being identified as being at risk and being referred to the NHS DPP is via a healthcare professional in primary care.  This additional route in is helping to improve </w:t>
      </w:r>
      <w:r w:rsidR="009C6003">
        <w:rPr>
          <w:rFonts w:ascii="Arial" w:hAnsi="Arial" w:cs="Arial"/>
          <w:bCs/>
          <w:sz w:val="24"/>
          <w:szCs w:val="24"/>
          <w:bdr w:val="none" w:sz="0" w:space="0" w:color="auto" w:frame="1"/>
        </w:rPr>
        <w:t xml:space="preserve">easy but also equity of </w:t>
      </w:r>
      <w:r w:rsidRPr="009C6003">
        <w:rPr>
          <w:rFonts w:ascii="Arial" w:hAnsi="Arial" w:cs="Arial"/>
          <w:bCs/>
          <w:sz w:val="24"/>
          <w:szCs w:val="24"/>
          <w:bdr w:val="none" w:sz="0" w:space="0" w:color="auto" w:frame="1"/>
        </w:rPr>
        <w:t>access through a self-referral pathway, which means anyone can take a quick 3</w:t>
      </w:r>
      <w:r w:rsidR="009C6003">
        <w:rPr>
          <w:rFonts w:ascii="Arial" w:hAnsi="Arial" w:cs="Arial"/>
          <w:bCs/>
          <w:sz w:val="24"/>
          <w:szCs w:val="24"/>
          <w:bdr w:val="none" w:sz="0" w:space="0" w:color="auto" w:frame="1"/>
        </w:rPr>
        <w:t>-</w:t>
      </w:r>
      <w:r w:rsidRPr="009C6003">
        <w:rPr>
          <w:rFonts w:ascii="Arial" w:hAnsi="Arial" w:cs="Arial"/>
          <w:bCs/>
          <w:sz w:val="24"/>
          <w:szCs w:val="24"/>
          <w:bdr w:val="none" w:sz="0" w:space="0" w:color="auto" w:frame="1"/>
        </w:rPr>
        <w:t xml:space="preserve">minute assessment online and refer themselves, as a quick and simple alternative.  </w:t>
      </w:r>
      <w:r w:rsidR="009C6003" w:rsidRPr="009C6003">
        <w:rPr>
          <w:rFonts w:ascii="Arial" w:hAnsi="Arial" w:cs="Arial"/>
          <w:bCs/>
          <w:sz w:val="24"/>
          <w:szCs w:val="24"/>
          <w:bdr w:val="none" w:sz="0" w:space="0" w:color="auto" w:frame="1"/>
        </w:rPr>
        <w:t xml:space="preserve">Clicking on the Know Your Risk </w:t>
      </w:r>
      <w:hyperlink r:id="rId32" w:history="1">
        <w:r w:rsidR="009C6003" w:rsidRPr="009C6003">
          <w:rPr>
            <w:rStyle w:val="Hyperlink"/>
            <w:rFonts w:ascii="Arial" w:hAnsi="Arial" w:cs="Arial"/>
            <w:sz w:val="24"/>
            <w:szCs w:val="24"/>
            <w:u w:val="none"/>
          </w:rPr>
          <w:t>link</w:t>
        </w:r>
      </w:hyperlink>
      <w:r w:rsidR="009C6003" w:rsidRPr="009C6003">
        <w:rPr>
          <w:rFonts w:ascii="Arial" w:hAnsi="Arial" w:cs="Arial"/>
          <w:sz w:val="24"/>
          <w:szCs w:val="24"/>
        </w:rPr>
        <w:t xml:space="preserve"> takes users to a page where they can use the tool to assess their diabetes risk then immediately self-refer by clicking on the ‘register now’ icon.</w:t>
      </w:r>
      <w:r w:rsidRPr="009C6003">
        <w:rPr>
          <w:rFonts w:ascii="Arial" w:hAnsi="Arial" w:cs="Arial"/>
          <w:sz w:val="24"/>
          <w:szCs w:val="24"/>
          <w:lang w:eastAsia="en-GB"/>
        </w:rPr>
        <w:t> </w:t>
      </w:r>
    </w:p>
    <w:p w14:paraId="19DF7F9A" w14:textId="5AC6F2CE" w:rsidR="000D4326" w:rsidRPr="00C41030" w:rsidRDefault="00A60D62" w:rsidP="003B57D7">
      <w:pPr>
        <w:tabs>
          <w:tab w:val="left" w:pos="1390"/>
        </w:tabs>
        <w:rPr>
          <w:rFonts w:ascii="Helvetica" w:eastAsia="Times New Roman" w:hAnsi="Helvetica" w:cs="Helvetica"/>
          <w:color w:val="000000"/>
          <w:sz w:val="24"/>
          <w:szCs w:val="24"/>
        </w:rPr>
      </w:pPr>
      <w:r w:rsidRPr="00BA0AF7">
        <w:rPr>
          <w:rFonts w:ascii="Arial" w:hAnsi="Arial" w:cs="Arial"/>
          <w:b/>
          <w:bCs/>
          <w:color w:val="00B0F0"/>
          <w:sz w:val="24"/>
          <w:szCs w:val="24"/>
        </w:rPr>
        <w:t>PCCS event - current management of lipids - what’s new?</w:t>
      </w:r>
      <w:r w:rsidR="00182159" w:rsidRPr="00BA0AF7">
        <w:rPr>
          <w:rFonts w:ascii="Arial" w:hAnsi="Arial" w:cs="Arial"/>
          <w:color w:val="00B0F0"/>
          <w:sz w:val="24"/>
          <w:szCs w:val="24"/>
          <w:lang w:eastAsia="en-GB"/>
        </w:rPr>
        <w:t xml:space="preserve"> </w:t>
      </w:r>
      <w:r w:rsidR="00182159">
        <w:rPr>
          <w:rFonts w:ascii="Arial" w:hAnsi="Arial" w:cs="Arial"/>
          <w:sz w:val="24"/>
          <w:szCs w:val="24"/>
          <w:lang w:eastAsia="en-GB"/>
        </w:rPr>
        <w:t xml:space="preserve">This virtual event </w:t>
      </w:r>
      <w:r w:rsidR="00C41030">
        <w:rPr>
          <w:rFonts w:ascii="Arial" w:hAnsi="Arial" w:cs="Arial"/>
          <w:sz w:val="24"/>
          <w:szCs w:val="24"/>
          <w:lang w:eastAsia="en-GB"/>
        </w:rPr>
        <w:t>took</w:t>
      </w:r>
      <w:r w:rsidR="00182159">
        <w:rPr>
          <w:rFonts w:ascii="Arial" w:hAnsi="Arial" w:cs="Arial"/>
          <w:sz w:val="24"/>
          <w:szCs w:val="24"/>
          <w:lang w:eastAsia="en-GB"/>
        </w:rPr>
        <w:t xml:space="preserve"> place on </w:t>
      </w:r>
      <w:r w:rsidR="00C41030">
        <w:rPr>
          <w:rFonts w:ascii="Arial" w:hAnsi="Arial" w:cs="Arial"/>
          <w:sz w:val="24"/>
          <w:szCs w:val="24"/>
          <w:lang w:eastAsia="en-GB"/>
        </w:rPr>
        <w:t>7</w:t>
      </w:r>
      <w:r w:rsidR="00C41030" w:rsidRPr="00C41030">
        <w:rPr>
          <w:rFonts w:ascii="Arial" w:hAnsi="Arial" w:cs="Arial"/>
          <w:sz w:val="24"/>
          <w:szCs w:val="24"/>
          <w:vertAlign w:val="superscript"/>
          <w:lang w:eastAsia="en-GB"/>
        </w:rPr>
        <w:t>th</w:t>
      </w:r>
      <w:r w:rsidR="00C41030">
        <w:rPr>
          <w:rFonts w:ascii="Arial" w:hAnsi="Arial" w:cs="Arial"/>
          <w:sz w:val="24"/>
          <w:szCs w:val="24"/>
          <w:lang w:eastAsia="en-GB"/>
        </w:rPr>
        <w:t xml:space="preserve"> </w:t>
      </w:r>
      <w:r w:rsidR="00182159">
        <w:rPr>
          <w:rFonts w:ascii="Arial" w:hAnsi="Arial" w:cs="Arial"/>
          <w:sz w:val="24"/>
          <w:szCs w:val="24"/>
          <w:lang w:eastAsia="en-GB"/>
        </w:rPr>
        <w:t>December 2021 an</w:t>
      </w:r>
      <w:r w:rsidR="00C41030">
        <w:rPr>
          <w:rFonts w:ascii="Arial" w:hAnsi="Arial" w:cs="Arial"/>
          <w:sz w:val="24"/>
          <w:szCs w:val="24"/>
          <w:lang w:eastAsia="en-GB"/>
        </w:rPr>
        <w:t>d provided an opportunity to consider</w:t>
      </w:r>
      <w:r w:rsidR="00182159">
        <w:rPr>
          <w:rFonts w:ascii="Arial" w:hAnsi="Arial" w:cs="Arial"/>
          <w:sz w:val="24"/>
          <w:szCs w:val="24"/>
          <w:lang w:eastAsia="en-GB"/>
        </w:rPr>
        <w:t xml:space="preserve"> what’s new in the field, the basics of </w:t>
      </w:r>
      <w:r w:rsidR="00182159">
        <w:rPr>
          <w:rFonts w:ascii="Helvetica" w:eastAsia="Times New Roman" w:hAnsi="Helvetica" w:cs="Helvetica"/>
          <w:color w:val="000000"/>
          <w:sz w:val="24"/>
          <w:szCs w:val="24"/>
        </w:rPr>
        <w:t xml:space="preserve">lipid management as well as exploring what options are available beyond statins and how to navigate through current guidance and lipid management pathways. </w:t>
      </w:r>
      <w:r w:rsidR="00C41030">
        <w:rPr>
          <w:rFonts w:ascii="Helvetica" w:eastAsia="Times New Roman" w:hAnsi="Helvetica" w:cs="Helvetica"/>
          <w:color w:val="000000"/>
          <w:sz w:val="24"/>
          <w:szCs w:val="24"/>
        </w:rPr>
        <w:t xml:space="preserve"> Details of all past and future events are available on the </w:t>
      </w:r>
      <w:r w:rsidR="00182159" w:rsidRPr="00182159">
        <w:rPr>
          <w:rFonts w:ascii="Helvetica" w:eastAsia="Times New Roman" w:hAnsi="Helvetica" w:cs="Helvetica"/>
          <w:color w:val="000000"/>
          <w:sz w:val="24"/>
          <w:szCs w:val="24"/>
        </w:rPr>
        <w:t xml:space="preserve">PCCS </w:t>
      </w:r>
      <w:hyperlink r:id="rId33" w:history="1">
        <w:r w:rsidR="00182159" w:rsidRPr="00182159">
          <w:rPr>
            <w:rStyle w:val="Hyperlink"/>
            <w:rFonts w:ascii="Helvetica" w:eastAsia="Times New Roman" w:hAnsi="Helvetica" w:cs="Helvetica"/>
            <w:sz w:val="24"/>
            <w:szCs w:val="24"/>
          </w:rPr>
          <w:t>website</w:t>
        </w:r>
      </w:hyperlink>
      <w:r w:rsidR="00C41030" w:rsidRPr="00C41030">
        <w:rPr>
          <w:rStyle w:val="Strong"/>
          <w:rFonts w:ascii="Helvetica" w:eastAsia="Times New Roman" w:hAnsi="Helvetica" w:cs="Helvetica"/>
          <w:sz w:val="24"/>
          <w:szCs w:val="24"/>
        </w:rPr>
        <w:t>.</w:t>
      </w:r>
    </w:p>
    <w:p w14:paraId="5C6F2B6E" w14:textId="25D31712" w:rsidR="00535883" w:rsidRPr="00535883" w:rsidRDefault="00535883" w:rsidP="00535883">
      <w:pPr>
        <w:tabs>
          <w:tab w:val="left" w:pos="1390"/>
        </w:tabs>
        <w:rPr>
          <w:rFonts w:ascii="Arial" w:hAnsi="Arial" w:cs="Arial"/>
          <w:sz w:val="24"/>
          <w:szCs w:val="24"/>
        </w:rPr>
      </w:pPr>
      <w:r w:rsidRPr="00BA0AF7">
        <w:rPr>
          <w:rFonts w:ascii="Arial" w:hAnsi="Arial" w:cs="Arial"/>
          <w:b/>
          <w:bCs/>
          <w:color w:val="00B0F0"/>
          <w:sz w:val="24"/>
          <w:szCs w:val="24"/>
        </w:rPr>
        <w:t>NICE draft guidelines on hypertension in adults - diagnosis &amp; management (UPDATE):</w:t>
      </w:r>
      <w:r w:rsidRPr="00BA0AF7">
        <w:rPr>
          <w:rFonts w:ascii="Arial" w:hAnsi="Arial" w:cs="Arial"/>
          <w:color w:val="00B0F0"/>
          <w:sz w:val="24"/>
          <w:szCs w:val="24"/>
        </w:rPr>
        <w:t xml:space="preserve"> </w:t>
      </w:r>
      <w:r w:rsidRPr="00535883">
        <w:rPr>
          <w:rFonts w:ascii="Arial" w:hAnsi="Arial" w:cs="Arial"/>
          <w:sz w:val="24"/>
          <w:szCs w:val="24"/>
        </w:rPr>
        <w:t xml:space="preserve">this guideline &amp; supporting evidence are now out for consultation. The </w:t>
      </w:r>
      <w:hyperlink r:id="rId34" w:history="1">
        <w:r w:rsidRPr="005713ED">
          <w:rPr>
            <w:rStyle w:val="Hyperlink"/>
            <w:rFonts w:ascii="Arial" w:hAnsi="Arial" w:cs="Arial"/>
            <w:sz w:val="24"/>
            <w:szCs w:val="24"/>
          </w:rPr>
          <w:t>consultation page</w:t>
        </w:r>
      </w:hyperlink>
      <w:r w:rsidRPr="00535883">
        <w:rPr>
          <w:rFonts w:ascii="Arial" w:hAnsi="Arial" w:cs="Arial"/>
          <w:color w:val="000000"/>
          <w:sz w:val="24"/>
          <w:szCs w:val="24"/>
        </w:rPr>
        <w:t xml:space="preserve"> </w:t>
      </w:r>
      <w:r w:rsidRPr="00535883">
        <w:rPr>
          <w:rFonts w:ascii="Arial" w:hAnsi="Arial" w:cs="Arial"/>
          <w:sz w:val="24"/>
          <w:szCs w:val="24"/>
        </w:rPr>
        <w:t xml:space="preserve">has all the information and documents you need to comment.  The consultation will close at </w:t>
      </w:r>
      <w:r w:rsidRPr="00535883">
        <w:rPr>
          <w:rStyle w:val="Strong"/>
          <w:rFonts w:ascii="Arial" w:hAnsi="Arial" w:cs="Arial"/>
          <w:b w:val="0"/>
          <w:bCs w:val="0"/>
          <w:sz w:val="24"/>
          <w:szCs w:val="24"/>
        </w:rPr>
        <w:t>5pm on 4</w:t>
      </w:r>
      <w:r w:rsidRPr="00535883">
        <w:rPr>
          <w:rStyle w:val="Strong"/>
          <w:rFonts w:ascii="Arial" w:hAnsi="Arial" w:cs="Arial"/>
          <w:b w:val="0"/>
          <w:bCs w:val="0"/>
          <w:sz w:val="24"/>
          <w:szCs w:val="24"/>
          <w:vertAlign w:val="superscript"/>
        </w:rPr>
        <w:t>th</w:t>
      </w:r>
      <w:r w:rsidRPr="00535883">
        <w:rPr>
          <w:rStyle w:val="Strong"/>
          <w:rFonts w:ascii="Arial" w:hAnsi="Arial" w:cs="Arial"/>
          <w:b w:val="0"/>
          <w:bCs w:val="0"/>
          <w:sz w:val="24"/>
          <w:szCs w:val="24"/>
        </w:rPr>
        <w:t xml:space="preserve"> January </w:t>
      </w:r>
      <w:r w:rsidRPr="00535883">
        <w:rPr>
          <w:rFonts w:ascii="Arial" w:hAnsi="Arial" w:cs="Arial"/>
          <w:sz w:val="24"/>
          <w:szCs w:val="24"/>
        </w:rPr>
        <w:t>and the guidelines is expected to be published on</w:t>
      </w:r>
      <w:r w:rsidRPr="00535883">
        <w:rPr>
          <w:rFonts w:ascii="Arial" w:hAnsi="Arial" w:cs="Arial"/>
          <w:b/>
          <w:bCs/>
          <w:sz w:val="24"/>
          <w:szCs w:val="24"/>
        </w:rPr>
        <w:t xml:space="preserve"> </w:t>
      </w:r>
      <w:r w:rsidRPr="00535883">
        <w:rPr>
          <w:rStyle w:val="Strong"/>
          <w:rFonts w:ascii="Arial" w:hAnsi="Arial" w:cs="Arial"/>
          <w:b w:val="0"/>
          <w:bCs w:val="0"/>
          <w:sz w:val="24"/>
          <w:szCs w:val="24"/>
        </w:rPr>
        <w:t>18</w:t>
      </w:r>
      <w:r w:rsidRPr="00535883">
        <w:rPr>
          <w:rStyle w:val="Strong"/>
          <w:rFonts w:ascii="Arial" w:hAnsi="Arial" w:cs="Arial"/>
          <w:b w:val="0"/>
          <w:bCs w:val="0"/>
          <w:sz w:val="24"/>
          <w:szCs w:val="24"/>
          <w:vertAlign w:val="superscript"/>
        </w:rPr>
        <w:t>th</w:t>
      </w:r>
      <w:r w:rsidRPr="00535883">
        <w:rPr>
          <w:rStyle w:val="Strong"/>
          <w:rFonts w:ascii="Arial" w:hAnsi="Arial" w:cs="Arial"/>
          <w:b w:val="0"/>
          <w:bCs w:val="0"/>
          <w:sz w:val="24"/>
          <w:szCs w:val="24"/>
        </w:rPr>
        <w:t xml:space="preserve"> March 2022</w:t>
      </w:r>
      <w:r w:rsidRPr="00535883">
        <w:rPr>
          <w:rFonts w:ascii="Arial" w:hAnsi="Arial" w:cs="Arial"/>
          <w:b/>
          <w:bCs/>
          <w:sz w:val="24"/>
          <w:szCs w:val="24"/>
        </w:rPr>
        <w:t>.</w:t>
      </w:r>
      <w:r w:rsidRPr="00535883">
        <w:rPr>
          <w:rFonts w:ascii="Arial" w:hAnsi="Arial" w:cs="Arial"/>
          <w:sz w:val="24"/>
          <w:szCs w:val="24"/>
        </w:rPr>
        <w:t xml:space="preserve"> If you have any queries about this consultation, please contact </w:t>
      </w:r>
      <w:hyperlink r:id="rId35" w:history="1">
        <w:r w:rsidRPr="00535883">
          <w:rPr>
            <w:rStyle w:val="Hyperlink"/>
            <w:rFonts w:ascii="Arial" w:hAnsi="Arial" w:cs="Arial"/>
            <w:sz w:val="24"/>
            <w:szCs w:val="24"/>
            <w:shd w:val="clear" w:color="auto" w:fill="FAFAFB"/>
          </w:rPr>
          <w:t>HTAupdate@nice.org.uk</w:t>
        </w:r>
      </w:hyperlink>
      <w:r w:rsidRPr="00535883">
        <w:rPr>
          <w:rFonts w:ascii="Arial" w:hAnsi="Arial" w:cs="Arial"/>
          <w:color w:val="000000"/>
          <w:sz w:val="24"/>
          <w:szCs w:val="24"/>
        </w:rPr>
        <w:t>.</w:t>
      </w:r>
    </w:p>
    <w:p w14:paraId="4958723D" w14:textId="7FB4C1B5" w:rsidR="00D81DB1" w:rsidRDefault="001D67BC" w:rsidP="00D81DB1">
      <w:pPr>
        <w:rPr>
          <w:rFonts w:ascii="Arial" w:hAnsi="Arial" w:cs="Arial"/>
          <w:sz w:val="24"/>
          <w:szCs w:val="24"/>
        </w:rPr>
      </w:pPr>
      <w:r w:rsidRPr="00BA0AF7">
        <w:rPr>
          <w:rFonts w:ascii="Arial" w:hAnsi="Arial" w:cs="Arial"/>
          <w:b/>
          <w:bCs/>
          <w:color w:val="00B0F0"/>
          <w:sz w:val="24"/>
          <w:szCs w:val="24"/>
        </w:rPr>
        <w:t>Moving Medicine - consensus statement on the safety of exercise for people with long term conditions:</w:t>
      </w:r>
      <w:r w:rsidRPr="00BA0AF7">
        <w:rPr>
          <w:rFonts w:ascii="Arial" w:hAnsi="Arial" w:cs="Arial"/>
          <w:color w:val="00B0F0"/>
          <w:sz w:val="24"/>
          <w:szCs w:val="24"/>
        </w:rPr>
        <w:t xml:space="preserve"> </w:t>
      </w:r>
      <w:r w:rsidRPr="001D67BC">
        <w:rPr>
          <w:rStyle w:val="Strong"/>
          <w:rFonts w:ascii="Arial" w:hAnsi="Arial" w:cs="Arial"/>
          <w:b w:val="0"/>
          <w:bCs w:val="0"/>
          <w:color w:val="333333"/>
          <w:spacing w:val="-8"/>
          <w:sz w:val="24"/>
          <w:szCs w:val="24"/>
          <w:bdr w:val="none" w:sz="0" w:space="0" w:color="auto" w:frame="1"/>
        </w:rPr>
        <w:t>the benefits of physical activity for people living with long term conditions are well established. However, the fear of increasing symptoms or worsening long term problems commonly stops people from moving more. Many healthcare professionals also feel unsure about what advice they should give to people living with symptomatic medical conditions</w:t>
      </w:r>
      <w:r w:rsidRPr="001D67BC">
        <w:rPr>
          <w:rStyle w:val="Strong"/>
          <w:rFonts w:ascii="Arial" w:hAnsi="Arial" w:cs="Arial"/>
          <w:color w:val="333333"/>
          <w:spacing w:val="-8"/>
          <w:sz w:val="24"/>
          <w:szCs w:val="24"/>
          <w:bdr w:val="none" w:sz="0" w:space="0" w:color="auto" w:frame="1"/>
        </w:rPr>
        <w:t xml:space="preserve">. </w:t>
      </w:r>
      <w:r w:rsidRPr="001D67BC">
        <w:rPr>
          <w:rFonts w:ascii="Arial" w:hAnsi="Arial" w:cs="Arial"/>
          <w:color w:val="333333"/>
          <w:spacing w:val="-8"/>
          <w:sz w:val="24"/>
          <w:szCs w:val="24"/>
        </w:rPr>
        <w:t xml:space="preserve">To help address concerns around risk, a consensus statement has been developed to help people understand what safety advice healthcare professionals should give to people in clinical practice, details of which can be found </w:t>
      </w:r>
      <w:hyperlink r:id="rId36" w:history="1">
        <w:r w:rsidRPr="001D67BC">
          <w:rPr>
            <w:rStyle w:val="Hyperlink"/>
            <w:rFonts w:ascii="Arial" w:hAnsi="Arial" w:cs="Arial"/>
            <w:sz w:val="24"/>
            <w:szCs w:val="24"/>
          </w:rPr>
          <w:t>here</w:t>
        </w:r>
      </w:hyperlink>
      <w:r w:rsidRPr="001D67BC">
        <w:rPr>
          <w:rFonts w:ascii="Arial" w:hAnsi="Arial" w:cs="Arial"/>
          <w:sz w:val="24"/>
          <w:szCs w:val="24"/>
        </w:rPr>
        <w:t xml:space="preserve"> and provides simple summaries of key messages with infographics.</w:t>
      </w:r>
    </w:p>
    <w:p w14:paraId="56DB065E" w14:textId="21E31BB4" w:rsidR="003B57D7" w:rsidRDefault="003F1BA4" w:rsidP="003B57D7">
      <w:pPr>
        <w:spacing w:after="0" w:line="240" w:lineRule="auto"/>
        <w:rPr>
          <w:rFonts w:ascii="Arial" w:hAnsi="Arial" w:cs="Arial"/>
          <w:sz w:val="24"/>
          <w:szCs w:val="24"/>
        </w:rPr>
      </w:pPr>
      <w:r w:rsidRPr="00BA0AF7">
        <w:rPr>
          <w:rFonts w:ascii="Arial" w:hAnsi="Arial" w:cs="Arial"/>
          <w:b/>
          <w:bCs/>
          <w:color w:val="00B0F0"/>
          <w:sz w:val="24"/>
          <w:szCs w:val="24"/>
        </w:rPr>
        <w:t xml:space="preserve">Make your Move </w:t>
      </w:r>
      <w:hyperlink r:id="rId37" w:history="1">
        <w:r>
          <w:rPr>
            <w:rStyle w:val="Hyperlink"/>
            <w:rFonts w:ascii="Arial" w:eastAsia="Times New Roman" w:hAnsi="Arial" w:cs="Arial"/>
            <w:b/>
            <w:bCs/>
            <w:sz w:val="24"/>
            <w:szCs w:val="24"/>
            <w:shd w:val="clear" w:color="auto" w:fill="FFFFFF"/>
          </w:rPr>
          <w:t>videos</w:t>
        </w:r>
      </w:hyperlink>
      <w:r w:rsidR="003B57D7" w:rsidRPr="001E5B55">
        <w:rPr>
          <w:rFonts w:ascii="Arial" w:eastAsia="Times New Roman" w:hAnsi="Arial" w:cs="Arial"/>
          <w:b/>
          <w:bCs/>
          <w:color w:val="18ABBA"/>
          <w:sz w:val="24"/>
          <w:szCs w:val="24"/>
          <w:lang w:eastAsia="en-GB"/>
        </w:rPr>
        <w:t xml:space="preserve"> </w:t>
      </w:r>
      <w:r w:rsidR="003B57D7" w:rsidRPr="00BA0AF7">
        <w:rPr>
          <w:rFonts w:ascii="Arial" w:eastAsia="Times New Roman" w:hAnsi="Arial" w:cs="Arial"/>
          <w:b/>
          <w:bCs/>
          <w:color w:val="00B0F0"/>
          <w:sz w:val="24"/>
          <w:szCs w:val="24"/>
          <w:lang w:eastAsia="en-GB"/>
        </w:rPr>
        <w:t>released:</w:t>
      </w:r>
      <w:r w:rsidR="003B57D7" w:rsidRPr="00BA0AF7">
        <w:rPr>
          <w:rFonts w:ascii="Arial" w:eastAsia="Times New Roman" w:hAnsi="Arial" w:cs="Arial"/>
          <w:color w:val="00B0F0"/>
          <w:sz w:val="24"/>
          <w:szCs w:val="24"/>
          <w:lang w:eastAsia="en-GB"/>
        </w:rPr>
        <w:t xml:space="preserve"> </w:t>
      </w:r>
      <w:r w:rsidR="003B57D7" w:rsidRPr="003B57D7">
        <w:rPr>
          <w:rFonts w:ascii="Arial" w:eastAsia="Times New Roman" w:hAnsi="Arial" w:cs="Arial"/>
          <w:sz w:val="24"/>
          <w:szCs w:val="24"/>
          <w:lang w:eastAsia="en-GB"/>
        </w:rPr>
        <w:t>The</w:t>
      </w:r>
      <w:r w:rsidR="003B57D7" w:rsidRPr="003B57D7">
        <w:rPr>
          <w:rFonts w:ascii="Arial" w:eastAsia="Times New Roman" w:hAnsi="Arial" w:cs="Arial"/>
          <w:color w:val="C00000"/>
          <w:sz w:val="24"/>
          <w:szCs w:val="24"/>
          <w:lang w:eastAsia="en-GB"/>
        </w:rPr>
        <w:t xml:space="preserve"> </w:t>
      </w:r>
      <w:r w:rsidR="003B57D7" w:rsidRPr="003B57D7">
        <w:rPr>
          <w:rFonts w:ascii="Arial" w:eastAsia="Times New Roman" w:hAnsi="Arial" w:cs="Arial"/>
          <w:color w:val="000000"/>
          <w:sz w:val="24"/>
          <w:szCs w:val="24"/>
          <w:lang w:eastAsia="en-GB"/>
        </w:rPr>
        <w:t>Richmond Group of Charities’ physical activity coalition -</w:t>
      </w:r>
      <w:r w:rsidR="003B57D7" w:rsidRPr="003B57D7">
        <w:rPr>
          <w:rFonts w:ascii="Arial" w:eastAsia="Times New Roman" w:hAnsi="Arial" w:cs="Arial"/>
          <w:color w:val="000000"/>
          <w:sz w:val="24"/>
          <w:szCs w:val="24"/>
          <w:shd w:val="clear" w:color="auto" w:fill="FFFFFF"/>
        </w:rPr>
        <w:t xml:space="preserve"> </w:t>
      </w:r>
      <w:hyperlink r:id="rId38" w:history="1">
        <w:r w:rsidR="003B57D7" w:rsidRPr="003B57D7">
          <w:rPr>
            <w:rStyle w:val="Hyperlink"/>
            <w:rFonts w:ascii="Arial" w:eastAsia="Times New Roman" w:hAnsi="Arial" w:cs="Arial"/>
            <w:color w:val="1155CC"/>
            <w:sz w:val="24"/>
            <w:szCs w:val="24"/>
            <w:shd w:val="clear" w:color="auto" w:fill="FFFFFF"/>
          </w:rPr>
          <w:t>Movement for All</w:t>
        </w:r>
      </w:hyperlink>
      <w:r w:rsidR="003B57D7" w:rsidRPr="003B57D7">
        <w:rPr>
          <w:rFonts w:ascii="Arial" w:eastAsia="Times New Roman" w:hAnsi="Arial" w:cs="Arial"/>
          <w:color w:val="000000"/>
          <w:sz w:val="24"/>
          <w:szCs w:val="24"/>
          <w:shd w:val="clear" w:color="auto" w:fill="FFFFFF"/>
        </w:rPr>
        <w:t xml:space="preserve"> </w:t>
      </w:r>
      <w:r w:rsidR="003B57D7" w:rsidRPr="003B57D7">
        <w:rPr>
          <w:rFonts w:ascii="Arial" w:eastAsia="Times New Roman" w:hAnsi="Arial" w:cs="Arial"/>
          <w:color w:val="000000"/>
          <w:sz w:val="24"/>
          <w:szCs w:val="24"/>
          <w:lang w:eastAsia="en-GB"/>
        </w:rPr>
        <w:t>- has developed a new physical activity DVD aimed at people living with multiple long term health conditions. The videos are also available on the</w:t>
      </w:r>
      <w:r w:rsidR="003B57D7" w:rsidRPr="003B57D7">
        <w:rPr>
          <w:rFonts w:ascii="Arial" w:eastAsia="Times New Roman" w:hAnsi="Arial" w:cs="Arial"/>
          <w:color w:val="000000"/>
          <w:sz w:val="24"/>
          <w:szCs w:val="24"/>
          <w:shd w:val="clear" w:color="auto" w:fill="FFFFFF"/>
        </w:rPr>
        <w:t xml:space="preserve"> </w:t>
      </w:r>
      <w:hyperlink r:id="rId39" w:history="1">
        <w:r w:rsidR="003B57D7" w:rsidRPr="003B57D7">
          <w:rPr>
            <w:rStyle w:val="Hyperlink"/>
            <w:rFonts w:ascii="Arial" w:eastAsia="Times New Roman" w:hAnsi="Arial" w:cs="Arial"/>
            <w:sz w:val="24"/>
            <w:szCs w:val="24"/>
            <w:shd w:val="clear" w:color="auto" w:fill="FFFFFF"/>
          </w:rPr>
          <w:t>YouTube Channel</w:t>
        </w:r>
      </w:hyperlink>
      <w:r w:rsidR="003B57D7" w:rsidRPr="003B57D7">
        <w:rPr>
          <w:rFonts w:ascii="Arial" w:eastAsia="Times New Roman" w:hAnsi="Arial" w:cs="Arial"/>
          <w:color w:val="000000"/>
          <w:sz w:val="24"/>
          <w:szCs w:val="24"/>
          <w:shd w:val="clear" w:color="auto" w:fill="FFFFFF"/>
        </w:rPr>
        <w:t xml:space="preserve">. </w:t>
      </w:r>
      <w:r w:rsidR="003B57D7" w:rsidRPr="003B57D7">
        <w:rPr>
          <w:rFonts w:ascii="Arial" w:hAnsi="Arial" w:cs="Arial"/>
          <w:color w:val="000000"/>
          <w:sz w:val="24"/>
          <w:szCs w:val="24"/>
          <w:lang w:eastAsia="en-GB"/>
        </w:rPr>
        <w:t>The full suite of assets for you to use, including social media clips, key messages, newsletter copy and images can be accessed here:</w:t>
      </w:r>
      <w:r w:rsidR="003B57D7" w:rsidRPr="003B57D7">
        <w:rPr>
          <w:rFonts w:ascii="Arial" w:hAnsi="Arial" w:cs="Arial"/>
          <w:color w:val="000000"/>
          <w:sz w:val="24"/>
          <w:szCs w:val="24"/>
        </w:rPr>
        <w:t xml:space="preserve"> </w:t>
      </w:r>
      <w:hyperlink r:id="rId40" w:history="1">
        <w:r w:rsidR="003B57D7" w:rsidRPr="003B57D7">
          <w:rPr>
            <w:rStyle w:val="Hyperlink"/>
            <w:rFonts w:ascii="Arial" w:hAnsi="Arial" w:cs="Arial"/>
            <w:color w:val="1155CC"/>
            <w:sz w:val="24"/>
            <w:szCs w:val="24"/>
            <w:lang w:eastAsia="en-GB"/>
          </w:rPr>
          <w:t>All the external facing assets on google drive </w:t>
        </w:r>
      </w:hyperlink>
      <w:r w:rsidR="003B57D7" w:rsidRPr="003B57D7">
        <w:rPr>
          <w:rFonts w:ascii="Arial" w:hAnsi="Arial" w:cs="Arial"/>
          <w:color w:val="000000"/>
          <w:sz w:val="24"/>
          <w:szCs w:val="24"/>
          <w:lang w:eastAsia="en-GB"/>
        </w:rPr>
        <w:t xml:space="preserve">.  </w:t>
      </w:r>
    </w:p>
    <w:p w14:paraId="0E578BDC" w14:textId="77777777" w:rsidR="003B57D7" w:rsidRPr="00D81DB1" w:rsidRDefault="003B57D7" w:rsidP="003B57D7">
      <w:pPr>
        <w:spacing w:after="0" w:line="240" w:lineRule="auto"/>
        <w:rPr>
          <w:rFonts w:ascii="Arial" w:hAnsi="Arial" w:cs="Arial"/>
          <w:sz w:val="24"/>
          <w:szCs w:val="24"/>
        </w:rPr>
      </w:pPr>
    </w:p>
    <w:p w14:paraId="43785C86" w14:textId="3C892160" w:rsidR="00F64AA1" w:rsidRPr="00BA0AF7" w:rsidRDefault="00D81DB1" w:rsidP="001E5B55">
      <w:pPr>
        <w:rPr>
          <w:rFonts w:ascii="Arial" w:hAnsi="Arial" w:cs="Arial"/>
          <w:sz w:val="24"/>
          <w:szCs w:val="24"/>
        </w:rPr>
      </w:pPr>
      <w:r w:rsidRPr="00BA0AF7">
        <w:rPr>
          <w:rFonts w:ascii="Arial" w:hAnsi="Arial" w:cs="Arial"/>
          <w:b/>
          <w:bCs/>
          <w:color w:val="00B0F0"/>
          <w:sz w:val="24"/>
          <w:szCs w:val="24"/>
        </w:rPr>
        <w:t xml:space="preserve">NHS Health Checks realist review: </w:t>
      </w:r>
      <w:r w:rsidRPr="00D81DB1">
        <w:rPr>
          <w:rFonts w:ascii="Arial" w:hAnsi="Arial" w:cs="Arial"/>
          <w:sz w:val="24"/>
          <w:szCs w:val="24"/>
        </w:rPr>
        <w:t xml:space="preserve">embedded below are slides from an update on this review by the Nuffield Department of Primary Care Health Services &amp; the Universities of Oxford Kent. The review aimed to help understand how the NHs Health Check programme works in different settings, for different groups, in order to recommend improvement of maximise intended outcomes.   A full report will follow in January 2021. </w:t>
      </w:r>
      <w:r w:rsidR="00BA0AF7">
        <w:rPr>
          <w:rFonts w:ascii="Arial" w:hAnsi="Arial" w:cs="Arial"/>
          <w:sz w:val="24"/>
          <w:szCs w:val="24"/>
        </w:rPr>
        <w:br/>
      </w:r>
      <w:r>
        <w:object w:dxaOrig="1508" w:dyaOrig="982" w14:anchorId="52FB6261">
          <v:shape id="_x0000_i1027" type="#_x0000_t75" style="width:75.3pt;height:49.3pt" o:ole="">
            <v:imagedata r:id="rId41" o:title=""/>
          </v:shape>
          <o:OLEObject Type="Embed" ProgID="AcroExch.Document.DC" ShapeID="_x0000_i1027" DrawAspect="Icon" ObjectID="_1701609480" r:id="rId42"/>
        </w:object>
      </w:r>
    </w:p>
    <w:p w14:paraId="4778616F" w14:textId="1430BCEA" w:rsidR="00301D22" w:rsidRPr="00A60D62" w:rsidRDefault="00EF371B" w:rsidP="00A60D62">
      <w:pPr>
        <w:rPr>
          <w:rFonts w:ascii="Arial" w:hAnsi="Arial" w:cs="Arial"/>
          <w:sz w:val="24"/>
          <w:szCs w:val="24"/>
        </w:rPr>
      </w:pPr>
      <w:r w:rsidRPr="00BA0AF7">
        <w:rPr>
          <w:rFonts w:ascii="Arial" w:hAnsi="Arial" w:cs="Arial"/>
          <w:b/>
          <w:bCs/>
          <w:color w:val="00B0F0"/>
          <w:sz w:val="24"/>
          <w:szCs w:val="24"/>
        </w:rPr>
        <w:t>UCL Partners Proactive Care Frameworks</w:t>
      </w:r>
      <w:r w:rsidR="00B45D25" w:rsidRPr="00BA0AF7">
        <w:rPr>
          <w:rFonts w:ascii="Arial" w:hAnsi="Arial" w:cs="Arial"/>
          <w:b/>
          <w:bCs/>
          <w:color w:val="00B0F0"/>
          <w:sz w:val="24"/>
          <w:szCs w:val="24"/>
        </w:rPr>
        <w:t>:</w:t>
      </w:r>
      <w:r w:rsidR="00B45D25" w:rsidRPr="00BA0AF7">
        <w:rPr>
          <w:rFonts w:ascii="Arial" w:hAnsi="Arial" w:cs="Arial"/>
          <w:color w:val="00B0F0"/>
          <w:sz w:val="24"/>
          <w:szCs w:val="24"/>
        </w:rPr>
        <w:t xml:space="preserve"> </w:t>
      </w:r>
      <w:r w:rsidR="00B45D25" w:rsidRPr="00D12904">
        <w:rPr>
          <w:rFonts w:ascii="Arial" w:hAnsi="Arial" w:cs="Arial"/>
          <w:sz w:val="24"/>
          <w:szCs w:val="24"/>
        </w:rPr>
        <w:t xml:space="preserve">the latest </w:t>
      </w:r>
      <w:hyperlink r:id="rId43" w:history="1">
        <w:r w:rsidR="00B45D25" w:rsidRPr="00D12904">
          <w:rPr>
            <w:rStyle w:val="Hyperlink"/>
            <w:rFonts w:ascii="Arial" w:hAnsi="Arial" w:cs="Arial"/>
            <w:sz w:val="24"/>
            <w:szCs w:val="24"/>
          </w:rPr>
          <w:t>update</w:t>
        </w:r>
      </w:hyperlink>
      <w:r w:rsidR="00B45D25" w:rsidRPr="00D12904">
        <w:rPr>
          <w:rFonts w:ascii="Arial" w:hAnsi="Arial" w:cs="Arial"/>
          <w:sz w:val="24"/>
          <w:szCs w:val="24"/>
        </w:rPr>
        <w:t xml:space="preserve"> is now available.  This includes a range of case studies, latest news and details of a range of new resources.</w:t>
      </w:r>
      <w:r w:rsidR="00D12904" w:rsidRPr="00D12904">
        <w:rPr>
          <w:rFonts w:ascii="Arial" w:hAnsi="Arial" w:cs="Arial"/>
          <w:sz w:val="24"/>
          <w:szCs w:val="24"/>
        </w:rPr>
        <w:t xml:space="preserve">  To sign up to the Proactive Care mailing list click </w:t>
      </w:r>
      <w:hyperlink r:id="rId44" w:history="1">
        <w:r w:rsidR="00D12904" w:rsidRPr="00D12904">
          <w:rPr>
            <w:rStyle w:val="Hyperlink"/>
            <w:rFonts w:ascii="Arial" w:hAnsi="Arial" w:cs="Arial"/>
            <w:sz w:val="24"/>
            <w:szCs w:val="24"/>
          </w:rPr>
          <w:t>here</w:t>
        </w:r>
      </w:hyperlink>
      <w:r w:rsidR="00D12904">
        <w:rPr>
          <w:rFonts w:ascii="Arial" w:hAnsi="Arial" w:cs="Arial"/>
          <w:sz w:val="24"/>
          <w:szCs w:val="24"/>
        </w:rPr>
        <w:t xml:space="preserve"> where you can also find link to the latest issue. </w:t>
      </w:r>
    </w:p>
    <w:p w14:paraId="03E264AD" w14:textId="7DF0DCC0" w:rsidR="001336AA" w:rsidRPr="00BA0AF7" w:rsidRDefault="007A5FDD" w:rsidP="00A102B6">
      <w:pPr>
        <w:tabs>
          <w:tab w:val="center" w:pos="4932"/>
        </w:tabs>
        <w:spacing w:line="240" w:lineRule="auto"/>
        <w:ind w:left="284" w:hanging="284"/>
        <w:jc w:val="center"/>
        <w:rPr>
          <w:rFonts w:ascii="Arial" w:hAnsi="Arial" w:cs="Arial"/>
          <w:b/>
          <w:color w:val="00B0F0"/>
          <w:sz w:val="28"/>
          <w:szCs w:val="28"/>
        </w:rPr>
      </w:pPr>
      <w:r w:rsidRPr="00BA0AF7">
        <w:rPr>
          <w:rFonts w:ascii="Arial" w:hAnsi="Arial" w:cs="Arial"/>
          <w:b/>
          <w:color w:val="00B0F0"/>
          <w:sz w:val="28"/>
          <w:szCs w:val="28"/>
        </w:rPr>
        <w:t>REGIONAL UPDATES</w:t>
      </w:r>
    </w:p>
    <w:p w14:paraId="1D65FA01" w14:textId="4DE1EBB2" w:rsidR="001336AA" w:rsidRDefault="001336AA" w:rsidP="001336AA">
      <w:pPr>
        <w:tabs>
          <w:tab w:val="center" w:pos="4932"/>
        </w:tabs>
        <w:spacing w:line="240" w:lineRule="auto"/>
        <w:rPr>
          <w:rFonts w:ascii="Arial" w:eastAsia="Times New Roman" w:hAnsi="Arial" w:cs="Arial"/>
          <w:sz w:val="24"/>
          <w:szCs w:val="24"/>
          <w:lang w:val="en-US"/>
        </w:rPr>
      </w:pPr>
      <w:r w:rsidRPr="00BA0AF7">
        <w:rPr>
          <w:rFonts w:ascii="Arial" w:hAnsi="Arial" w:cs="Arial"/>
          <w:b/>
          <w:bCs/>
          <w:color w:val="00B0F0"/>
          <w:sz w:val="24"/>
          <w:szCs w:val="24"/>
        </w:rPr>
        <w:t>S</w:t>
      </w:r>
      <w:r w:rsidR="006D5E7D" w:rsidRPr="00BA0AF7">
        <w:rPr>
          <w:rFonts w:ascii="Arial" w:hAnsi="Arial" w:cs="Arial"/>
          <w:b/>
          <w:bCs/>
          <w:color w:val="00B0F0"/>
          <w:sz w:val="24"/>
          <w:szCs w:val="24"/>
        </w:rPr>
        <w:t>E</w:t>
      </w:r>
      <w:r w:rsidRPr="00BA0AF7">
        <w:rPr>
          <w:rFonts w:ascii="Arial" w:hAnsi="Arial" w:cs="Arial"/>
          <w:b/>
          <w:bCs/>
          <w:color w:val="00B0F0"/>
          <w:sz w:val="24"/>
          <w:szCs w:val="24"/>
        </w:rPr>
        <w:t xml:space="preserve"> Cardiovascular Collaborative - FutureNHS Collaborative </w:t>
      </w:r>
      <w:hyperlink r:id="rId45" w:history="1">
        <w:r w:rsidRPr="00A102B6">
          <w:rPr>
            <w:rStyle w:val="Hyperlink"/>
            <w:rFonts w:ascii="Arial" w:hAnsi="Arial" w:cs="Arial"/>
            <w:b/>
            <w:bCs/>
            <w:sz w:val="24"/>
            <w:szCs w:val="24"/>
          </w:rPr>
          <w:t>Platform</w:t>
        </w:r>
      </w:hyperlink>
      <w:r w:rsidRPr="00A102B6">
        <w:rPr>
          <w:rFonts w:ascii="Arial" w:hAnsi="Arial" w:cs="Arial"/>
          <w:b/>
          <w:bCs/>
          <w:sz w:val="24"/>
          <w:szCs w:val="24"/>
        </w:rPr>
        <w:t>:</w:t>
      </w:r>
      <w:r w:rsidRPr="00A102B6">
        <w:rPr>
          <w:rFonts w:ascii="Arial" w:hAnsi="Arial" w:cs="Arial"/>
          <w:sz w:val="24"/>
          <w:szCs w:val="24"/>
        </w:rPr>
        <w:t xml:space="preserve"> this site was created by KSS AHSN some time ago and has been used widely in Kent, Surrey &amp; Sussex but further to being proposed via the SE CVD Prevention Group this site will be further developed and adopted across the region, with support from NHS England.  </w:t>
      </w:r>
      <w:r w:rsidRPr="00A102B6">
        <w:rPr>
          <w:rFonts w:ascii="Arial" w:eastAsia="Times New Roman" w:hAnsi="Arial" w:cs="Arial"/>
          <w:sz w:val="24"/>
          <w:szCs w:val="24"/>
        </w:rPr>
        <w:t xml:space="preserve">There are already a range of useful </w:t>
      </w:r>
      <w:r w:rsidRPr="00A102B6">
        <w:rPr>
          <w:rFonts w:ascii="Arial" w:eastAsia="Times New Roman" w:hAnsi="Arial" w:cs="Arial"/>
          <w:sz w:val="24"/>
          <w:szCs w:val="24"/>
          <w:lang w:val="en-US"/>
        </w:rPr>
        <w:t xml:space="preserve">resources and shared learning for Atrial Fibrillation, Heart Failure, Cardiac Rehabilitation, Hypertension Dyslipidemia and Hypercholesterolemia, </w:t>
      </w:r>
      <w:r w:rsidRPr="00A102B6">
        <w:rPr>
          <w:rFonts w:ascii="Arial" w:eastAsia="Times New Roman" w:hAnsi="Arial" w:cs="Arial"/>
          <w:sz w:val="24"/>
          <w:szCs w:val="24"/>
        </w:rPr>
        <w:t>plus case studies, discussion forum, news and details of events.  Recently separate ‘</w:t>
      </w:r>
      <w:r w:rsidRPr="00A102B6">
        <w:rPr>
          <w:rFonts w:ascii="Arial" w:eastAsia="Times New Roman" w:hAnsi="Arial" w:cs="Arial"/>
          <w:sz w:val="24"/>
          <w:szCs w:val="24"/>
          <w:lang w:val="en-US"/>
        </w:rPr>
        <w:t>regional hubs’ have been put in place that offers SE ICSs a private workspace.  This site provides a single location through which stakeholders can share learning and resources</w:t>
      </w:r>
      <w:r w:rsidR="00A102B6" w:rsidRPr="00A102B6">
        <w:rPr>
          <w:rFonts w:ascii="Arial" w:eastAsia="Times New Roman" w:hAnsi="Arial" w:cs="Arial"/>
          <w:sz w:val="24"/>
          <w:szCs w:val="24"/>
          <w:lang w:val="en-US"/>
        </w:rPr>
        <w:t xml:space="preserve"> and includes an online forum.  We are also keen to collate and upload case studies, a template for which can be downloaded </w:t>
      </w:r>
      <w:hyperlink r:id="rId46" w:history="1">
        <w:r w:rsidR="00A102B6" w:rsidRPr="00A102B6">
          <w:rPr>
            <w:rStyle w:val="Hyperlink"/>
            <w:rFonts w:ascii="Arial" w:eastAsia="Times New Roman" w:hAnsi="Arial" w:cs="Arial"/>
            <w:b/>
            <w:bCs/>
            <w:sz w:val="24"/>
            <w:szCs w:val="24"/>
          </w:rPr>
          <w:t>here</w:t>
        </w:r>
      </w:hyperlink>
      <w:r w:rsidR="00A102B6" w:rsidRPr="00A102B6">
        <w:rPr>
          <w:rFonts w:ascii="Arial" w:eastAsia="Times New Roman" w:hAnsi="Arial" w:cs="Arial"/>
          <w:sz w:val="24"/>
          <w:szCs w:val="24"/>
          <w:lang w:val="en-US"/>
        </w:rPr>
        <w:t>.</w:t>
      </w:r>
    </w:p>
    <w:p w14:paraId="34DB6C40" w14:textId="60261DBC" w:rsidR="00CF50F2" w:rsidRDefault="006D5E7D" w:rsidP="00A102B6">
      <w:pPr>
        <w:tabs>
          <w:tab w:val="center" w:pos="4932"/>
        </w:tabs>
        <w:spacing w:line="240" w:lineRule="auto"/>
        <w:rPr>
          <w:rStyle w:val="emailstyle16"/>
          <w:rFonts w:ascii="Arial" w:hAnsi="Arial" w:cs="Arial"/>
          <w:sz w:val="24"/>
          <w:szCs w:val="24"/>
        </w:rPr>
      </w:pPr>
      <w:r w:rsidRPr="00BA0AF7">
        <w:rPr>
          <w:rFonts w:ascii="Arial" w:eastAsia="Times New Roman" w:hAnsi="Arial" w:cs="Arial"/>
          <w:b/>
          <w:bCs/>
          <w:color w:val="00B0F0"/>
          <w:sz w:val="24"/>
          <w:szCs w:val="24"/>
          <w:lang w:val="en-US"/>
        </w:rPr>
        <w:t>SE Hypertension</w:t>
      </w:r>
      <w:r w:rsidR="00EF371B" w:rsidRPr="00BA0AF7">
        <w:rPr>
          <w:rFonts w:ascii="Arial" w:eastAsia="Times New Roman" w:hAnsi="Arial" w:cs="Arial"/>
          <w:b/>
          <w:bCs/>
          <w:color w:val="00B0F0"/>
          <w:sz w:val="24"/>
          <w:szCs w:val="24"/>
          <w:lang w:val="en-US"/>
        </w:rPr>
        <w:t xml:space="preserve"> Collaborative </w:t>
      </w:r>
      <w:r w:rsidRPr="00BA0AF7">
        <w:rPr>
          <w:rFonts w:ascii="Arial" w:eastAsia="Times New Roman" w:hAnsi="Arial" w:cs="Arial"/>
          <w:b/>
          <w:bCs/>
          <w:color w:val="00B0F0"/>
          <w:sz w:val="24"/>
          <w:szCs w:val="24"/>
          <w:lang w:val="en-US"/>
        </w:rPr>
        <w:t>Learning Event:</w:t>
      </w:r>
      <w:r w:rsidRPr="00BA0AF7">
        <w:rPr>
          <w:rFonts w:ascii="Arial" w:eastAsia="Times New Roman" w:hAnsi="Arial" w:cs="Arial"/>
          <w:color w:val="00B0F0"/>
          <w:sz w:val="24"/>
          <w:szCs w:val="24"/>
          <w:lang w:val="en-US"/>
        </w:rPr>
        <w:t xml:space="preserve"> </w:t>
      </w:r>
      <w:r w:rsidRPr="00367FA7">
        <w:rPr>
          <w:rFonts w:ascii="Arial" w:eastAsia="Times New Roman" w:hAnsi="Arial" w:cs="Arial"/>
          <w:sz w:val="24"/>
          <w:szCs w:val="24"/>
          <w:lang w:val="en-US"/>
        </w:rPr>
        <w:t>this event to place on 30</w:t>
      </w:r>
      <w:r w:rsidRPr="00367FA7">
        <w:rPr>
          <w:rFonts w:ascii="Arial" w:eastAsia="Times New Roman" w:hAnsi="Arial" w:cs="Arial"/>
          <w:sz w:val="24"/>
          <w:szCs w:val="24"/>
          <w:vertAlign w:val="superscript"/>
          <w:lang w:val="en-US"/>
        </w:rPr>
        <w:t>th</w:t>
      </w:r>
      <w:r w:rsidR="002837A0" w:rsidRPr="00367FA7">
        <w:rPr>
          <w:rFonts w:ascii="Arial" w:eastAsia="Times New Roman" w:hAnsi="Arial" w:cs="Arial"/>
          <w:sz w:val="24"/>
          <w:szCs w:val="24"/>
          <w:lang w:val="en-US"/>
        </w:rPr>
        <w:t xml:space="preserve"> November</w:t>
      </w:r>
      <w:r w:rsidR="00367FA7" w:rsidRPr="00367FA7">
        <w:rPr>
          <w:rFonts w:ascii="Arial" w:eastAsia="Times New Roman" w:hAnsi="Arial" w:cs="Arial"/>
          <w:sz w:val="24"/>
          <w:szCs w:val="24"/>
          <w:lang w:val="en-US"/>
        </w:rPr>
        <w:t>, primarily aimed at PCNs and primary care staff and attended by over 1</w:t>
      </w:r>
      <w:r w:rsidR="0032562D">
        <w:rPr>
          <w:rFonts w:ascii="Arial" w:eastAsia="Times New Roman" w:hAnsi="Arial" w:cs="Arial"/>
          <w:sz w:val="24"/>
          <w:szCs w:val="24"/>
          <w:lang w:val="en-US"/>
        </w:rPr>
        <w:t>50</w:t>
      </w:r>
      <w:r w:rsidR="00367FA7" w:rsidRPr="00367FA7">
        <w:rPr>
          <w:rFonts w:ascii="Arial" w:eastAsia="Times New Roman" w:hAnsi="Arial" w:cs="Arial"/>
          <w:sz w:val="24"/>
          <w:szCs w:val="24"/>
          <w:lang w:val="en-US"/>
        </w:rPr>
        <w:t xml:space="preserve"> people.  As well as showcasing work underway in Sussex, Kent &amp; Medway and BOB ICSs to improve detection and management of hypertension, data was shared highlighting the important prioritising urgent action to explore and address the drop off in number treated to target.  An overview was provided of the recent evidence review undertaken in the South East on approaches to HT management and detection and there was also an session highlighting </w:t>
      </w:r>
      <w:r w:rsidR="00367FA7" w:rsidRPr="00367FA7">
        <w:rPr>
          <w:rFonts w:ascii="Arial" w:hAnsi="Arial" w:cs="Arial"/>
          <w:sz w:val="24"/>
          <w:szCs w:val="24"/>
        </w:rPr>
        <w:t xml:space="preserve">opportunities for reducing inequity of attrition along care pathways through engaging communities &amp; personalised care.  Most importantly, breakout rooms were used to provide opportunities for participants to discuss the CVD requirements of the PCN DES, consider how best to ensure action taken addresses health inequalities and way of working innovatively using technology and wider multi-disciplinary teams to maximise capacity and opportunities for action.   Outputs from the breakout sessions are being analysed and will be used to inform plans to support regional collaboration on this topic moving forward.  A </w:t>
      </w:r>
      <w:bookmarkStart w:id="4" w:name="_Hlk90470500"/>
      <w:r w:rsidR="0010191A">
        <w:fldChar w:fldCharType="begin"/>
      </w:r>
      <w:r w:rsidR="0010191A">
        <w:instrText xml:space="preserve"> HYPERLINK "https://eur03.safelinks.protection.outlook.com/?url=https%3A%2F%2Fwww.youtube.com%2Fwatch%3Fv%3DCQIDsxhgQwo%26ab_channel%3DKentSurreySussexAcademicHealthScienceNetwork&amp;data=04%7C01%7CNicky.Saynor%40dhsc.gov.uk%7C0329771cbf254ea0d56608d9bafa7e7f%7C61278c3091a84c318c1fef4de8973a1c%7C1%7C0%7C637746407298426364%7CUnknown%7CTWFpbGZsb3d8eyJWIjoiMC4wLjAwMDAiLCJQIjoiV2luMzIiLCJBTiI6Ik1haWwiLCJXVCI6Mn0%3D%7C3000&amp;sdata=Ik8ZE5zNA6T1Unnrj4hbMyUd8OtXqiWiwLkYt9Z4Ql0%3D&amp;reserved=0" </w:instrText>
      </w:r>
      <w:r w:rsidR="0010191A">
        <w:fldChar w:fldCharType="separate"/>
      </w:r>
      <w:r w:rsidR="00367FA7" w:rsidRPr="00367FA7">
        <w:rPr>
          <w:rStyle w:val="Hyperlink"/>
          <w:rFonts w:ascii="Arial" w:hAnsi="Arial" w:cs="Arial"/>
          <w:sz w:val="24"/>
          <w:szCs w:val="24"/>
        </w:rPr>
        <w:t>recording</w:t>
      </w:r>
      <w:r w:rsidR="0010191A">
        <w:rPr>
          <w:rStyle w:val="Hyperlink"/>
          <w:rFonts w:ascii="Arial" w:hAnsi="Arial" w:cs="Arial"/>
          <w:sz w:val="24"/>
          <w:szCs w:val="24"/>
        </w:rPr>
        <w:fldChar w:fldCharType="end"/>
      </w:r>
      <w:r w:rsidR="00367FA7" w:rsidRPr="00367FA7">
        <w:rPr>
          <w:rStyle w:val="emailstyle16"/>
          <w:rFonts w:ascii="Arial" w:hAnsi="Arial" w:cs="Arial"/>
          <w:sz w:val="24"/>
          <w:szCs w:val="24"/>
        </w:rPr>
        <w:t xml:space="preserve"> of this event is now available.</w:t>
      </w:r>
      <w:bookmarkEnd w:id="4"/>
    </w:p>
    <w:p w14:paraId="3ECA94B7" w14:textId="5FCB0904" w:rsidR="007D265B" w:rsidRPr="00A60D62" w:rsidRDefault="00A60D62" w:rsidP="005713ED">
      <w:pPr>
        <w:pStyle w:val="NormalWeb"/>
        <w:spacing w:before="0" w:beforeAutospacing="0" w:after="0" w:afterAutospacing="0"/>
        <w:rPr>
          <w:rFonts w:ascii="Arial" w:hAnsi="Arial" w:cs="Arial"/>
          <w:b/>
          <w:color w:val="18ABBA"/>
        </w:rPr>
      </w:pPr>
      <w:r w:rsidRPr="00BA0AF7">
        <w:rPr>
          <w:rFonts w:ascii="Arial" w:hAnsi="Arial" w:cs="Arial"/>
          <w:b/>
          <w:bCs/>
          <w:color w:val="00B0F0"/>
          <w:lang w:val="en-US"/>
        </w:rPr>
        <w:t>NHS Community Pharmacy Hype</w:t>
      </w:r>
      <w:r w:rsidR="005713ED" w:rsidRPr="00BA0AF7">
        <w:rPr>
          <w:rFonts w:ascii="Arial" w:hAnsi="Arial" w:cs="Arial"/>
          <w:b/>
          <w:bCs/>
          <w:color w:val="00B0F0"/>
          <w:lang w:val="en-US"/>
        </w:rPr>
        <w:t>r</w:t>
      </w:r>
      <w:r w:rsidRPr="00BA0AF7">
        <w:rPr>
          <w:rFonts w:ascii="Arial" w:hAnsi="Arial" w:cs="Arial"/>
          <w:b/>
          <w:bCs/>
          <w:color w:val="00B0F0"/>
          <w:lang w:val="en-US"/>
        </w:rPr>
        <w:t>tension Case-Finding Advance Service specification - take up in the South East:</w:t>
      </w:r>
      <w:r w:rsidR="007D265B" w:rsidRPr="00BA0AF7">
        <w:rPr>
          <w:rFonts w:ascii="Arial" w:hAnsi="Arial" w:cs="Arial"/>
          <w:b/>
          <w:bCs/>
          <w:color w:val="00B0F0"/>
          <w:shd w:val="clear" w:color="auto" w:fill="FFFFFF"/>
        </w:rPr>
        <w:t xml:space="preserve"> </w:t>
      </w:r>
      <w:r w:rsidR="007D265B" w:rsidRPr="00452B48">
        <w:rPr>
          <w:rFonts w:ascii="Arial" w:hAnsi="Arial" w:cs="Arial"/>
          <w:shd w:val="clear" w:color="auto" w:fill="FFFFFF"/>
        </w:rPr>
        <w:t>following details of the</w:t>
      </w:r>
      <w:r w:rsidR="007D265B" w:rsidRPr="00452B48">
        <w:rPr>
          <w:rFonts w:ascii="Arial" w:hAnsi="Arial" w:cs="Arial"/>
        </w:rPr>
        <w:t xml:space="preserve"> </w:t>
      </w:r>
      <w:hyperlink r:id="rId47" w:history="1">
        <w:r w:rsidR="007D265B" w:rsidRPr="00BF71A4">
          <w:rPr>
            <w:rStyle w:val="Hyperlink"/>
            <w:rFonts w:ascii="Arial" w:hAnsi="Arial" w:cs="Arial"/>
          </w:rPr>
          <w:t>service specification</w:t>
        </w:r>
      </w:hyperlink>
      <w:r w:rsidR="007D265B" w:rsidRPr="00BF71A4">
        <w:rPr>
          <w:rFonts w:ascii="Arial" w:hAnsi="Arial" w:cs="Arial"/>
        </w:rPr>
        <w:t xml:space="preserve"> for his service </w:t>
      </w:r>
      <w:r w:rsidR="007D265B">
        <w:rPr>
          <w:rFonts w:ascii="Arial" w:hAnsi="Arial" w:cs="Arial"/>
        </w:rPr>
        <w:t xml:space="preserve">shared in </w:t>
      </w:r>
      <w:r w:rsidR="007D265B" w:rsidRPr="00452B48">
        <w:rPr>
          <w:rFonts w:ascii="Arial" w:hAnsi="Arial" w:cs="Arial"/>
        </w:rPr>
        <w:t>the last issue, the slides embedded below were presented by Rob Proctor, Pharmacy Integration Manager, NHS England South East, at the last meeting of the SE CVD Prevention Group</w:t>
      </w:r>
      <w:r w:rsidR="007D265B">
        <w:rPr>
          <w:rFonts w:ascii="Arial" w:hAnsi="Arial" w:cs="Arial"/>
        </w:rPr>
        <w:t xml:space="preserve"> on 17</w:t>
      </w:r>
      <w:r w:rsidR="007D265B" w:rsidRPr="00452B48">
        <w:rPr>
          <w:rFonts w:ascii="Arial" w:hAnsi="Arial" w:cs="Arial"/>
          <w:vertAlign w:val="superscript"/>
        </w:rPr>
        <w:t>th</w:t>
      </w:r>
      <w:r w:rsidR="007D265B">
        <w:rPr>
          <w:rFonts w:ascii="Arial" w:hAnsi="Arial" w:cs="Arial"/>
        </w:rPr>
        <w:t xml:space="preserve"> November 2021</w:t>
      </w:r>
      <w:r w:rsidR="007D265B" w:rsidRPr="00452B48">
        <w:rPr>
          <w:rFonts w:ascii="Arial" w:hAnsi="Arial" w:cs="Arial"/>
        </w:rPr>
        <w:t>.  The presentation provides an overview of the service</w:t>
      </w:r>
      <w:r w:rsidR="007D265B">
        <w:rPr>
          <w:rFonts w:ascii="Arial" w:hAnsi="Arial" w:cs="Arial"/>
        </w:rPr>
        <w:t>.  It also</w:t>
      </w:r>
      <w:r w:rsidR="007D265B" w:rsidRPr="00452B48">
        <w:rPr>
          <w:rFonts w:ascii="Arial" w:hAnsi="Arial" w:cs="Arial"/>
        </w:rPr>
        <w:t xml:space="preserve"> include</w:t>
      </w:r>
      <w:r w:rsidR="007D265B">
        <w:rPr>
          <w:rFonts w:ascii="Arial" w:hAnsi="Arial" w:cs="Arial"/>
        </w:rPr>
        <w:t>s</w:t>
      </w:r>
      <w:r w:rsidR="007D265B" w:rsidRPr="00452B48">
        <w:rPr>
          <w:rFonts w:ascii="Arial" w:hAnsi="Arial" w:cs="Arial"/>
        </w:rPr>
        <w:t xml:space="preserve"> maps of take up for each ICS.  Updates of the maps showing take up will be provided in the new year by which time there is also likely to be information available about referral activity, which will help with understanding how the service is being used (e.g. detection vs treatment, BP vs ABP).  All local stakeholders are encouraged to make use of this information alongside local data on health inequalities, QOF hypertension data and data on gaps to target for the hypertension national ambitions so as to understand </w:t>
      </w:r>
      <w:r w:rsidR="007D265B">
        <w:rPr>
          <w:rFonts w:ascii="Arial" w:hAnsi="Arial" w:cs="Arial"/>
        </w:rPr>
        <w:t>if/where action may be required to encourage greater take up in some areas.</w:t>
      </w:r>
    </w:p>
    <w:p w14:paraId="6676D87A" w14:textId="785BA28C" w:rsidR="005713ED" w:rsidRDefault="007D265B" w:rsidP="005713ED">
      <w:pPr>
        <w:pStyle w:val="NormalWeb"/>
        <w:spacing w:before="0" w:beforeAutospacing="0" w:after="0" w:afterAutospacing="0"/>
      </w:pPr>
      <w:r>
        <w:object w:dxaOrig="1508" w:dyaOrig="982" w14:anchorId="540429F6">
          <v:shape id="_x0000_i1028" type="#_x0000_t75" style="width:75.3pt;height:49.3pt" o:ole="">
            <v:imagedata r:id="rId48" o:title=""/>
          </v:shape>
          <o:OLEObject Type="Embed" ProgID="AcroExch.Document.DC" ShapeID="_x0000_i1028" DrawAspect="Icon" ObjectID="_1701609481" r:id="rId49"/>
        </w:object>
      </w:r>
    </w:p>
    <w:p w14:paraId="0FDD52A0" w14:textId="7D4F91E4" w:rsidR="00A60D62" w:rsidRPr="00A60D62" w:rsidRDefault="00A60D62" w:rsidP="007D265B">
      <w:pPr>
        <w:pStyle w:val="NormalWeb"/>
        <w:rPr>
          <w:rFonts w:ascii="Arial" w:hAnsi="Arial" w:cs="Arial"/>
        </w:rPr>
      </w:pPr>
      <w:r w:rsidRPr="00BA0AF7">
        <w:rPr>
          <w:rFonts w:ascii="Arial" w:hAnsi="Arial" w:cs="Arial"/>
          <w:b/>
          <w:color w:val="00B0F0"/>
        </w:rPr>
        <w:t xml:space="preserve">NHS Health Check activity - South East data reports: </w:t>
      </w:r>
      <w:r w:rsidRPr="00A60D62">
        <w:rPr>
          <w:rFonts w:ascii="Arial" w:hAnsi="Arial" w:cs="Arial"/>
        </w:rPr>
        <w:t xml:space="preserve">embedded below are the quarter 2 data reports for the region. Whilst activity is understandingly low, all local authorities have managed to restart and in most areas are doing so in a very targeted way to support the wide system response to the pandemic.  </w:t>
      </w:r>
    </w:p>
    <w:p w14:paraId="7BC7D339" w14:textId="29BA9D7E" w:rsidR="00944DB7" w:rsidRDefault="00A60D62" w:rsidP="00944DB7">
      <w:pPr>
        <w:pStyle w:val="NormalWeb"/>
      </w:pPr>
      <w:r>
        <w:object w:dxaOrig="1508" w:dyaOrig="982" w14:anchorId="53AE103E">
          <v:shape id="_x0000_i1029" type="#_x0000_t75" style="width:75.3pt;height:49.3pt" o:ole="">
            <v:imagedata r:id="rId50" o:title=""/>
          </v:shape>
          <o:OLEObject Type="Embed" ProgID="Word.Document.12" ShapeID="_x0000_i1029" DrawAspect="Icon" ObjectID="_1701609482" r:id="rId51">
            <o:FieldCodes>\s</o:FieldCodes>
          </o:OLEObject>
        </w:object>
      </w:r>
      <w:r>
        <w:object w:dxaOrig="1508" w:dyaOrig="982" w14:anchorId="57B20106">
          <v:shape id="_x0000_i1030" type="#_x0000_t75" style="width:75.3pt;height:49.3pt" o:ole="">
            <v:imagedata r:id="rId52" o:title=""/>
          </v:shape>
          <o:OLEObject Type="Embed" ProgID="Word.Document.12" ShapeID="_x0000_i1030" DrawAspect="Icon" ObjectID="_1701609483" r:id="rId53">
            <o:FieldCodes>\s</o:FieldCodes>
          </o:OLEObject>
        </w:object>
      </w:r>
    </w:p>
    <w:p w14:paraId="7738A0DE" w14:textId="6A939C40" w:rsidR="00B81CAF" w:rsidRDefault="00B81CAF" w:rsidP="00944DB7">
      <w:pPr>
        <w:pStyle w:val="NormalWeb"/>
      </w:pPr>
      <w:r>
        <w:rPr>
          <w:rFonts w:ascii="Arial" w:hAnsi="Arial" w:cs="Arial"/>
          <w:b/>
          <w:color w:val="00B0F0"/>
        </w:rPr>
        <w:t xml:space="preserve">SE Tobacco Control Update: </w:t>
      </w:r>
      <w:r w:rsidRPr="00B81CAF">
        <w:rPr>
          <w:rFonts w:ascii="Arial" w:hAnsi="Arial" w:cs="Arial"/>
          <w:bCs/>
        </w:rPr>
        <w:t xml:space="preserve">the next issue of this update is due out later this month. To receive this and future updates, please contact </w:t>
      </w:r>
      <w:hyperlink r:id="rId54" w:history="1">
        <w:r w:rsidRPr="00390204">
          <w:rPr>
            <w:rStyle w:val="Hyperlink"/>
            <w:rFonts w:ascii="Arial" w:hAnsi="Arial" w:cs="Arial"/>
            <w:bCs/>
          </w:rPr>
          <w:t>angela.gammage@dhsc.gov.uk</w:t>
        </w:r>
      </w:hyperlink>
      <w:r>
        <w:rPr>
          <w:rFonts w:ascii="Arial" w:hAnsi="Arial" w:cs="Arial"/>
          <w:bCs/>
          <w:color w:val="00B0F0"/>
        </w:rPr>
        <w:t xml:space="preserve">. </w:t>
      </w:r>
    </w:p>
    <w:p w14:paraId="53117C33" w14:textId="15006485" w:rsidR="00FB2178" w:rsidRPr="00BA0AF7" w:rsidRDefault="00FB2178" w:rsidP="00944DB7">
      <w:pPr>
        <w:pStyle w:val="NormalWeb"/>
        <w:jc w:val="center"/>
        <w:rPr>
          <w:color w:val="00B0F0"/>
        </w:rPr>
      </w:pPr>
      <w:r w:rsidRPr="00BA0AF7">
        <w:rPr>
          <w:rFonts w:ascii="Arial" w:hAnsi="Arial" w:cs="Arial"/>
          <w:b/>
          <w:color w:val="00B0F0"/>
          <w:sz w:val="28"/>
          <w:szCs w:val="28"/>
        </w:rPr>
        <w:t>LOCAL UPDATES</w:t>
      </w:r>
    </w:p>
    <w:p w14:paraId="4BA610F6" w14:textId="49A35593" w:rsidR="00302AB5" w:rsidRPr="00BA0AF7" w:rsidRDefault="00302AB5" w:rsidP="00302AB5">
      <w:pPr>
        <w:pStyle w:val="NormalWeb"/>
        <w:rPr>
          <w:rFonts w:ascii="Arial" w:hAnsi="Arial" w:cs="Arial"/>
        </w:rPr>
      </w:pPr>
      <w:r w:rsidRPr="00BA0AF7">
        <w:rPr>
          <w:rFonts w:ascii="Arial" w:hAnsi="Arial" w:cs="Arial"/>
          <w:b/>
          <w:color w:val="00B0F0"/>
        </w:rPr>
        <w:t xml:space="preserve">Sussex </w:t>
      </w:r>
      <w:r w:rsidR="00FB2178" w:rsidRPr="00BA0AF7">
        <w:rPr>
          <w:rFonts w:ascii="Arial" w:hAnsi="Arial" w:cs="Arial"/>
          <w:b/>
          <w:color w:val="00B0F0"/>
        </w:rPr>
        <w:t>MECC CVD Toolkit</w:t>
      </w:r>
      <w:r w:rsidR="00FB2178" w:rsidRPr="00BA0AF7">
        <w:rPr>
          <w:rFonts w:ascii="Arial" w:hAnsi="Arial" w:cs="Arial"/>
          <w:color w:val="00B0F0"/>
        </w:rPr>
        <w:t xml:space="preserve">: </w:t>
      </w:r>
      <w:r w:rsidR="00FB2178" w:rsidRPr="00BA0AF7">
        <w:rPr>
          <w:rFonts w:ascii="Arial" w:hAnsi="Arial" w:cs="Arial"/>
        </w:rPr>
        <w:t>Sussex</w:t>
      </w:r>
      <w:r w:rsidRPr="00BA0AF7">
        <w:rPr>
          <w:rFonts w:ascii="Arial" w:hAnsi="Arial" w:cs="Arial"/>
        </w:rPr>
        <w:t xml:space="preserve"> Health &amp; Care Partnership (SHCP)</w:t>
      </w:r>
      <w:r w:rsidR="00FB2178" w:rsidRPr="00BA0AF7">
        <w:rPr>
          <w:rFonts w:ascii="Arial" w:hAnsi="Arial" w:cs="Arial"/>
        </w:rPr>
        <w:t xml:space="preserve"> have developed a MECC toolkit which is designed to support healthcare professionals and volunteers working in clinical and community settings to adopt the MECC approach to reducing CVD.</w:t>
      </w:r>
      <w:r w:rsidRPr="00BA0AF7">
        <w:rPr>
          <w:rFonts w:ascii="Arial" w:hAnsi="Arial" w:cs="Arial"/>
        </w:rPr>
        <w:t xml:space="preserve">  </w:t>
      </w:r>
      <w:r w:rsidR="00FB2178" w:rsidRPr="00BA0AF7">
        <w:rPr>
          <w:rFonts w:ascii="Arial" w:hAnsi="Arial" w:cs="Arial"/>
        </w:rPr>
        <w:t>Making Every Contact Count (MECC) is an evidence-based approach to improve people’s health and wellbeing by helping them change their health behaviours</w:t>
      </w:r>
      <w:r w:rsidRPr="00BA0AF7">
        <w:rPr>
          <w:rFonts w:ascii="Arial" w:hAnsi="Arial" w:cs="Arial"/>
        </w:rPr>
        <w:t xml:space="preserve">, already in place in Sussex but tailored to support delivery of MECC messaging on CVD at vaccination clinics.  </w:t>
      </w:r>
    </w:p>
    <w:p w14:paraId="73A29F92" w14:textId="400663DF" w:rsidR="00FB2178" w:rsidRPr="00BA0AF7" w:rsidRDefault="00302AB5" w:rsidP="00FB2178">
      <w:pPr>
        <w:pStyle w:val="NormalWeb"/>
        <w:rPr>
          <w:rFonts w:ascii="Arial" w:hAnsi="Arial" w:cs="Arial"/>
          <w:color w:val="0070C0"/>
          <w:u w:val="single"/>
        </w:rPr>
      </w:pPr>
      <w:r w:rsidRPr="00BA0AF7">
        <w:rPr>
          <w:rFonts w:ascii="Arial" w:hAnsi="Arial" w:cs="Arial"/>
        </w:rPr>
        <w:t xml:space="preserve">SHCP are also creating a </w:t>
      </w:r>
      <w:proofErr w:type="spellStart"/>
      <w:r w:rsidRPr="00BA0AF7">
        <w:rPr>
          <w:rFonts w:ascii="Arial" w:hAnsi="Arial" w:cs="Arial"/>
        </w:rPr>
        <w:t>BP@Home</w:t>
      </w:r>
      <w:proofErr w:type="spellEnd"/>
      <w:r w:rsidRPr="00BA0AF7">
        <w:rPr>
          <w:rFonts w:ascii="Arial" w:hAnsi="Arial" w:cs="Arial"/>
        </w:rPr>
        <w:t xml:space="preserve"> flowchart which differs slightly from the MECC one in terms of coding and the priority groups, as well as a home BP diary (as part of the MECC pack) which will be made available for use across primary care to offer patients if they are home monitoring in the next few months.  Whilst the focus is currently on booster clinics, it is anticipated that there will be a range of opportunities for using these resources in the new year across a range of settings and services.    These resources will be available on the </w:t>
      </w:r>
      <w:hyperlink r:id="rId55" w:history="1">
        <w:r w:rsidRPr="00BA0AF7">
          <w:rPr>
            <w:rStyle w:val="Hyperlink"/>
            <w:rFonts w:ascii="Arial" w:hAnsi="Arial" w:cs="Arial"/>
            <w:color w:val="0070C0"/>
          </w:rPr>
          <w:t>South East Cardiovascular Collaborative platform</w:t>
        </w:r>
      </w:hyperlink>
      <w:r w:rsidRPr="00BA0AF7">
        <w:rPr>
          <w:rFonts w:ascii="Arial" w:hAnsi="Arial" w:cs="Arial"/>
        </w:rPr>
        <w:t xml:space="preserve"> in due course, but in the meantime, if you would like to know more about the resources and/or adapt to use locally, please get in touch with </w:t>
      </w:r>
      <w:hyperlink r:id="rId56" w:history="1">
        <w:r w:rsidRPr="00BA0AF7">
          <w:rPr>
            <w:rStyle w:val="Hyperlink"/>
            <w:rFonts w:ascii="Arial" w:hAnsi="Arial" w:cs="Arial"/>
            <w:color w:val="0070C0"/>
          </w:rPr>
          <w:t>helen.clegg9@nhs.net</w:t>
        </w:r>
      </w:hyperlink>
      <w:r w:rsidRPr="00BA0AF7">
        <w:rPr>
          <w:rFonts w:ascii="Arial" w:hAnsi="Arial" w:cs="Arial"/>
        </w:rPr>
        <w:t>, SHCP CVD comms lead.</w:t>
      </w:r>
    </w:p>
    <w:p w14:paraId="1B246FD1" w14:textId="77777777" w:rsidR="003A6BBE" w:rsidRDefault="003A6BBE" w:rsidP="003A6BBE">
      <w:pPr>
        <w:spacing w:after="0"/>
        <w:ind w:left="284"/>
        <w:jc w:val="center"/>
        <w:rPr>
          <w:rFonts w:ascii="Arial" w:hAnsi="Arial" w:cs="Arial"/>
          <w:b/>
        </w:rPr>
      </w:pPr>
      <w:r w:rsidRPr="00041AD5">
        <w:rPr>
          <w:rFonts w:ascii="Arial" w:hAnsi="Arial" w:cs="Arial"/>
          <w:b/>
        </w:rPr>
        <w:t>If you have examples of CVD prevention work would like to profile in a future SE CVD Prevention Update, please get in touch. Please also let us know if you have any queries, feedback or suggestions for future updates.</w:t>
      </w:r>
    </w:p>
    <w:p w14:paraId="5FE25986" w14:textId="77777777" w:rsidR="003A6BBE" w:rsidRPr="00041AD5" w:rsidRDefault="003A6BBE" w:rsidP="003A6BBE">
      <w:pPr>
        <w:spacing w:after="0"/>
        <w:ind w:left="284"/>
        <w:jc w:val="center"/>
        <w:rPr>
          <w:rFonts w:ascii="Arial" w:hAnsi="Arial" w:cs="Arial"/>
          <w:b/>
          <w:sz w:val="8"/>
          <w:szCs w:val="8"/>
        </w:rPr>
      </w:pPr>
    </w:p>
    <w:p w14:paraId="6D0720A7" w14:textId="687942BA" w:rsidR="0078596B" w:rsidRDefault="003A6BBE" w:rsidP="00651278">
      <w:pPr>
        <w:shd w:val="clear" w:color="auto" w:fill="FFFFFF"/>
        <w:spacing w:after="0" w:line="240" w:lineRule="auto"/>
        <w:ind w:left="284"/>
        <w:jc w:val="center"/>
        <w:rPr>
          <w:rStyle w:val="Hyperlink"/>
          <w:rFonts w:ascii="Arial" w:hAnsi="Arial" w:cs="Arial"/>
        </w:rPr>
      </w:pPr>
      <w:r>
        <w:rPr>
          <w:rFonts w:ascii="Arial" w:hAnsi="Arial" w:cs="Arial"/>
          <w:b/>
        </w:rPr>
        <w:t>Nicky Saynor,</w:t>
      </w:r>
      <w:r w:rsidR="001E5B55">
        <w:rPr>
          <w:rFonts w:ascii="Arial" w:hAnsi="Arial" w:cs="Arial"/>
          <w:b/>
        </w:rPr>
        <w:t xml:space="preserve"> OHID</w:t>
      </w:r>
      <w:r>
        <w:rPr>
          <w:rFonts w:ascii="Arial" w:hAnsi="Arial" w:cs="Arial"/>
          <w:b/>
        </w:rPr>
        <w:t xml:space="preserve">, </w:t>
      </w:r>
      <w:r w:rsidRPr="00041AD5">
        <w:rPr>
          <w:rFonts w:ascii="Arial" w:hAnsi="Arial" w:cs="Arial"/>
          <w:b/>
        </w:rPr>
        <w:t>Tel:</w:t>
      </w:r>
      <w:r w:rsidRPr="00041AD5">
        <w:rPr>
          <w:rFonts w:ascii="Arial" w:hAnsi="Arial" w:cs="Arial"/>
        </w:rPr>
        <w:t xml:space="preserve"> 01403 214559/07917198816</w:t>
      </w:r>
      <w:r>
        <w:rPr>
          <w:rFonts w:ascii="Arial" w:hAnsi="Arial" w:cs="Arial"/>
        </w:rPr>
        <w:t xml:space="preserve"> </w:t>
      </w:r>
      <w:r w:rsidRPr="00041AD5">
        <w:rPr>
          <w:rFonts w:ascii="Arial" w:hAnsi="Arial" w:cs="Arial"/>
          <w:b/>
        </w:rPr>
        <w:t>Email:</w:t>
      </w:r>
      <w:r w:rsidRPr="00041AD5">
        <w:rPr>
          <w:rFonts w:ascii="Arial" w:hAnsi="Arial" w:cs="Arial"/>
        </w:rPr>
        <w:t xml:space="preserve"> </w:t>
      </w:r>
      <w:hyperlink r:id="rId57" w:history="1">
        <w:r w:rsidR="001E5B55" w:rsidRPr="00480D4F">
          <w:rPr>
            <w:rStyle w:val="Hyperlink"/>
            <w:rFonts w:ascii="Arial" w:hAnsi="Arial" w:cs="Arial"/>
          </w:rPr>
          <w:t>nicky.saynor@dhsc.gov.uk</w:t>
        </w:r>
      </w:hyperlink>
    </w:p>
    <w:p w14:paraId="7D1F3EF1" w14:textId="32BE91B2" w:rsidR="00AC47B7" w:rsidRDefault="00AC47B7" w:rsidP="00651278">
      <w:pPr>
        <w:shd w:val="clear" w:color="auto" w:fill="FFFFFF"/>
        <w:spacing w:after="0" w:line="240" w:lineRule="auto"/>
        <w:ind w:left="284"/>
        <w:jc w:val="center"/>
        <w:rPr>
          <w:rFonts w:ascii="Arial" w:hAnsi="Arial" w:cs="Arial"/>
        </w:rPr>
      </w:pPr>
    </w:p>
    <w:p w14:paraId="53E8341A" w14:textId="77777777" w:rsidR="00AC47B7" w:rsidRPr="00AC47B7" w:rsidRDefault="00AC47B7" w:rsidP="00651278">
      <w:pPr>
        <w:shd w:val="clear" w:color="auto" w:fill="FFFFFF"/>
        <w:spacing w:after="0" w:line="240" w:lineRule="auto"/>
        <w:ind w:left="284"/>
        <w:jc w:val="center"/>
        <w:rPr>
          <w:rFonts w:ascii="Arial" w:hAnsi="Arial" w:cs="Arial"/>
          <w:color w:val="00B050"/>
          <w:u w:val="single"/>
        </w:rPr>
      </w:pPr>
    </w:p>
    <w:sectPr w:rsidR="00AC47B7" w:rsidRPr="00AC47B7" w:rsidSect="00896548">
      <w:type w:val="continuous"/>
      <w:pgSz w:w="11906" w:h="16838"/>
      <w:pgMar w:top="567" w:right="1021" w:bottom="709" w:left="56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E19BF69" w14:textId="77777777" w:rsidR="00BE18DD" w:rsidRDefault="00BE18DD" w:rsidP="004C579C">
      <w:pPr>
        <w:spacing w:after="0" w:line="240" w:lineRule="auto"/>
      </w:pPr>
      <w:r>
        <w:separator/>
      </w:r>
    </w:p>
  </w:endnote>
  <w:endnote w:type="continuationSeparator" w:id="0">
    <w:p w14:paraId="5509EE74" w14:textId="77777777" w:rsidR="00BE18DD" w:rsidRDefault="00BE18DD" w:rsidP="004C579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ircular Std Bold">
    <w:altName w:val="Calibri"/>
    <w:panose1 w:val="00000000000000000000"/>
    <w:charset w:val="00"/>
    <w:family w:val="swiss"/>
    <w:notTrueType/>
    <w:pitch w:val="default"/>
    <w:sig w:usb0="00000003" w:usb1="00000000" w:usb2="00000000" w:usb3="00000000" w:csb0="00000001" w:csb1="00000000"/>
  </w:font>
  <w:font w:name="Circular Std Book">
    <w:altName w:val="Calibri"/>
    <w:panose1 w:val="00000000000000000000"/>
    <w:charset w:val="00"/>
    <w:family w:val="swiss"/>
    <w:notTrueType/>
    <w:pitch w:val="default"/>
    <w:sig w:usb0="00000003" w:usb1="00000000" w:usb2="00000000" w:usb3="00000000" w:csb0="00000001" w:csb1="00000000"/>
  </w:font>
  <w:font w:name="Helvetica Neue">
    <w:altName w:val="Arial"/>
    <w:panose1 w:val="00000000000000000000"/>
    <w:charset w:val="00"/>
    <w:family w:val="swiss"/>
    <w:notTrueType/>
    <w:pitch w:val="default"/>
    <w:sig w:usb0="00000003" w:usb1="00000000" w:usb2="00000000" w:usb3="00000000" w:csb0="00000001" w:csb1="00000000"/>
  </w:font>
  <w:font w:name="Lato Medium">
    <w:altName w:val="Lato Medium"/>
    <w:panose1 w:val="00000000000000000000"/>
    <w:charset w:val="00"/>
    <w:family w:val="swiss"/>
    <w:notTrueType/>
    <w:pitch w:val="default"/>
    <w:sig w:usb0="00000003" w:usb1="00000000" w:usb2="00000000" w:usb3="00000000" w:csb0="00000001" w:csb1="00000000"/>
  </w:font>
  <w:font w:name="Frutiger LT Std 45 Light">
    <w:altName w:val="Frutiger LT Std 45 Light"/>
    <w:panose1 w:val="00000000000000000000"/>
    <w:charset w:val="00"/>
    <w:family w:val="swiss"/>
    <w:notTrueType/>
    <w:pitch w:val="default"/>
    <w:sig w:usb0="00000003" w:usb1="00000000" w:usb2="00000000" w:usb3="00000000" w:csb0="00000001" w:csb1="00000000"/>
  </w:font>
  <w:font w:name="Times New Roman (Body CS)">
    <w:altName w:val="Times New Roman"/>
    <w:panose1 w:val="00000000000000000000"/>
    <w:charset w:val="00"/>
    <w:family w:val="roman"/>
    <w:notTrueType/>
    <w:pitch w:val="default"/>
  </w:font>
  <w:font w:name="Frutiger 55 Roman">
    <w:altName w:val="Cambria"/>
    <w:panose1 w:val="00000000000000000000"/>
    <w:charset w:val="00"/>
    <w:family w:val="roman"/>
    <w:notTrueType/>
    <w:pitch w:val="default"/>
    <w:sig w:usb0="00000003" w:usb1="00000000" w:usb2="00000000" w:usb3="00000000" w:csb0="00000001" w:csb1="00000000"/>
  </w:font>
  <w:font w:name="HGSMinchoE">
    <w:charset w:val="80"/>
    <w:family w:val="roman"/>
    <w:pitch w:val="variable"/>
    <w:sig w:usb0="E00002FF" w:usb1="2AC7EDFE" w:usb2="00000012" w:usb3="00000000" w:csb0="00020001" w:csb1="00000000"/>
  </w:font>
  <w:font w:name="Helvetica">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F71B16C" w14:textId="77777777" w:rsidR="00BE18DD" w:rsidRDefault="00BE18DD" w:rsidP="004C579C">
      <w:pPr>
        <w:spacing w:after="0" w:line="240" w:lineRule="auto"/>
      </w:pPr>
      <w:r>
        <w:separator/>
      </w:r>
    </w:p>
  </w:footnote>
  <w:footnote w:type="continuationSeparator" w:id="0">
    <w:p w14:paraId="5C8AD1A4" w14:textId="77777777" w:rsidR="00BE18DD" w:rsidRDefault="00BE18DD" w:rsidP="004C579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96DE81BC"/>
    <w:multiLevelType w:val="hybridMultilevel"/>
    <w:tmpl w:val="7E763C44"/>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D30C35FE"/>
    <w:multiLevelType w:val="hybridMultilevel"/>
    <w:tmpl w:val="2AB684D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04640F24"/>
    <w:multiLevelType w:val="hybridMultilevel"/>
    <w:tmpl w:val="2BE67D3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FAD616B"/>
    <w:multiLevelType w:val="hybridMultilevel"/>
    <w:tmpl w:val="2AD6E12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22FA16BD"/>
    <w:multiLevelType w:val="singleLevel"/>
    <w:tmpl w:val="4470E1F2"/>
    <w:lvl w:ilvl="0">
      <w:start w:val="1"/>
      <w:numFmt w:val="bullet"/>
      <w:pStyle w:val="listbulletdash2"/>
      <w:lvlText w:val="-"/>
      <w:lvlJc w:val="left"/>
      <w:pPr>
        <w:tabs>
          <w:tab w:val="num" w:pos="1430"/>
        </w:tabs>
        <w:ind w:left="1430" w:hanging="720"/>
      </w:pPr>
      <w:rPr>
        <w:rFonts w:ascii="Symbol" w:hAnsi="Symbol" w:cs="Courier New"/>
      </w:rPr>
    </w:lvl>
  </w:abstractNum>
  <w:abstractNum w:abstractNumId="5" w15:restartNumberingAfterBreak="0">
    <w:nsid w:val="2C60196C"/>
    <w:multiLevelType w:val="hybridMultilevel"/>
    <w:tmpl w:val="F67A2F9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 w15:restartNumberingAfterBreak="0">
    <w:nsid w:val="2FE65704"/>
    <w:multiLevelType w:val="multilevel"/>
    <w:tmpl w:val="02385F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316C43CC"/>
    <w:multiLevelType w:val="hybridMultilevel"/>
    <w:tmpl w:val="5AF86B56"/>
    <w:lvl w:ilvl="0" w:tplc="08090005">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39D55343"/>
    <w:multiLevelType w:val="hybridMultilevel"/>
    <w:tmpl w:val="D6EE0B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B8A5CFC"/>
    <w:multiLevelType w:val="multilevel"/>
    <w:tmpl w:val="145C756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3BDE6FAE"/>
    <w:multiLevelType w:val="hybridMultilevel"/>
    <w:tmpl w:val="561A8B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EBE41BA"/>
    <w:multiLevelType w:val="hybridMultilevel"/>
    <w:tmpl w:val="903CF3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15C2E8B"/>
    <w:multiLevelType w:val="hybridMultilevel"/>
    <w:tmpl w:val="7DD01C3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3" w15:restartNumberingAfterBreak="0">
    <w:nsid w:val="4D864BE2"/>
    <w:multiLevelType w:val="hybridMultilevel"/>
    <w:tmpl w:val="9EFCCF54"/>
    <w:lvl w:ilvl="0" w:tplc="74E024C8">
      <w:start w:val="1"/>
      <w:numFmt w:val="bullet"/>
      <w:lvlText w:val="•"/>
      <w:lvlJc w:val="left"/>
      <w:pPr>
        <w:tabs>
          <w:tab w:val="num" w:pos="720"/>
        </w:tabs>
        <w:ind w:left="720" w:hanging="360"/>
      </w:pPr>
      <w:rPr>
        <w:rFonts w:ascii="Arial" w:hAnsi="Arial" w:hint="default"/>
      </w:rPr>
    </w:lvl>
    <w:lvl w:ilvl="1" w:tplc="84BC82BC" w:tentative="1">
      <w:start w:val="1"/>
      <w:numFmt w:val="bullet"/>
      <w:lvlText w:val="•"/>
      <w:lvlJc w:val="left"/>
      <w:pPr>
        <w:tabs>
          <w:tab w:val="num" w:pos="1440"/>
        </w:tabs>
        <w:ind w:left="1440" w:hanging="360"/>
      </w:pPr>
      <w:rPr>
        <w:rFonts w:ascii="Arial" w:hAnsi="Arial" w:hint="default"/>
      </w:rPr>
    </w:lvl>
    <w:lvl w:ilvl="2" w:tplc="02D04E56" w:tentative="1">
      <w:start w:val="1"/>
      <w:numFmt w:val="bullet"/>
      <w:lvlText w:val="•"/>
      <w:lvlJc w:val="left"/>
      <w:pPr>
        <w:tabs>
          <w:tab w:val="num" w:pos="2160"/>
        </w:tabs>
        <w:ind w:left="2160" w:hanging="360"/>
      </w:pPr>
      <w:rPr>
        <w:rFonts w:ascii="Arial" w:hAnsi="Arial" w:hint="default"/>
      </w:rPr>
    </w:lvl>
    <w:lvl w:ilvl="3" w:tplc="B46899A4" w:tentative="1">
      <w:start w:val="1"/>
      <w:numFmt w:val="bullet"/>
      <w:lvlText w:val="•"/>
      <w:lvlJc w:val="left"/>
      <w:pPr>
        <w:tabs>
          <w:tab w:val="num" w:pos="2880"/>
        </w:tabs>
        <w:ind w:left="2880" w:hanging="360"/>
      </w:pPr>
      <w:rPr>
        <w:rFonts w:ascii="Arial" w:hAnsi="Arial" w:hint="default"/>
      </w:rPr>
    </w:lvl>
    <w:lvl w:ilvl="4" w:tplc="96B04CEE" w:tentative="1">
      <w:start w:val="1"/>
      <w:numFmt w:val="bullet"/>
      <w:lvlText w:val="•"/>
      <w:lvlJc w:val="left"/>
      <w:pPr>
        <w:tabs>
          <w:tab w:val="num" w:pos="3600"/>
        </w:tabs>
        <w:ind w:left="3600" w:hanging="360"/>
      </w:pPr>
      <w:rPr>
        <w:rFonts w:ascii="Arial" w:hAnsi="Arial" w:hint="default"/>
      </w:rPr>
    </w:lvl>
    <w:lvl w:ilvl="5" w:tplc="E01AE8EA" w:tentative="1">
      <w:start w:val="1"/>
      <w:numFmt w:val="bullet"/>
      <w:lvlText w:val="•"/>
      <w:lvlJc w:val="left"/>
      <w:pPr>
        <w:tabs>
          <w:tab w:val="num" w:pos="4320"/>
        </w:tabs>
        <w:ind w:left="4320" w:hanging="360"/>
      </w:pPr>
      <w:rPr>
        <w:rFonts w:ascii="Arial" w:hAnsi="Arial" w:hint="default"/>
      </w:rPr>
    </w:lvl>
    <w:lvl w:ilvl="6" w:tplc="0B7CD256" w:tentative="1">
      <w:start w:val="1"/>
      <w:numFmt w:val="bullet"/>
      <w:lvlText w:val="•"/>
      <w:lvlJc w:val="left"/>
      <w:pPr>
        <w:tabs>
          <w:tab w:val="num" w:pos="5040"/>
        </w:tabs>
        <w:ind w:left="5040" w:hanging="360"/>
      </w:pPr>
      <w:rPr>
        <w:rFonts w:ascii="Arial" w:hAnsi="Arial" w:hint="default"/>
      </w:rPr>
    </w:lvl>
    <w:lvl w:ilvl="7" w:tplc="DCD0C396" w:tentative="1">
      <w:start w:val="1"/>
      <w:numFmt w:val="bullet"/>
      <w:lvlText w:val="•"/>
      <w:lvlJc w:val="left"/>
      <w:pPr>
        <w:tabs>
          <w:tab w:val="num" w:pos="5760"/>
        </w:tabs>
        <w:ind w:left="5760" w:hanging="360"/>
      </w:pPr>
      <w:rPr>
        <w:rFonts w:ascii="Arial" w:hAnsi="Arial" w:hint="default"/>
      </w:rPr>
    </w:lvl>
    <w:lvl w:ilvl="8" w:tplc="EC145F04"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4EC94D97"/>
    <w:multiLevelType w:val="multilevel"/>
    <w:tmpl w:val="B0AC51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1B01381"/>
    <w:multiLevelType w:val="hybridMultilevel"/>
    <w:tmpl w:val="DF16D5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5AF5ABC"/>
    <w:multiLevelType w:val="multilevel"/>
    <w:tmpl w:val="74AE9BF8"/>
    <w:lvl w:ilvl="0">
      <w:start w:val="1"/>
      <w:numFmt w:val="bullet"/>
      <w:lvlText w:val=""/>
      <w:lvlJc w:val="left"/>
      <w:pPr>
        <w:tabs>
          <w:tab w:val="num" w:pos="1080"/>
        </w:tabs>
        <w:ind w:left="1080" w:hanging="360"/>
      </w:pPr>
      <w:rPr>
        <w:rFonts w:ascii="Symbol" w:hAnsi="Symbol" w:hint="default"/>
        <w:sz w:val="20"/>
      </w:rPr>
    </w:lvl>
    <w:lvl w:ilvl="1">
      <w:start w:val="1"/>
      <w:numFmt w:val="bullet"/>
      <w:lvlText w:val="o"/>
      <w:lvlJc w:val="left"/>
      <w:pPr>
        <w:tabs>
          <w:tab w:val="num" w:pos="1800"/>
        </w:tabs>
        <w:ind w:left="1800" w:hanging="360"/>
      </w:pPr>
      <w:rPr>
        <w:rFonts w:ascii="Courier New" w:hAnsi="Courier New" w:cs="Times New Roman" w:hint="default"/>
        <w:sz w:val="20"/>
      </w:rPr>
    </w:lvl>
    <w:lvl w:ilvl="2">
      <w:start w:val="1"/>
      <w:numFmt w:val="bullet"/>
      <w:lvlText w:val=""/>
      <w:lvlJc w:val="left"/>
      <w:pPr>
        <w:tabs>
          <w:tab w:val="num" w:pos="2520"/>
        </w:tabs>
        <w:ind w:left="2520" w:hanging="360"/>
      </w:pPr>
      <w:rPr>
        <w:rFonts w:ascii="Wingdings" w:hAnsi="Wingdings" w:hint="default"/>
        <w:sz w:val="20"/>
      </w:rPr>
    </w:lvl>
    <w:lvl w:ilvl="3">
      <w:start w:val="1"/>
      <w:numFmt w:val="bullet"/>
      <w:lvlText w:val=""/>
      <w:lvlJc w:val="left"/>
      <w:pPr>
        <w:tabs>
          <w:tab w:val="num" w:pos="3240"/>
        </w:tabs>
        <w:ind w:left="3240" w:hanging="360"/>
      </w:pPr>
      <w:rPr>
        <w:rFonts w:ascii="Wingdings" w:hAnsi="Wingdings" w:hint="default"/>
        <w:sz w:val="20"/>
      </w:rPr>
    </w:lvl>
    <w:lvl w:ilvl="4">
      <w:start w:val="1"/>
      <w:numFmt w:val="bullet"/>
      <w:lvlText w:val=""/>
      <w:lvlJc w:val="left"/>
      <w:pPr>
        <w:tabs>
          <w:tab w:val="num" w:pos="3960"/>
        </w:tabs>
        <w:ind w:left="3960" w:hanging="360"/>
      </w:pPr>
      <w:rPr>
        <w:rFonts w:ascii="Wingdings" w:hAnsi="Wingdings" w:hint="default"/>
        <w:sz w:val="20"/>
      </w:rPr>
    </w:lvl>
    <w:lvl w:ilvl="5">
      <w:start w:val="1"/>
      <w:numFmt w:val="bullet"/>
      <w:lvlText w:val=""/>
      <w:lvlJc w:val="left"/>
      <w:pPr>
        <w:tabs>
          <w:tab w:val="num" w:pos="4680"/>
        </w:tabs>
        <w:ind w:left="4680" w:hanging="360"/>
      </w:pPr>
      <w:rPr>
        <w:rFonts w:ascii="Wingdings" w:hAnsi="Wingdings" w:hint="default"/>
        <w:sz w:val="20"/>
      </w:rPr>
    </w:lvl>
    <w:lvl w:ilvl="6">
      <w:start w:val="1"/>
      <w:numFmt w:val="bullet"/>
      <w:lvlText w:val=""/>
      <w:lvlJc w:val="left"/>
      <w:pPr>
        <w:tabs>
          <w:tab w:val="num" w:pos="5400"/>
        </w:tabs>
        <w:ind w:left="5400" w:hanging="360"/>
      </w:pPr>
      <w:rPr>
        <w:rFonts w:ascii="Wingdings" w:hAnsi="Wingdings" w:hint="default"/>
        <w:sz w:val="20"/>
      </w:rPr>
    </w:lvl>
    <w:lvl w:ilvl="7">
      <w:start w:val="1"/>
      <w:numFmt w:val="bullet"/>
      <w:lvlText w:val=""/>
      <w:lvlJc w:val="left"/>
      <w:pPr>
        <w:tabs>
          <w:tab w:val="num" w:pos="6120"/>
        </w:tabs>
        <w:ind w:left="6120" w:hanging="360"/>
      </w:pPr>
      <w:rPr>
        <w:rFonts w:ascii="Wingdings" w:hAnsi="Wingdings" w:hint="default"/>
        <w:sz w:val="20"/>
      </w:rPr>
    </w:lvl>
    <w:lvl w:ilvl="8">
      <w:start w:val="1"/>
      <w:numFmt w:val="bullet"/>
      <w:lvlText w:val=""/>
      <w:lvlJc w:val="left"/>
      <w:pPr>
        <w:tabs>
          <w:tab w:val="num" w:pos="6840"/>
        </w:tabs>
        <w:ind w:left="6840" w:hanging="360"/>
      </w:pPr>
      <w:rPr>
        <w:rFonts w:ascii="Wingdings" w:hAnsi="Wingdings" w:hint="default"/>
        <w:sz w:val="20"/>
      </w:rPr>
    </w:lvl>
  </w:abstractNum>
  <w:abstractNum w:abstractNumId="17" w15:restartNumberingAfterBreak="0">
    <w:nsid w:val="57A33E09"/>
    <w:multiLevelType w:val="hybridMultilevel"/>
    <w:tmpl w:val="58FC206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8" w15:restartNumberingAfterBreak="0">
    <w:nsid w:val="57A51BB0"/>
    <w:multiLevelType w:val="hybridMultilevel"/>
    <w:tmpl w:val="05749516"/>
    <w:lvl w:ilvl="0" w:tplc="0F3601B0">
      <w:start w:val="1"/>
      <w:numFmt w:val="decimal"/>
      <w:lvlText w:val="%1)"/>
      <w:lvlJc w:val="left"/>
      <w:pPr>
        <w:ind w:left="720" w:hanging="360"/>
      </w:pPr>
      <w:rPr>
        <w:color w:val="000000"/>
        <w:sz w:val="24"/>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9" w15:restartNumberingAfterBreak="0">
    <w:nsid w:val="63E7727B"/>
    <w:multiLevelType w:val="hybridMultilevel"/>
    <w:tmpl w:val="50D2FF42"/>
    <w:lvl w:ilvl="0" w:tplc="252EDECE">
      <w:start w:val="1"/>
      <w:numFmt w:val="bullet"/>
      <w:lvlText w:val="•"/>
      <w:lvlJc w:val="left"/>
      <w:pPr>
        <w:tabs>
          <w:tab w:val="num" w:pos="720"/>
        </w:tabs>
        <w:ind w:left="720" w:hanging="360"/>
      </w:pPr>
      <w:rPr>
        <w:rFonts w:ascii="Arial" w:hAnsi="Arial" w:hint="default"/>
      </w:rPr>
    </w:lvl>
    <w:lvl w:ilvl="1" w:tplc="198C7E72" w:tentative="1">
      <w:start w:val="1"/>
      <w:numFmt w:val="bullet"/>
      <w:lvlText w:val="•"/>
      <w:lvlJc w:val="left"/>
      <w:pPr>
        <w:tabs>
          <w:tab w:val="num" w:pos="1440"/>
        </w:tabs>
        <w:ind w:left="1440" w:hanging="360"/>
      </w:pPr>
      <w:rPr>
        <w:rFonts w:ascii="Arial" w:hAnsi="Arial" w:hint="default"/>
      </w:rPr>
    </w:lvl>
    <w:lvl w:ilvl="2" w:tplc="447EF3C2" w:tentative="1">
      <w:start w:val="1"/>
      <w:numFmt w:val="bullet"/>
      <w:lvlText w:val="•"/>
      <w:lvlJc w:val="left"/>
      <w:pPr>
        <w:tabs>
          <w:tab w:val="num" w:pos="2160"/>
        </w:tabs>
        <w:ind w:left="2160" w:hanging="360"/>
      </w:pPr>
      <w:rPr>
        <w:rFonts w:ascii="Arial" w:hAnsi="Arial" w:hint="default"/>
      </w:rPr>
    </w:lvl>
    <w:lvl w:ilvl="3" w:tplc="ED428394" w:tentative="1">
      <w:start w:val="1"/>
      <w:numFmt w:val="bullet"/>
      <w:lvlText w:val="•"/>
      <w:lvlJc w:val="left"/>
      <w:pPr>
        <w:tabs>
          <w:tab w:val="num" w:pos="2880"/>
        </w:tabs>
        <w:ind w:left="2880" w:hanging="360"/>
      </w:pPr>
      <w:rPr>
        <w:rFonts w:ascii="Arial" w:hAnsi="Arial" w:hint="default"/>
      </w:rPr>
    </w:lvl>
    <w:lvl w:ilvl="4" w:tplc="35B61430" w:tentative="1">
      <w:start w:val="1"/>
      <w:numFmt w:val="bullet"/>
      <w:lvlText w:val="•"/>
      <w:lvlJc w:val="left"/>
      <w:pPr>
        <w:tabs>
          <w:tab w:val="num" w:pos="3600"/>
        </w:tabs>
        <w:ind w:left="3600" w:hanging="360"/>
      </w:pPr>
      <w:rPr>
        <w:rFonts w:ascii="Arial" w:hAnsi="Arial" w:hint="default"/>
      </w:rPr>
    </w:lvl>
    <w:lvl w:ilvl="5" w:tplc="CECC1DEC" w:tentative="1">
      <w:start w:val="1"/>
      <w:numFmt w:val="bullet"/>
      <w:lvlText w:val="•"/>
      <w:lvlJc w:val="left"/>
      <w:pPr>
        <w:tabs>
          <w:tab w:val="num" w:pos="4320"/>
        </w:tabs>
        <w:ind w:left="4320" w:hanging="360"/>
      </w:pPr>
      <w:rPr>
        <w:rFonts w:ascii="Arial" w:hAnsi="Arial" w:hint="default"/>
      </w:rPr>
    </w:lvl>
    <w:lvl w:ilvl="6" w:tplc="6F269DEC" w:tentative="1">
      <w:start w:val="1"/>
      <w:numFmt w:val="bullet"/>
      <w:lvlText w:val="•"/>
      <w:lvlJc w:val="left"/>
      <w:pPr>
        <w:tabs>
          <w:tab w:val="num" w:pos="5040"/>
        </w:tabs>
        <w:ind w:left="5040" w:hanging="360"/>
      </w:pPr>
      <w:rPr>
        <w:rFonts w:ascii="Arial" w:hAnsi="Arial" w:hint="default"/>
      </w:rPr>
    </w:lvl>
    <w:lvl w:ilvl="7" w:tplc="DA1CEE42" w:tentative="1">
      <w:start w:val="1"/>
      <w:numFmt w:val="bullet"/>
      <w:lvlText w:val="•"/>
      <w:lvlJc w:val="left"/>
      <w:pPr>
        <w:tabs>
          <w:tab w:val="num" w:pos="5760"/>
        </w:tabs>
        <w:ind w:left="5760" w:hanging="360"/>
      </w:pPr>
      <w:rPr>
        <w:rFonts w:ascii="Arial" w:hAnsi="Arial" w:hint="default"/>
      </w:rPr>
    </w:lvl>
    <w:lvl w:ilvl="8" w:tplc="DC3205FA" w:tentative="1">
      <w:start w:val="1"/>
      <w:numFmt w:val="bullet"/>
      <w:lvlText w:val="•"/>
      <w:lvlJc w:val="left"/>
      <w:pPr>
        <w:tabs>
          <w:tab w:val="num" w:pos="6480"/>
        </w:tabs>
        <w:ind w:left="6480" w:hanging="360"/>
      </w:pPr>
      <w:rPr>
        <w:rFonts w:ascii="Arial" w:hAnsi="Arial" w:hint="default"/>
      </w:rPr>
    </w:lvl>
  </w:abstractNum>
  <w:abstractNum w:abstractNumId="20" w15:restartNumberingAfterBreak="0">
    <w:nsid w:val="6BDB0BB2"/>
    <w:multiLevelType w:val="hybridMultilevel"/>
    <w:tmpl w:val="BEB48650"/>
    <w:lvl w:ilvl="0" w:tplc="54743D8E">
      <w:start w:val="1"/>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 w15:restartNumberingAfterBreak="0">
    <w:nsid w:val="7864754E"/>
    <w:multiLevelType w:val="hybridMultilevel"/>
    <w:tmpl w:val="21A4F608"/>
    <w:lvl w:ilvl="0" w:tplc="08090005">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2"/>
  </w:num>
  <w:num w:numId="2">
    <w:abstractNumId w:val="14"/>
  </w:num>
  <w:num w:numId="3">
    <w:abstractNumId w:val="4"/>
  </w:num>
  <w:num w:numId="4">
    <w:abstractNumId w:val="15"/>
  </w:num>
  <w:num w:numId="5">
    <w:abstractNumId w:val="10"/>
  </w:num>
  <w:num w:numId="6">
    <w:abstractNumId w:val="2"/>
  </w:num>
  <w:num w:numId="7">
    <w:abstractNumId w:val="9"/>
  </w:num>
  <w:num w:numId="8">
    <w:abstractNumId w:val="19"/>
  </w:num>
  <w:num w:numId="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6"/>
  </w:num>
  <w:num w:numId="11">
    <w:abstractNumId w:val="6"/>
  </w:num>
  <w:num w:numId="12">
    <w:abstractNumId w:val="17"/>
  </w:num>
  <w:num w:numId="13">
    <w:abstractNumId w:val="13"/>
  </w:num>
  <w:num w:numId="14">
    <w:abstractNumId w:val="5"/>
  </w:num>
  <w:num w:numId="15">
    <w:abstractNumId w:val="18"/>
  </w:num>
  <w:num w:numId="16">
    <w:abstractNumId w:val="11"/>
  </w:num>
  <w:num w:numId="17">
    <w:abstractNumId w:val="20"/>
  </w:num>
  <w:num w:numId="18">
    <w:abstractNumId w:val="21"/>
  </w:num>
  <w:num w:numId="19">
    <w:abstractNumId w:val="7"/>
  </w:num>
  <w:num w:numId="20">
    <w:abstractNumId w:val="12"/>
  </w:num>
  <w:num w:numId="21">
    <w:abstractNumId w:val="1"/>
  </w:num>
  <w:num w:numId="22">
    <w:abstractNumId w:val="0"/>
  </w:num>
  <w:num w:numId="23">
    <w:abstractNumId w:val="8"/>
  </w:num>
  <w:num w:numId="24">
    <w:abstractNumId w:val="3"/>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90"/>
  <w:proofState w:spelling="clean" w:grammar="clean"/>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F0585"/>
    <w:rsid w:val="000003E9"/>
    <w:rsid w:val="00001FBB"/>
    <w:rsid w:val="0000404C"/>
    <w:rsid w:val="000054B1"/>
    <w:rsid w:val="00005EF8"/>
    <w:rsid w:val="000070D1"/>
    <w:rsid w:val="0000755F"/>
    <w:rsid w:val="0001162F"/>
    <w:rsid w:val="00011E9C"/>
    <w:rsid w:val="00015355"/>
    <w:rsid w:val="00015D29"/>
    <w:rsid w:val="00023265"/>
    <w:rsid w:val="00023583"/>
    <w:rsid w:val="00023A40"/>
    <w:rsid w:val="0002431B"/>
    <w:rsid w:val="00025BE5"/>
    <w:rsid w:val="00027186"/>
    <w:rsid w:val="00027CF7"/>
    <w:rsid w:val="000304CB"/>
    <w:rsid w:val="00030CFC"/>
    <w:rsid w:val="00031D90"/>
    <w:rsid w:val="00034D70"/>
    <w:rsid w:val="00037450"/>
    <w:rsid w:val="00040202"/>
    <w:rsid w:val="00040E74"/>
    <w:rsid w:val="00041AD5"/>
    <w:rsid w:val="00043C65"/>
    <w:rsid w:val="000446ED"/>
    <w:rsid w:val="0005141E"/>
    <w:rsid w:val="0005405C"/>
    <w:rsid w:val="00054CCF"/>
    <w:rsid w:val="00055087"/>
    <w:rsid w:val="000561C6"/>
    <w:rsid w:val="00060547"/>
    <w:rsid w:val="000609BC"/>
    <w:rsid w:val="00060F02"/>
    <w:rsid w:val="000614EA"/>
    <w:rsid w:val="00061821"/>
    <w:rsid w:val="00062472"/>
    <w:rsid w:val="000643AB"/>
    <w:rsid w:val="00066D22"/>
    <w:rsid w:val="00066D6D"/>
    <w:rsid w:val="00066E2A"/>
    <w:rsid w:val="00067CDF"/>
    <w:rsid w:val="0007171E"/>
    <w:rsid w:val="00072080"/>
    <w:rsid w:val="00073528"/>
    <w:rsid w:val="000748C0"/>
    <w:rsid w:val="00077D39"/>
    <w:rsid w:val="00080E9B"/>
    <w:rsid w:val="00080EEF"/>
    <w:rsid w:val="000810B5"/>
    <w:rsid w:val="00081B98"/>
    <w:rsid w:val="00083A08"/>
    <w:rsid w:val="00083E96"/>
    <w:rsid w:val="000841EA"/>
    <w:rsid w:val="00084ACE"/>
    <w:rsid w:val="00086048"/>
    <w:rsid w:val="00086851"/>
    <w:rsid w:val="00086C99"/>
    <w:rsid w:val="00087FE2"/>
    <w:rsid w:val="00090631"/>
    <w:rsid w:val="00091350"/>
    <w:rsid w:val="00091480"/>
    <w:rsid w:val="000949E5"/>
    <w:rsid w:val="00095503"/>
    <w:rsid w:val="00095805"/>
    <w:rsid w:val="000958C0"/>
    <w:rsid w:val="00096F51"/>
    <w:rsid w:val="00096F74"/>
    <w:rsid w:val="00097AB4"/>
    <w:rsid w:val="000A170D"/>
    <w:rsid w:val="000A3C3D"/>
    <w:rsid w:val="000A3C5C"/>
    <w:rsid w:val="000A7A1E"/>
    <w:rsid w:val="000A7BD5"/>
    <w:rsid w:val="000B2F1D"/>
    <w:rsid w:val="000B32ED"/>
    <w:rsid w:val="000B5271"/>
    <w:rsid w:val="000B64C7"/>
    <w:rsid w:val="000C0593"/>
    <w:rsid w:val="000C0E8B"/>
    <w:rsid w:val="000C261F"/>
    <w:rsid w:val="000C39C9"/>
    <w:rsid w:val="000C4F21"/>
    <w:rsid w:val="000C5081"/>
    <w:rsid w:val="000C5AD9"/>
    <w:rsid w:val="000C66CE"/>
    <w:rsid w:val="000C6EA3"/>
    <w:rsid w:val="000C7B9E"/>
    <w:rsid w:val="000D075B"/>
    <w:rsid w:val="000D0F5B"/>
    <w:rsid w:val="000D1BC3"/>
    <w:rsid w:val="000D22DE"/>
    <w:rsid w:val="000D4326"/>
    <w:rsid w:val="000D60C7"/>
    <w:rsid w:val="000D74BF"/>
    <w:rsid w:val="000E1669"/>
    <w:rsid w:val="000E29E2"/>
    <w:rsid w:val="000E33D9"/>
    <w:rsid w:val="000E6C76"/>
    <w:rsid w:val="000F06EF"/>
    <w:rsid w:val="000F3381"/>
    <w:rsid w:val="000F6C71"/>
    <w:rsid w:val="001002AC"/>
    <w:rsid w:val="00101781"/>
    <w:rsid w:val="0010191A"/>
    <w:rsid w:val="00101C4C"/>
    <w:rsid w:val="00104F38"/>
    <w:rsid w:val="001056C9"/>
    <w:rsid w:val="00106457"/>
    <w:rsid w:val="0010736A"/>
    <w:rsid w:val="001075DF"/>
    <w:rsid w:val="00107D0A"/>
    <w:rsid w:val="00114433"/>
    <w:rsid w:val="0011524D"/>
    <w:rsid w:val="001209D7"/>
    <w:rsid w:val="0012150A"/>
    <w:rsid w:val="00122020"/>
    <w:rsid w:val="00132DDC"/>
    <w:rsid w:val="001336AA"/>
    <w:rsid w:val="00133D98"/>
    <w:rsid w:val="00134176"/>
    <w:rsid w:val="0013531B"/>
    <w:rsid w:val="00135956"/>
    <w:rsid w:val="00137540"/>
    <w:rsid w:val="00137594"/>
    <w:rsid w:val="001378CD"/>
    <w:rsid w:val="00137D14"/>
    <w:rsid w:val="001402E1"/>
    <w:rsid w:val="00140B12"/>
    <w:rsid w:val="00141B69"/>
    <w:rsid w:val="001420E7"/>
    <w:rsid w:val="00142C56"/>
    <w:rsid w:val="00142FE6"/>
    <w:rsid w:val="00146B42"/>
    <w:rsid w:val="00147E34"/>
    <w:rsid w:val="00147F1F"/>
    <w:rsid w:val="00147F5B"/>
    <w:rsid w:val="0015093A"/>
    <w:rsid w:val="00150E32"/>
    <w:rsid w:val="00150FE1"/>
    <w:rsid w:val="0015275B"/>
    <w:rsid w:val="0015666A"/>
    <w:rsid w:val="00157F0C"/>
    <w:rsid w:val="00161A5F"/>
    <w:rsid w:val="00162907"/>
    <w:rsid w:val="00174860"/>
    <w:rsid w:val="00174878"/>
    <w:rsid w:val="00175D0F"/>
    <w:rsid w:val="00175F1C"/>
    <w:rsid w:val="00176E4E"/>
    <w:rsid w:val="00177328"/>
    <w:rsid w:val="0017773F"/>
    <w:rsid w:val="00177EF6"/>
    <w:rsid w:val="0018042D"/>
    <w:rsid w:val="00182159"/>
    <w:rsid w:val="0018473A"/>
    <w:rsid w:val="00185BED"/>
    <w:rsid w:val="001868AD"/>
    <w:rsid w:val="00187028"/>
    <w:rsid w:val="00190AD6"/>
    <w:rsid w:val="00190F70"/>
    <w:rsid w:val="0019205A"/>
    <w:rsid w:val="001931B7"/>
    <w:rsid w:val="0019375B"/>
    <w:rsid w:val="00195053"/>
    <w:rsid w:val="0019508F"/>
    <w:rsid w:val="00195BBF"/>
    <w:rsid w:val="0019601B"/>
    <w:rsid w:val="001A2B7A"/>
    <w:rsid w:val="001A2CB9"/>
    <w:rsid w:val="001A35BE"/>
    <w:rsid w:val="001A5617"/>
    <w:rsid w:val="001A5ABE"/>
    <w:rsid w:val="001A5D8C"/>
    <w:rsid w:val="001A6781"/>
    <w:rsid w:val="001B11BE"/>
    <w:rsid w:val="001B1B74"/>
    <w:rsid w:val="001B3FAA"/>
    <w:rsid w:val="001B5B10"/>
    <w:rsid w:val="001B61FD"/>
    <w:rsid w:val="001B636F"/>
    <w:rsid w:val="001B66D0"/>
    <w:rsid w:val="001B6A8C"/>
    <w:rsid w:val="001B7CF4"/>
    <w:rsid w:val="001C2041"/>
    <w:rsid w:val="001C2642"/>
    <w:rsid w:val="001C2D58"/>
    <w:rsid w:val="001C5B00"/>
    <w:rsid w:val="001C79DC"/>
    <w:rsid w:val="001D0131"/>
    <w:rsid w:val="001D0B93"/>
    <w:rsid w:val="001D1624"/>
    <w:rsid w:val="001D25D0"/>
    <w:rsid w:val="001D4617"/>
    <w:rsid w:val="001D4EDF"/>
    <w:rsid w:val="001D67BC"/>
    <w:rsid w:val="001D7229"/>
    <w:rsid w:val="001D7247"/>
    <w:rsid w:val="001E03A3"/>
    <w:rsid w:val="001E1AAB"/>
    <w:rsid w:val="001E27BA"/>
    <w:rsid w:val="001E2E01"/>
    <w:rsid w:val="001E4D7D"/>
    <w:rsid w:val="001E5B55"/>
    <w:rsid w:val="001E72AB"/>
    <w:rsid w:val="001E75A2"/>
    <w:rsid w:val="001E7C49"/>
    <w:rsid w:val="001E7CA4"/>
    <w:rsid w:val="001F0DFA"/>
    <w:rsid w:val="001F0F2B"/>
    <w:rsid w:val="001F1490"/>
    <w:rsid w:val="001F2201"/>
    <w:rsid w:val="001F29EF"/>
    <w:rsid w:val="001F3499"/>
    <w:rsid w:val="001F369A"/>
    <w:rsid w:val="00200DDA"/>
    <w:rsid w:val="00206520"/>
    <w:rsid w:val="00207A60"/>
    <w:rsid w:val="002103F1"/>
    <w:rsid w:val="00210F87"/>
    <w:rsid w:val="00211946"/>
    <w:rsid w:val="00211F2D"/>
    <w:rsid w:val="00212739"/>
    <w:rsid w:val="002156EA"/>
    <w:rsid w:val="00215767"/>
    <w:rsid w:val="00216D7F"/>
    <w:rsid w:val="002176C6"/>
    <w:rsid w:val="00221C5F"/>
    <w:rsid w:val="0022232F"/>
    <w:rsid w:val="00225879"/>
    <w:rsid w:val="002261F3"/>
    <w:rsid w:val="0022668C"/>
    <w:rsid w:val="00227B89"/>
    <w:rsid w:val="0023302A"/>
    <w:rsid w:val="002333C7"/>
    <w:rsid w:val="002341FB"/>
    <w:rsid w:val="00235BDD"/>
    <w:rsid w:val="00236DD5"/>
    <w:rsid w:val="00237936"/>
    <w:rsid w:val="00240743"/>
    <w:rsid w:val="0024083A"/>
    <w:rsid w:val="00240A8A"/>
    <w:rsid w:val="00241B31"/>
    <w:rsid w:val="0024317A"/>
    <w:rsid w:val="00245117"/>
    <w:rsid w:val="002473AF"/>
    <w:rsid w:val="002474B4"/>
    <w:rsid w:val="00251075"/>
    <w:rsid w:val="00252FB5"/>
    <w:rsid w:val="0025339A"/>
    <w:rsid w:val="002536F7"/>
    <w:rsid w:val="00253DE5"/>
    <w:rsid w:val="00254AC1"/>
    <w:rsid w:val="00257C0C"/>
    <w:rsid w:val="00262497"/>
    <w:rsid w:val="002669AA"/>
    <w:rsid w:val="00267B93"/>
    <w:rsid w:val="00273E21"/>
    <w:rsid w:val="002749C4"/>
    <w:rsid w:val="00274A06"/>
    <w:rsid w:val="00276B90"/>
    <w:rsid w:val="002818AA"/>
    <w:rsid w:val="00281C20"/>
    <w:rsid w:val="00281EB0"/>
    <w:rsid w:val="002837A0"/>
    <w:rsid w:val="00285BC9"/>
    <w:rsid w:val="00287186"/>
    <w:rsid w:val="00287AE0"/>
    <w:rsid w:val="002901ED"/>
    <w:rsid w:val="00291986"/>
    <w:rsid w:val="0029292F"/>
    <w:rsid w:val="00293286"/>
    <w:rsid w:val="00296547"/>
    <w:rsid w:val="00296B67"/>
    <w:rsid w:val="00297FFB"/>
    <w:rsid w:val="002A0881"/>
    <w:rsid w:val="002A2FDA"/>
    <w:rsid w:val="002A6585"/>
    <w:rsid w:val="002A701C"/>
    <w:rsid w:val="002B0E49"/>
    <w:rsid w:val="002B11EE"/>
    <w:rsid w:val="002B1AF3"/>
    <w:rsid w:val="002B262E"/>
    <w:rsid w:val="002B2F09"/>
    <w:rsid w:val="002B4B23"/>
    <w:rsid w:val="002B5160"/>
    <w:rsid w:val="002B67D8"/>
    <w:rsid w:val="002B78DB"/>
    <w:rsid w:val="002C0C82"/>
    <w:rsid w:val="002C1765"/>
    <w:rsid w:val="002C2A1F"/>
    <w:rsid w:val="002C432A"/>
    <w:rsid w:val="002C485D"/>
    <w:rsid w:val="002C63F0"/>
    <w:rsid w:val="002C7142"/>
    <w:rsid w:val="002D146D"/>
    <w:rsid w:val="002D36CC"/>
    <w:rsid w:val="002D498E"/>
    <w:rsid w:val="002D6206"/>
    <w:rsid w:val="002D7BEC"/>
    <w:rsid w:val="002E02F2"/>
    <w:rsid w:val="002E0BC0"/>
    <w:rsid w:val="002E0DA6"/>
    <w:rsid w:val="002E1A23"/>
    <w:rsid w:val="002E1C98"/>
    <w:rsid w:val="002E2564"/>
    <w:rsid w:val="002E2A44"/>
    <w:rsid w:val="002E4717"/>
    <w:rsid w:val="002E5D27"/>
    <w:rsid w:val="002E5FEF"/>
    <w:rsid w:val="002E60C4"/>
    <w:rsid w:val="002E7ACC"/>
    <w:rsid w:val="002F2AC8"/>
    <w:rsid w:val="002F2ACA"/>
    <w:rsid w:val="002F3109"/>
    <w:rsid w:val="002F3B1D"/>
    <w:rsid w:val="002F3BFD"/>
    <w:rsid w:val="002F4531"/>
    <w:rsid w:val="002F4953"/>
    <w:rsid w:val="002F4A62"/>
    <w:rsid w:val="002F561F"/>
    <w:rsid w:val="002F735F"/>
    <w:rsid w:val="00301D22"/>
    <w:rsid w:val="00302AB5"/>
    <w:rsid w:val="00304059"/>
    <w:rsid w:val="003041D8"/>
    <w:rsid w:val="0030426E"/>
    <w:rsid w:val="003046D6"/>
    <w:rsid w:val="00304955"/>
    <w:rsid w:val="00306381"/>
    <w:rsid w:val="00307931"/>
    <w:rsid w:val="00307B43"/>
    <w:rsid w:val="00312D5C"/>
    <w:rsid w:val="00314D16"/>
    <w:rsid w:val="0031501C"/>
    <w:rsid w:val="00315D8A"/>
    <w:rsid w:val="00317D87"/>
    <w:rsid w:val="00320ABE"/>
    <w:rsid w:val="00320D75"/>
    <w:rsid w:val="003215CC"/>
    <w:rsid w:val="003218BD"/>
    <w:rsid w:val="0032209C"/>
    <w:rsid w:val="003223D1"/>
    <w:rsid w:val="00322896"/>
    <w:rsid w:val="003229C7"/>
    <w:rsid w:val="0032350F"/>
    <w:rsid w:val="0032562D"/>
    <w:rsid w:val="00326279"/>
    <w:rsid w:val="0032647A"/>
    <w:rsid w:val="00327A10"/>
    <w:rsid w:val="003311BE"/>
    <w:rsid w:val="00332120"/>
    <w:rsid w:val="0033276B"/>
    <w:rsid w:val="00333736"/>
    <w:rsid w:val="003346D7"/>
    <w:rsid w:val="00337054"/>
    <w:rsid w:val="003371AE"/>
    <w:rsid w:val="003423CF"/>
    <w:rsid w:val="00342894"/>
    <w:rsid w:val="003435FD"/>
    <w:rsid w:val="00343622"/>
    <w:rsid w:val="003437DE"/>
    <w:rsid w:val="00345A24"/>
    <w:rsid w:val="00346B68"/>
    <w:rsid w:val="00347972"/>
    <w:rsid w:val="00351211"/>
    <w:rsid w:val="0035230A"/>
    <w:rsid w:val="00354BFD"/>
    <w:rsid w:val="00357A98"/>
    <w:rsid w:val="00361A4A"/>
    <w:rsid w:val="00361B66"/>
    <w:rsid w:val="0036432E"/>
    <w:rsid w:val="00364CFF"/>
    <w:rsid w:val="0036513C"/>
    <w:rsid w:val="00365283"/>
    <w:rsid w:val="00365B97"/>
    <w:rsid w:val="00366528"/>
    <w:rsid w:val="00366B63"/>
    <w:rsid w:val="00367807"/>
    <w:rsid w:val="00367FA7"/>
    <w:rsid w:val="00367FF4"/>
    <w:rsid w:val="00370232"/>
    <w:rsid w:val="0037032F"/>
    <w:rsid w:val="003707E0"/>
    <w:rsid w:val="00370BE0"/>
    <w:rsid w:val="00370D44"/>
    <w:rsid w:val="003713F8"/>
    <w:rsid w:val="0037178C"/>
    <w:rsid w:val="003721E8"/>
    <w:rsid w:val="003731C6"/>
    <w:rsid w:val="0037477E"/>
    <w:rsid w:val="00374C9A"/>
    <w:rsid w:val="00376579"/>
    <w:rsid w:val="00376B8F"/>
    <w:rsid w:val="003771FC"/>
    <w:rsid w:val="00377C27"/>
    <w:rsid w:val="003837D0"/>
    <w:rsid w:val="0038437B"/>
    <w:rsid w:val="003863F7"/>
    <w:rsid w:val="00386BA1"/>
    <w:rsid w:val="00386DE4"/>
    <w:rsid w:val="00387C1F"/>
    <w:rsid w:val="003920E2"/>
    <w:rsid w:val="003925D8"/>
    <w:rsid w:val="00392913"/>
    <w:rsid w:val="003932F0"/>
    <w:rsid w:val="00395418"/>
    <w:rsid w:val="00395B38"/>
    <w:rsid w:val="003967B4"/>
    <w:rsid w:val="00397740"/>
    <w:rsid w:val="003A092E"/>
    <w:rsid w:val="003A2558"/>
    <w:rsid w:val="003A373F"/>
    <w:rsid w:val="003A5F45"/>
    <w:rsid w:val="003A63C4"/>
    <w:rsid w:val="003A6725"/>
    <w:rsid w:val="003A6BBE"/>
    <w:rsid w:val="003A7324"/>
    <w:rsid w:val="003A79DB"/>
    <w:rsid w:val="003B2962"/>
    <w:rsid w:val="003B3144"/>
    <w:rsid w:val="003B4734"/>
    <w:rsid w:val="003B57D7"/>
    <w:rsid w:val="003B6460"/>
    <w:rsid w:val="003C0648"/>
    <w:rsid w:val="003C109D"/>
    <w:rsid w:val="003C274F"/>
    <w:rsid w:val="003C2EEC"/>
    <w:rsid w:val="003C390E"/>
    <w:rsid w:val="003C4790"/>
    <w:rsid w:val="003C48E1"/>
    <w:rsid w:val="003C5AF4"/>
    <w:rsid w:val="003C7731"/>
    <w:rsid w:val="003D02D3"/>
    <w:rsid w:val="003D0FD0"/>
    <w:rsid w:val="003D2381"/>
    <w:rsid w:val="003D3327"/>
    <w:rsid w:val="003D3892"/>
    <w:rsid w:val="003D3E8A"/>
    <w:rsid w:val="003D4ADF"/>
    <w:rsid w:val="003D51B8"/>
    <w:rsid w:val="003D6440"/>
    <w:rsid w:val="003E07BC"/>
    <w:rsid w:val="003E0DE4"/>
    <w:rsid w:val="003E225E"/>
    <w:rsid w:val="003E2816"/>
    <w:rsid w:val="003E34D3"/>
    <w:rsid w:val="003E3BBC"/>
    <w:rsid w:val="003E561A"/>
    <w:rsid w:val="003E6182"/>
    <w:rsid w:val="003E6B5B"/>
    <w:rsid w:val="003F1167"/>
    <w:rsid w:val="003F14E1"/>
    <w:rsid w:val="003F1BA4"/>
    <w:rsid w:val="003F22A5"/>
    <w:rsid w:val="003F244A"/>
    <w:rsid w:val="003F4B37"/>
    <w:rsid w:val="003F4DBA"/>
    <w:rsid w:val="003F5DC3"/>
    <w:rsid w:val="003F66C9"/>
    <w:rsid w:val="003F6972"/>
    <w:rsid w:val="003F70F6"/>
    <w:rsid w:val="00400DE3"/>
    <w:rsid w:val="00403305"/>
    <w:rsid w:val="004036EE"/>
    <w:rsid w:val="004039CE"/>
    <w:rsid w:val="004040AE"/>
    <w:rsid w:val="00405239"/>
    <w:rsid w:val="00406086"/>
    <w:rsid w:val="00407A5B"/>
    <w:rsid w:val="00407E0E"/>
    <w:rsid w:val="004129F3"/>
    <w:rsid w:val="00413C4F"/>
    <w:rsid w:val="004152C6"/>
    <w:rsid w:val="00416008"/>
    <w:rsid w:val="00417F08"/>
    <w:rsid w:val="004206CF"/>
    <w:rsid w:val="00420893"/>
    <w:rsid w:val="00424DDA"/>
    <w:rsid w:val="0042530B"/>
    <w:rsid w:val="0042749B"/>
    <w:rsid w:val="004278F9"/>
    <w:rsid w:val="00427A85"/>
    <w:rsid w:val="004309E4"/>
    <w:rsid w:val="0043193D"/>
    <w:rsid w:val="00431B16"/>
    <w:rsid w:val="004336C2"/>
    <w:rsid w:val="00434F2E"/>
    <w:rsid w:val="004377AE"/>
    <w:rsid w:val="00437DFB"/>
    <w:rsid w:val="00440397"/>
    <w:rsid w:val="00440567"/>
    <w:rsid w:val="00445E0F"/>
    <w:rsid w:val="00446D12"/>
    <w:rsid w:val="00450391"/>
    <w:rsid w:val="004507DF"/>
    <w:rsid w:val="0045274F"/>
    <w:rsid w:val="00452B48"/>
    <w:rsid w:val="0045318D"/>
    <w:rsid w:val="00453C6C"/>
    <w:rsid w:val="00454353"/>
    <w:rsid w:val="00455EB8"/>
    <w:rsid w:val="00460AA4"/>
    <w:rsid w:val="004617B2"/>
    <w:rsid w:val="00461873"/>
    <w:rsid w:val="00463339"/>
    <w:rsid w:val="004636A9"/>
    <w:rsid w:val="00463BE5"/>
    <w:rsid w:val="00465097"/>
    <w:rsid w:val="004662AE"/>
    <w:rsid w:val="00467917"/>
    <w:rsid w:val="00471C5D"/>
    <w:rsid w:val="004730A1"/>
    <w:rsid w:val="0047328E"/>
    <w:rsid w:val="00473508"/>
    <w:rsid w:val="0047530E"/>
    <w:rsid w:val="00477F92"/>
    <w:rsid w:val="0048035C"/>
    <w:rsid w:val="004812EE"/>
    <w:rsid w:val="00482626"/>
    <w:rsid w:val="00482EA7"/>
    <w:rsid w:val="004858BD"/>
    <w:rsid w:val="00485C6D"/>
    <w:rsid w:val="00487B06"/>
    <w:rsid w:val="004916A1"/>
    <w:rsid w:val="00491E1A"/>
    <w:rsid w:val="00493CAC"/>
    <w:rsid w:val="00494AF4"/>
    <w:rsid w:val="00496A99"/>
    <w:rsid w:val="004A2B9A"/>
    <w:rsid w:val="004A569F"/>
    <w:rsid w:val="004A681F"/>
    <w:rsid w:val="004A6B1F"/>
    <w:rsid w:val="004A74EF"/>
    <w:rsid w:val="004B0A21"/>
    <w:rsid w:val="004B2000"/>
    <w:rsid w:val="004B2774"/>
    <w:rsid w:val="004B3226"/>
    <w:rsid w:val="004B407F"/>
    <w:rsid w:val="004B4E8B"/>
    <w:rsid w:val="004B513D"/>
    <w:rsid w:val="004B6405"/>
    <w:rsid w:val="004B6F98"/>
    <w:rsid w:val="004C09BB"/>
    <w:rsid w:val="004C26C0"/>
    <w:rsid w:val="004C339F"/>
    <w:rsid w:val="004C365E"/>
    <w:rsid w:val="004C579C"/>
    <w:rsid w:val="004C6ADB"/>
    <w:rsid w:val="004C6E89"/>
    <w:rsid w:val="004C6F32"/>
    <w:rsid w:val="004D10DF"/>
    <w:rsid w:val="004D14E6"/>
    <w:rsid w:val="004D2CA2"/>
    <w:rsid w:val="004D2F13"/>
    <w:rsid w:val="004D53D5"/>
    <w:rsid w:val="004D5D91"/>
    <w:rsid w:val="004D7BAD"/>
    <w:rsid w:val="004D7BDB"/>
    <w:rsid w:val="004E0EE9"/>
    <w:rsid w:val="004E104D"/>
    <w:rsid w:val="004E1BEF"/>
    <w:rsid w:val="004E27B2"/>
    <w:rsid w:val="004E2B6D"/>
    <w:rsid w:val="004E34A9"/>
    <w:rsid w:val="004E379F"/>
    <w:rsid w:val="004E5F01"/>
    <w:rsid w:val="004F00B1"/>
    <w:rsid w:val="004F2AD7"/>
    <w:rsid w:val="004F2CAE"/>
    <w:rsid w:val="004F3EE7"/>
    <w:rsid w:val="005016B5"/>
    <w:rsid w:val="00501733"/>
    <w:rsid w:val="005019D5"/>
    <w:rsid w:val="00503727"/>
    <w:rsid w:val="00503EA0"/>
    <w:rsid w:val="0050439B"/>
    <w:rsid w:val="005051B2"/>
    <w:rsid w:val="00505530"/>
    <w:rsid w:val="00511021"/>
    <w:rsid w:val="00512A8A"/>
    <w:rsid w:val="00513669"/>
    <w:rsid w:val="00513675"/>
    <w:rsid w:val="00514A4B"/>
    <w:rsid w:val="0051530C"/>
    <w:rsid w:val="005155CC"/>
    <w:rsid w:val="00516EDE"/>
    <w:rsid w:val="00523F67"/>
    <w:rsid w:val="00524583"/>
    <w:rsid w:val="00530420"/>
    <w:rsid w:val="00531722"/>
    <w:rsid w:val="005326AD"/>
    <w:rsid w:val="00534C4F"/>
    <w:rsid w:val="00535883"/>
    <w:rsid w:val="00537736"/>
    <w:rsid w:val="00540525"/>
    <w:rsid w:val="0054193F"/>
    <w:rsid w:val="00545739"/>
    <w:rsid w:val="00550B90"/>
    <w:rsid w:val="005516AD"/>
    <w:rsid w:val="00551E01"/>
    <w:rsid w:val="00553311"/>
    <w:rsid w:val="0055420B"/>
    <w:rsid w:val="0055466F"/>
    <w:rsid w:val="005551DB"/>
    <w:rsid w:val="0055573D"/>
    <w:rsid w:val="00556E50"/>
    <w:rsid w:val="005575A8"/>
    <w:rsid w:val="0056113F"/>
    <w:rsid w:val="00561C24"/>
    <w:rsid w:val="005629B7"/>
    <w:rsid w:val="0056431F"/>
    <w:rsid w:val="00564F8C"/>
    <w:rsid w:val="005704B1"/>
    <w:rsid w:val="0057126D"/>
    <w:rsid w:val="005713ED"/>
    <w:rsid w:val="005719D4"/>
    <w:rsid w:val="0057303D"/>
    <w:rsid w:val="0057362F"/>
    <w:rsid w:val="0057390F"/>
    <w:rsid w:val="00574F67"/>
    <w:rsid w:val="005751CD"/>
    <w:rsid w:val="00575ABA"/>
    <w:rsid w:val="00575FD3"/>
    <w:rsid w:val="00576277"/>
    <w:rsid w:val="005820A4"/>
    <w:rsid w:val="0058214E"/>
    <w:rsid w:val="00584139"/>
    <w:rsid w:val="00584A00"/>
    <w:rsid w:val="00593A3E"/>
    <w:rsid w:val="00594867"/>
    <w:rsid w:val="00594D52"/>
    <w:rsid w:val="00597703"/>
    <w:rsid w:val="005A0B4D"/>
    <w:rsid w:val="005A0D39"/>
    <w:rsid w:val="005A0D60"/>
    <w:rsid w:val="005A3F00"/>
    <w:rsid w:val="005A582C"/>
    <w:rsid w:val="005A5B11"/>
    <w:rsid w:val="005A665E"/>
    <w:rsid w:val="005A6C82"/>
    <w:rsid w:val="005A6F8F"/>
    <w:rsid w:val="005A7E82"/>
    <w:rsid w:val="005B0A4A"/>
    <w:rsid w:val="005B19E8"/>
    <w:rsid w:val="005B246A"/>
    <w:rsid w:val="005B29BE"/>
    <w:rsid w:val="005B49DA"/>
    <w:rsid w:val="005B4D5C"/>
    <w:rsid w:val="005B59D1"/>
    <w:rsid w:val="005B7432"/>
    <w:rsid w:val="005C0FEA"/>
    <w:rsid w:val="005C1E88"/>
    <w:rsid w:val="005C731C"/>
    <w:rsid w:val="005C7A18"/>
    <w:rsid w:val="005C7A6F"/>
    <w:rsid w:val="005D185F"/>
    <w:rsid w:val="005D2DC9"/>
    <w:rsid w:val="005D50D2"/>
    <w:rsid w:val="005D55FB"/>
    <w:rsid w:val="005D60FC"/>
    <w:rsid w:val="005D643D"/>
    <w:rsid w:val="005D78F0"/>
    <w:rsid w:val="005E0FA0"/>
    <w:rsid w:val="005E21C3"/>
    <w:rsid w:val="005E2FBF"/>
    <w:rsid w:val="005E3D7C"/>
    <w:rsid w:val="005E50CF"/>
    <w:rsid w:val="005E5DD5"/>
    <w:rsid w:val="005E6007"/>
    <w:rsid w:val="005F0391"/>
    <w:rsid w:val="005F195C"/>
    <w:rsid w:val="005F2F86"/>
    <w:rsid w:val="005F34BC"/>
    <w:rsid w:val="005F3F28"/>
    <w:rsid w:val="005F62E9"/>
    <w:rsid w:val="005F721F"/>
    <w:rsid w:val="00601B57"/>
    <w:rsid w:val="0060464A"/>
    <w:rsid w:val="00606CDD"/>
    <w:rsid w:val="006079EA"/>
    <w:rsid w:val="00607D3F"/>
    <w:rsid w:val="00607FF5"/>
    <w:rsid w:val="00610680"/>
    <w:rsid w:val="006121EC"/>
    <w:rsid w:val="006124EB"/>
    <w:rsid w:val="006129E0"/>
    <w:rsid w:val="00612E42"/>
    <w:rsid w:val="00614964"/>
    <w:rsid w:val="00615CE8"/>
    <w:rsid w:val="00620B82"/>
    <w:rsid w:val="006230F2"/>
    <w:rsid w:val="0062422F"/>
    <w:rsid w:val="00624778"/>
    <w:rsid w:val="0062511F"/>
    <w:rsid w:val="00626A8F"/>
    <w:rsid w:val="006300E3"/>
    <w:rsid w:val="006312FE"/>
    <w:rsid w:val="006318A3"/>
    <w:rsid w:val="006319A3"/>
    <w:rsid w:val="00632A34"/>
    <w:rsid w:val="00633401"/>
    <w:rsid w:val="006338F2"/>
    <w:rsid w:val="006349D1"/>
    <w:rsid w:val="00634F02"/>
    <w:rsid w:val="006353E3"/>
    <w:rsid w:val="00636F68"/>
    <w:rsid w:val="006370F5"/>
    <w:rsid w:val="00637F96"/>
    <w:rsid w:val="00640A0E"/>
    <w:rsid w:val="00643344"/>
    <w:rsid w:val="006436F9"/>
    <w:rsid w:val="0064383D"/>
    <w:rsid w:val="006448F9"/>
    <w:rsid w:val="00644978"/>
    <w:rsid w:val="00644A7F"/>
    <w:rsid w:val="006452F4"/>
    <w:rsid w:val="00645845"/>
    <w:rsid w:val="0064644D"/>
    <w:rsid w:val="00647599"/>
    <w:rsid w:val="006505B4"/>
    <w:rsid w:val="00651278"/>
    <w:rsid w:val="0065334C"/>
    <w:rsid w:val="00655B2F"/>
    <w:rsid w:val="00660CEA"/>
    <w:rsid w:val="006615D5"/>
    <w:rsid w:val="006624FF"/>
    <w:rsid w:val="00662731"/>
    <w:rsid w:val="00665722"/>
    <w:rsid w:val="00665C11"/>
    <w:rsid w:val="00665E84"/>
    <w:rsid w:val="00666300"/>
    <w:rsid w:val="006669E9"/>
    <w:rsid w:val="00666BB9"/>
    <w:rsid w:val="0066704F"/>
    <w:rsid w:val="00667D7B"/>
    <w:rsid w:val="0067088A"/>
    <w:rsid w:val="0067153F"/>
    <w:rsid w:val="00676D48"/>
    <w:rsid w:val="00681055"/>
    <w:rsid w:val="0068213F"/>
    <w:rsid w:val="006823A8"/>
    <w:rsid w:val="0068270F"/>
    <w:rsid w:val="00684059"/>
    <w:rsid w:val="006841A5"/>
    <w:rsid w:val="00684514"/>
    <w:rsid w:val="00686EEE"/>
    <w:rsid w:val="00686FE3"/>
    <w:rsid w:val="00687D4B"/>
    <w:rsid w:val="0069187E"/>
    <w:rsid w:val="00692B7E"/>
    <w:rsid w:val="006963E7"/>
    <w:rsid w:val="0069755B"/>
    <w:rsid w:val="006A132E"/>
    <w:rsid w:val="006A15C9"/>
    <w:rsid w:val="006A575C"/>
    <w:rsid w:val="006A5D55"/>
    <w:rsid w:val="006A64DD"/>
    <w:rsid w:val="006A732F"/>
    <w:rsid w:val="006A7F04"/>
    <w:rsid w:val="006B0455"/>
    <w:rsid w:val="006B0760"/>
    <w:rsid w:val="006B257D"/>
    <w:rsid w:val="006B2E17"/>
    <w:rsid w:val="006B38EB"/>
    <w:rsid w:val="006B4509"/>
    <w:rsid w:val="006B5C76"/>
    <w:rsid w:val="006C20F5"/>
    <w:rsid w:val="006C361E"/>
    <w:rsid w:val="006C5952"/>
    <w:rsid w:val="006C5B85"/>
    <w:rsid w:val="006D01A6"/>
    <w:rsid w:val="006D137C"/>
    <w:rsid w:val="006D20A0"/>
    <w:rsid w:val="006D24C6"/>
    <w:rsid w:val="006D28FC"/>
    <w:rsid w:val="006D2DEA"/>
    <w:rsid w:val="006D32C4"/>
    <w:rsid w:val="006D33DE"/>
    <w:rsid w:val="006D359C"/>
    <w:rsid w:val="006D37A0"/>
    <w:rsid w:val="006D446C"/>
    <w:rsid w:val="006D5DA9"/>
    <w:rsid w:val="006D5E7D"/>
    <w:rsid w:val="006D7E8F"/>
    <w:rsid w:val="006E1370"/>
    <w:rsid w:val="006F0504"/>
    <w:rsid w:val="006F1D25"/>
    <w:rsid w:val="006F2582"/>
    <w:rsid w:val="006F3F94"/>
    <w:rsid w:val="006F453B"/>
    <w:rsid w:val="006F4931"/>
    <w:rsid w:val="006F4B7C"/>
    <w:rsid w:val="006F4D48"/>
    <w:rsid w:val="006F5ABB"/>
    <w:rsid w:val="006F614C"/>
    <w:rsid w:val="006F667C"/>
    <w:rsid w:val="0070074C"/>
    <w:rsid w:val="007020B4"/>
    <w:rsid w:val="007021EC"/>
    <w:rsid w:val="00702A8E"/>
    <w:rsid w:val="00702D3F"/>
    <w:rsid w:val="007041F8"/>
    <w:rsid w:val="00704A40"/>
    <w:rsid w:val="00704E80"/>
    <w:rsid w:val="00705D8E"/>
    <w:rsid w:val="007072C1"/>
    <w:rsid w:val="007107B5"/>
    <w:rsid w:val="0071091A"/>
    <w:rsid w:val="00712ABD"/>
    <w:rsid w:val="007137FA"/>
    <w:rsid w:val="00714847"/>
    <w:rsid w:val="00714DF7"/>
    <w:rsid w:val="007179A7"/>
    <w:rsid w:val="0072202A"/>
    <w:rsid w:val="0072218E"/>
    <w:rsid w:val="007228F3"/>
    <w:rsid w:val="00723A69"/>
    <w:rsid w:val="007251CF"/>
    <w:rsid w:val="007263D0"/>
    <w:rsid w:val="0072658C"/>
    <w:rsid w:val="00726A69"/>
    <w:rsid w:val="00727C1D"/>
    <w:rsid w:val="00730E24"/>
    <w:rsid w:val="00732734"/>
    <w:rsid w:val="00733D10"/>
    <w:rsid w:val="0073598D"/>
    <w:rsid w:val="007365E4"/>
    <w:rsid w:val="0074372F"/>
    <w:rsid w:val="00743A84"/>
    <w:rsid w:val="0074492A"/>
    <w:rsid w:val="00745527"/>
    <w:rsid w:val="007459E2"/>
    <w:rsid w:val="00746602"/>
    <w:rsid w:val="00753BCC"/>
    <w:rsid w:val="00754FC0"/>
    <w:rsid w:val="00755357"/>
    <w:rsid w:val="007553C6"/>
    <w:rsid w:val="00757540"/>
    <w:rsid w:val="00757CB7"/>
    <w:rsid w:val="00764185"/>
    <w:rsid w:val="007643E7"/>
    <w:rsid w:val="007654C5"/>
    <w:rsid w:val="00766E39"/>
    <w:rsid w:val="00772616"/>
    <w:rsid w:val="0077507E"/>
    <w:rsid w:val="007756E9"/>
    <w:rsid w:val="00776B1B"/>
    <w:rsid w:val="00776BE9"/>
    <w:rsid w:val="00777ED8"/>
    <w:rsid w:val="0078159C"/>
    <w:rsid w:val="00781909"/>
    <w:rsid w:val="00782B18"/>
    <w:rsid w:val="0078350E"/>
    <w:rsid w:val="007835D5"/>
    <w:rsid w:val="00783A72"/>
    <w:rsid w:val="00784A18"/>
    <w:rsid w:val="0078596B"/>
    <w:rsid w:val="00786966"/>
    <w:rsid w:val="00786A01"/>
    <w:rsid w:val="0078724E"/>
    <w:rsid w:val="00790740"/>
    <w:rsid w:val="007948DA"/>
    <w:rsid w:val="00797373"/>
    <w:rsid w:val="007A0CB5"/>
    <w:rsid w:val="007A1063"/>
    <w:rsid w:val="007A23A0"/>
    <w:rsid w:val="007A2551"/>
    <w:rsid w:val="007A2BAC"/>
    <w:rsid w:val="007A2CFA"/>
    <w:rsid w:val="007A5FDD"/>
    <w:rsid w:val="007A646E"/>
    <w:rsid w:val="007B19E5"/>
    <w:rsid w:val="007B1D09"/>
    <w:rsid w:val="007B4048"/>
    <w:rsid w:val="007C1285"/>
    <w:rsid w:val="007C1DC4"/>
    <w:rsid w:val="007C38D1"/>
    <w:rsid w:val="007C413A"/>
    <w:rsid w:val="007C4568"/>
    <w:rsid w:val="007C51B4"/>
    <w:rsid w:val="007C5EEB"/>
    <w:rsid w:val="007C5FE6"/>
    <w:rsid w:val="007C6FCC"/>
    <w:rsid w:val="007C7D31"/>
    <w:rsid w:val="007D1295"/>
    <w:rsid w:val="007D22B5"/>
    <w:rsid w:val="007D265B"/>
    <w:rsid w:val="007D269F"/>
    <w:rsid w:val="007D438E"/>
    <w:rsid w:val="007D4E69"/>
    <w:rsid w:val="007E26D2"/>
    <w:rsid w:val="007E7BAC"/>
    <w:rsid w:val="007F05B5"/>
    <w:rsid w:val="007F2D31"/>
    <w:rsid w:val="007F5390"/>
    <w:rsid w:val="007F6027"/>
    <w:rsid w:val="007F60FF"/>
    <w:rsid w:val="007F77E7"/>
    <w:rsid w:val="00801D70"/>
    <w:rsid w:val="0080202F"/>
    <w:rsid w:val="00802504"/>
    <w:rsid w:val="0080273B"/>
    <w:rsid w:val="00802B5E"/>
    <w:rsid w:val="00805950"/>
    <w:rsid w:val="00806E88"/>
    <w:rsid w:val="008105A3"/>
    <w:rsid w:val="00810987"/>
    <w:rsid w:val="008116B5"/>
    <w:rsid w:val="00811A42"/>
    <w:rsid w:val="00811EFD"/>
    <w:rsid w:val="00815895"/>
    <w:rsid w:val="008210B0"/>
    <w:rsid w:val="008222DC"/>
    <w:rsid w:val="008227E6"/>
    <w:rsid w:val="00823271"/>
    <w:rsid w:val="0082379B"/>
    <w:rsid w:val="0082417F"/>
    <w:rsid w:val="008247B0"/>
    <w:rsid w:val="00825EB4"/>
    <w:rsid w:val="00831319"/>
    <w:rsid w:val="0083246E"/>
    <w:rsid w:val="00833F82"/>
    <w:rsid w:val="008345EA"/>
    <w:rsid w:val="008359AD"/>
    <w:rsid w:val="00835B32"/>
    <w:rsid w:val="00836943"/>
    <w:rsid w:val="00841B20"/>
    <w:rsid w:val="0084222A"/>
    <w:rsid w:val="008428AE"/>
    <w:rsid w:val="008450E5"/>
    <w:rsid w:val="00846E2D"/>
    <w:rsid w:val="00853E4B"/>
    <w:rsid w:val="00856F3F"/>
    <w:rsid w:val="008615A4"/>
    <w:rsid w:val="00862924"/>
    <w:rsid w:val="00862C1A"/>
    <w:rsid w:val="00862C7A"/>
    <w:rsid w:val="008635FD"/>
    <w:rsid w:val="00863CA9"/>
    <w:rsid w:val="008643A8"/>
    <w:rsid w:val="008645A6"/>
    <w:rsid w:val="00866E2C"/>
    <w:rsid w:val="00867FD6"/>
    <w:rsid w:val="0087124E"/>
    <w:rsid w:val="00882090"/>
    <w:rsid w:val="00883E8B"/>
    <w:rsid w:val="008845FD"/>
    <w:rsid w:val="00884720"/>
    <w:rsid w:val="008848C6"/>
    <w:rsid w:val="00885CF0"/>
    <w:rsid w:val="008864F4"/>
    <w:rsid w:val="00887491"/>
    <w:rsid w:val="008877D0"/>
    <w:rsid w:val="00887FB6"/>
    <w:rsid w:val="00890748"/>
    <w:rsid w:val="008910B7"/>
    <w:rsid w:val="00892080"/>
    <w:rsid w:val="00893F04"/>
    <w:rsid w:val="00894471"/>
    <w:rsid w:val="00896548"/>
    <w:rsid w:val="00897E26"/>
    <w:rsid w:val="008A31D6"/>
    <w:rsid w:val="008A3237"/>
    <w:rsid w:val="008A3AA9"/>
    <w:rsid w:val="008A471E"/>
    <w:rsid w:val="008A6D1C"/>
    <w:rsid w:val="008A6D61"/>
    <w:rsid w:val="008B3CFA"/>
    <w:rsid w:val="008B3DD8"/>
    <w:rsid w:val="008B5498"/>
    <w:rsid w:val="008B570C"/>
    <w:rsid w:val="008C02D2"/>
    <w:rsid w:val="008C243B"/>
    <w:rsid w:val="008C299C"/>
    <w:rsid w:val="008C5279"/>
    <w:rsid w:val="008C79F7"/>
    <w:rsid w:val="008D1375"/>
    <w:rsid w:val="008D48B7"/>
    <w:rsid w:val="008D4E3A"/>
    <w:rsid w:val="008D608E"/>
    <w:rsid w:val="008D6C94"/>
    <w:rsid w:val="008E3D61"/>
    <w:rsid w:val="008E48FA"/>
    <w:rsid w:val="008E5EA1"/>
    <w:rsid w:val="008E693E"/>
    <w:rsid w:val="008E7040"/>
    <w:rsid w:val="008F004B"/>
    <w:rsid w:val="008F0FEE"/>
    <w:rsid w:val="008F1F39"/>
    <w:rsid w:val="008F36C7"/>
    <w:rsid w:val="008F4D7E"/>
    <w:rsid w:val="008F6181"/>
    <w:rsid w:val="008F6597"/>
    <w:rsid w:val="008F6E6D"/>
    <w:rsid w:val="008F763B"/>
    <w:rsid w:val="00900964"/>
    <w:rsid w:val="009054C1"/>
    <w:rsid w:val="00910E8F"/>
    <w:rsid w:val="00911A26"/>
    <w:rsid w:val="0091301E"/>
    <w:rsid w:val="00914D7B"/>
    <w:rsid w:val="00922AAE"/>
    <w:rsid w:val="00923D8D"/>
    <w:rsid w:val="009241F8"/>
    <w:rsid w:val="00924E81"/>
    <w:rsid w:val="0092590D"/>
    <w:rsid w:val="00925D81"/>
    <w:rsid w:val="009302F3"/>
    <w:rsid w:val="009323F8"/>
    <w:rsid w:val="00933FA2"/>
    <w:rsid w:val="00944DB7"/>
    <w:rsid w:val="009465EE"/>
    <w:rsid w:val="00946BD1"/>
    <w:rsid w:val="00947FFA"/>
    <w:rsid w:val="00950F68"/>
    <w:rsid w:val="00951F48"/>
    <w:rsid w:val="00953BE1"/>
    <w:rsid w:val="00954E7E"/>
    <w:rsid w:val="0095792A"/>
    <w:rsid w:val="00957A45"/>
    <w:rsid w:val="00960730"/>
    <w:rsid w:val="00960EB1"/>
    <w:rsid w:val="0096243A"/>
    <w:rsid w:val="00962E54"/>
    <w:rsid w:val="009630F8"/>
    <w:rsid w:val="009655C4"/>
    <w:rsid w:val="009668D9"/>
    <w:rsid w:val="00966DA5"/>
    <w:rsid w:val="00967B34"/>
    <w:rsid w:val="009707CE"/>
    <w:rsid w:val="009722B7"/>
    <w:rsid w:val="0097262B"/>
    <w:rsid w:val="0097434F"/>
    <w:rsid w:val="00974828"/>
    <w:rsid w:val="0097553E"/>
    <w:rsid w:val="0097568A"/>
    <w:rsid w:val="00977B5B"/>
    <w:rsid w:val="009816F0"/>
    <w:rsid w:val="00982674"/>
    <w:rsid w:val="00983311"/>
    <w:rsid w:val="009859E5"/>
    <w:rsid w:val="00985D47"/>
    <w:rsid w:val="00987CB0"/>
    <w:rsid w:val="009923ED"/>
    <w:rsid w:val="00993F00"/>
    <w:rsid w:val="00994A70"/>
    <w:rsid w:val="00994E14"/>
    <w:rsid w:val="009969C8"/>
    <w:rsid w:val="00997E4D"/>
    <w:rsid w:val="009A0B2C"/>
    <w:rsid w:val="009A0E1E"/>
    <w:rsid w:val="009A111C"/>
    <w:rsid w:val="009A1164"/>
    <w:rsid w:val="009A274F"/>
    <w:rsid w:val="009A4850"/>
    <w:rsid w:val="009A56F4"/>
    <w:rsid w:val="009A6D65"/>
    <w:rsid w:val="009B0D67"/>
    <w:rsid w:val="009B1740"/>
    <w:rsid w:val="009B2093"/>
    <w:rsid w:val="009B3B4D"/>
    <w:rsid w:val="009B4F16"/>
    <w:rsid w:val="009B68EF"/>
    <w:rsid w:val="009B7A47"/>
    <w:rsid w:val="009B7F41"/>
    <w:rsid w:val="009C13FC"/>
    <w:rsid w:val="009C1B74"/>
    <w:rsid w:val="009C2910"/>
    <w:rsid w:val="009C4BFF"/>
    <w:rsid w:val="009C5EC1"/>
    <w:rsid w:val="009C6003"/>
    <w:rsid w:val="009C729B"/>
    <w:rsid w:val="009C7C2B"/>
    <w:rsid w:val="009D2D82"/>
    <w:rsid w:val="009D2FDC"/>
    <w:rsid w:val="009D5E68"/>
    <w:rsid w:val="009D77C4"/>
    <w:rsid w:val="009D7B6D"/>
    <w:rsid w:val="009D7F79"/>
    <w:rsid w:val="009E1B84"/>
    <w:rsid w:val="009E1EC1"/>
    <w:rsid w:val="009E2D3A"/>
    <w:rsid w:val="009E33EC"/>
    <w:rsid w:val="009F055E"/>
    <w:rsid w:val="009F0DF8"/>
    <w:rsid w:val="009F15E9"/>
    <w:rsid w:val="009F2D38"/>
    <w:rsid w:val="009F3629"/>
    <w:rsid w:val="009F4DC0"/>
    <w:rsid w:val="009F673E"/>
    <w:rsid w:val="00A010E3"/>
    <w:rsid w:val="00A02729"/>
    <w:rsid w:val="00A07D26"/>
    <w:rsid w:val="00A101A0"/>
    <w:rsid w:val="00A102B6"/>
    <w:rsid w:val="00A104CF"/>
    <w:rsid w:val="00A13E91"/>
    <w:rsid w:val="00A2142B"/>
    <w:rsid w:val="00A22272"/>
    <w:rsid w:val="00A226D5"/>
    <w:rsid w:val="00A22D22"/>
    <w:rsid w:val="00A27AC2"/>
    <w:rsid w:val="00A27BC4"/>
    <w:rsid w:val="00A30421"/>
    <w:rsid w:val="00A31EF9"/>
    <w:rsid w:val="00A33B65"/>
    <w:rsid w:val="00A34E39"/>
    <w:rsid w:val="00A353A6"/>
    <w:rsid w:val="00A41D72"/>
    <w:rsid w:val="00A420C8"/>
    <w:rsid w:val="00A42276"/>
    <w:rsid w:val="00A43214"/>
    <w:rsid w:val="00A4422F"/>
    <w:rsid w:val="00A45E04"/>
    <w:rsid w:val="00A47FEE"/>
    <w:rsid w:val="00A516EE"/>
    <w:rsid w:val="00A51E4F"/>
    <w:rsid w:val="00A531EC"/>
    <w:rsid w:val="00A53608"/>
    <w:rsid w:val="00A53B79"/>
    <w:rsid w:val="00A53C0A"/>
    <w:rsid w:val="00A5441A"/>
    <w:rsid w:val="00A54434"/>
    <w:rsid w:val="00A547C5"/>
    <w:rsid w:val="00A54F81"/>
    <w:rsid w:val="00A55F82"/>
    <w:rsid w:val="00A57F31"/>
    <w:rsid w:val="00A6022E"/>
    <w:rsid w:val="00A60A87"/>
    <w:rsid w:val="00A60D62"/>
    <w:rsid w:val="00A60D68"/>
    <w:rsid w:val="00A62FCF"/>
    <w:rsid w:val="00A678CC"/>
    <w:rsid w:val="00A67CB5"/>
    <w:rsid w:val="00A70AA0"/>
    <w:rsid w:val="00A72CC0"/>
    <w:rsid w:val="00A72D66"/>
    <w:rsid w:val="00A72F1D"/>
    <w:rsid w:val="00A736B5"/>
    <w:rsid w:val="00A74899"/>
    <w:rsid w:val="00A77346"/>
    <w:rsid w:val="00A77ABD"/>
    <w:rsid w:val="00A804D3"/>
    <w:rsid w:val="00A811FA"/>
    <w:rsid w:val="00A843A5"/>
    <w:rsid w:val="00A8595F"/>
    <w:rsid w:val="00A85DD3"/>
    <w:rsid w:val="00A91D39"/>
    <w:rsid w:val="00A94056"/>
    <w:rsid w:val="00A94457"/>
    <w:rsid w:val="00A9463B"/>
    <w:rsid w:val="00A94FF8"/>
    <w:rsid w:val="00A96EEF"/>
    <w:rsid w:val="00A971AF"/>
    <w:rsid w:val="00A977C3"/>
    <w:rsid w:val="00A97F82"/>
    <w:rsid w:val="00AA045F"/>
    <w:rsid w:val="00AA05B9"/>
    <w:rsid w:val="00AA10FD"/>
    <w:rsid w:val="00AA207C"/>
    <w:rsid w:val="00AA229B"/>
    <w:rsid w:val="00AA2847"/>
    <w:rsid w:val="00AA4BFA"/>
    <w:rsid w:val="00AA516A"/>
    <w:rsid w:val="00AA5660"/>
    <w:rsid w:val="00AA6805"/>
    <w:rsid w:val="00AB06A8"/>
    <w:rsid w:val="00AB0FDB"/>
    <w:rsid w:val="00AB2447"/>
    <w:rsid w:val="00AB34A0"/>
    <w:rsid w:val="00AB4B00"/>
    <w:rsid w:val="00AB5F6C"/>
    <w:rsid w:val="00AC4487"/>
    <w:rsid w:val="00AC47B7"/>
    <w:rsid w:val="00AC49EC"/>
    <w:rsid w:val="00AC5563"/>
    <w:rsid w:val="00AC6D49"/>
    <w:rsid w:val="00AC7708"/>
    <w:rsid w:val="00AD14A3"/>
    <w:rsid w:val="00AD28A0"/>
    <w:rsid w:val="00AD3CD1"/>
    <w:rsid w:val="00AD4A5A"/>
    <w:rsid w:val="00AE10C3"/>
    <w:rsid w:val="00AE1E78"/>
    <w:rsid w:val="00AE58BD"/>
    <w:rsid w:val="00AE72CC"/>
    <w:rsid w:val="00AF28FA"/>
    <w:rsid w:val="00AF412B"/>
    <w:rsid w:val="00AF42E0"/>
    <w:rsid w:val="00AF57C7"/>
    <w:rsid w:val="00AF57D1"/>
    <w:rsid w:val="00AF5AAE"/>
    <w:rsid w:val="00AF5DA2"/>
    <w:rsid w:val="00AF7891"/>
    <w:rsid w:val="00AF7C8B"/>
    <w:rsid w:val="00B02019"/>
    <w:rsid w:val="00B0497C"/>
    <w:rsid w:val="00B04C0D"/>
    <w:rsid w:val="00B05DC8"/>
    <w:rsid w:val="00B05E27"/>
    <w:rsid w:val="00B0698F"/>
    <w:rsid w:val="00B069C0"/>
    <w:rsid w:val="00B06C09"/>
    <w:rsid w:val="00B108C8"/>
    <w:rsid w:val="00B10AA9"/>
    <w:rsid w:val="00B1199E"/>
    <w:rsid w:val="00B12208"/>
    <w:rsid w:val="00B12E43"/>
    <w:rsid w:val="00B13438"/>
    <w:rsid w:val="00B13ACF"/>
    <w:rsid w:val="00B14F70"/>
    <w:rsid w:val="00B153BB"/>
    <w:rsid w:val="00B16758"/>
    <w:rsid w:val="00B1724B"/>
    <w:rsid w:val="00B207E4"/>
    <w:rsid w:val="00B2086B"/>
    <w:rsid w:val="00B21434"/>
    <w:rsid w:val="00B215FF"/>
    <w:rsid w:val="00B2235D"/>
    <w:rsid w:val="00B24887"/>
    <w:rsid w:val="00B2529A"/>
    <w:rsid w:val="00B27DCA"/>
    <w:rsid w:val="00B31A42"/>
    <w:rsid w:val="00B327AA"/>
    <w:rsid w:val="00B35188"/>
    <w:rsid w:val="00B362DB"/>
    <w:rsid w:val="00B374D9"/>
    <w:rsid w:val="00B37C33"/>
    <w:rsid w:val="00B4304B"/>
    <w:rsid w:val="00B43DBB"/>
    <w:rsid w:val="00B44D4B"/>
    <w:rsid w:val="00B450F7"/>
    <w:rsid w:val="00B45D25"/>
    <w:rsid w:val="00B4604E"/>
    <w:rsid w:val="00B46C83"/>
    <w:rsid w:val="00B47592"/>
    <w:rsid w:val="00B50B54"/>
    <w:rsid w:val="00B54A42"/>
    <w:rsid w:val="00B55CBB"/>
    <w:rsid w:val="00B56F11"/>
    <w:rsid w:val="00B5793E"/>
    <w:rsid w:val="00B57D41"/>
    <w:rsid w:val="00B57E2A"/>
    <w:rsid w:val="00B6008C"/>
    <w:rsid w:val="00B61B19"/>
    <w:rsid w:val="00B62CED"/>
    <w:rsid w:val="00B63126"/>
    <w:rsid w:val="00B63990"/>
    <w:rsid w:val="00B65701"/>
    <w:rsid w:val="00B66A88"/>
    <w:rsid w:val="00B67197"/>
    <w:rsid w:val="00B73CAF"/>
    <w:rsid w:val="00B73D3E"/>
    <w:rsid w:val="00B73FDE"/>
    <w:rsid w:val="00B7482E"/>
    <w:rsid w:val="00B80283"/>
    <w:rsid w:val="00B8079C"/>
    <w:rsid w:val="00B80C05"/>
    <w:rsid w:val="00B81CAF"/>
    <w:rsid w:val="00B833DA"/>
    <w:rsid w:val="00B83E41"/>
    <w:rsid w:val="00B8432F"/>
    <w:rsid w:val="00B84610"/>
    <w:rsid w:val="00B90FE7"/>
    <w:rsid w:val="00B9392F"/>
    <w:rsid w:val="00B9498C"/>
    <w:rsid w:val="00B94B6D"/>
    <w:rsid w:val="00B95A14"/>
    <w:rsid w:val="00BA0AF7"/>
    <w:rsid w:val="00BA1C3A"/>
    <w:rsid w:val="00BA1CF6"/>
    <w:rsid w:val="00BA2371"/>
    <w:rsid w:val="00BA461F"/>
    <w:rsid w:val="00BA54B9"/>
    <w:rsid w:val="00BA60CF"/>
    <w:rsid w:val="00BA60DF"/>
    <w:rsid w:val="00BA77DA"/>
    <w:rsid w:val="00BB3748"/>
    <w:rsid w:val="00BB486B"/>
    <w:rsid w:val="00BB6966"/>
    <w:rsid w:val="00BC0E8C"/>
    <w:rsid w:val="00BC31A9"/>
    <w:rsid w:val="00BC3A84"/>
    <w:rsid w:val="00BC59D6"/>
    <w:rsid w:val="00BC7EB5"/>
    <w:rsid w:val="00BD1837"/>
    <w:rsid w:val="00BD3F5D"/>
    <w:rsid w:val="00BD4016"/>
    <w:rsid w:val="00BD46B2"/>
    <w:rsid w:val="00BD5548"/>
    <w:rsid w:val="00BD6782"/>
    <w:rsid w:val="00BD7583"/>
    <w:rsid w:val="00BE06BD"/>
    <w:rsid w:val="00BE18DD"/>
    <w:rsid w:val="00BE2BDC"/>
    <w:rsid w:val="00BE2C03"/>
    <w:rsid w:val="00BE3E04"/>
    <w:rsid w:val="00BE4AA4"/>
    <w:rsid w:val="00BE4AB2"/>
    <w:rsid w:val="00BE5FEE"/>
    <w:rsid w:val="00BE6720"/>
    <w:rsid w:val="00BE7074"/>
    <w:rsid w:val="00BF113B"/>
    <w:rsid w:val="00BF1A5B"/>
    <w:rsid w:val="00BF3E40"/>
    <w:rsid w:val="00BF3EAC"/>
    <w:rsid w:val="00BF47C2"/>
    <w:rsid w:val="00BF6614"/>
    <w:rsid w:val="00BF6FB1"/>
    <w:rsid w:val="00BF71A4"/>
    <w:rsid w:val="00BF7479"/>
    <w:rsid w:val="00C001EA"/>
    <w:rsid w:val="00C00E1E"/>
    <w:rsid w:val="00C0542C"/>
    <w:rsid w:val="00C0654D"/>
    <w:rsid w:val="00C06700"/>
    <w:rsid w:val="00C06E11"/>
    <w:rsid w:val="00C07A97"/>
    <w:rsid w:val="00C07B80"/>
    <w:rsid w:val="00C120CA"/>
    <w:rsid w:val="00C13EDF"/>
    <w:rsid w:val="00C14A6B"/>
    <w:rsid w:val="00C15BAA"/>
    <w:rsid w:val="00C16DF7"/>
    <w:rsid w:val="00C17646"/>
    <w:rsid w:val="00C17E73"/>
    <w:rsid w:val="00C20165"/>
    <w:rsid w:val="00C2090B"/>
    <w:rsid w:val="00C21317"/>
    <w:rsid w:val="00C221DC"/>
    <w:rsid w:val="00C278D9"/>
    <w:rsid w:val="00C30AC3"/>
    <w:rsid w:val="00C35E05"/>
    <w:rsid w:val="00C37D69"/>
    <w:rsid w:val="00C41030"/>
    <w:rsid w:val="00C43E3B"/>
    <w:rsid w:val="00C44342"/>
    <w:rsid w:val="00C4456C"/>
    <w:rsid w:val="00C45FAB"/>
    <w:rsid w:val="00C46FF2"/>
    <w:rsid w:val="00C50775"/>
    <w:rsid w:val="00C514BB"/>
    <w:rsid w:val="00C51761"/>
    <w:rsid w:val="00C55E4A"/>
    <w:rsid w:val="00C56E4F"/>
    <w:rsid w:val="00C61551"/>
    <w:rsid w:val="00C61C1A"/>
    <w:rsid w:val="00C64BB9"/>
    <w:rsid w:val="00C6568A"/>
    <w:rsid w:val="00C656AF"/>
    <w:rsid w:val="00C656D5"/>
    <w:rsid w:val="00C65B40"/>
    <w:rsid w:val="00C67F14"/>
    <w:rsid w:val="00C70B51"/>
    <w:rsid w:val="00C71399"/>
    <w:rsid w:val="00C7281C"/>
    <w:rsid w:val="00C72D24"/>
    <w:rsid w:val="00C7390D"/>
    <w:rsid w:val="00C75BC4"/>
    <w:rsid w:val="00C75F14"/>
    <w:rsid w:val="00C77C0F"/>
    <w:rsid w:val="00C82405"/>
    <w:rsid w:val="00C83BB0"/>
    <w:rsid w:val="00C906FF"/>
    <w:rsid w:val="00C91286"/>
    <w:rsid w:val="00C92B9D"/>
    <w:rsid w:val="00C92BD4"/>
    <w:rsid w:val="00C94716"/>
    <w:rsid w:val="00C95F47"/>
    <w:rsid w:val="00C97854"/>
    <w:rsid w:val="00CA0DF9"/>
    <w:rsid w:val="00CA0EE3"/>
    <w:rsid w:val="00CA3396"/>
    <w:rsid w:val="00CA3547"/>
    <w:rsid w:val="00CA3CF0"/>
    <w:rsid w:val="00CA7367"/>
    <w:rsid w:val="00CB521E"/>
    <w:rsid w:val="00CC0C5D"/>
    <w:rsid w:val="00CC3760"/>
    <w:rsid w:val="00CC53DE"/>
    <w:rsid w:val="00CD0E31"/>
    <w:rsid w:val="00CD0FC2"/>
    <w:rsid w:val="00CD4F13"/>
    <w:rsid w:val="00CD51F9"/>
    <w:rsid w:val="00CD5EDF"/>
    <w:rsid w:val="00CD6744"/>
    <w:rsid w:val="00CD7219"/>
    <w:rsid w:val="00CE2D08"/>
    <w:rsid w:val="00CE3963"/>
    <w:rsid w:val="00CE615A"/>
    <w:rsid w:val="00CE6B27"/>
    <w:rsid w:val="00CE722C"/>
    <w:rsid w:val="00CF0F30"/>
    <w:rsid w:val="00CF2BBC"/>
    <w:rsid w:val="00CF2C9A"/>
    <w:rsid w:val="00CF5073"/>
    <w:rsid w:val="00CF50F2"/>
    <w:rsid w:val="00CF5BE9"/>
    <w:rsid w:val="00CF63F6"/>
    <w:rsid w:val="00CF6C7A"/>
    <w:rsid w:val="00CF7661"/>
    <w:rsid w:val="00CF7CC0"/>
    <w:rsid w:val="00D01D18"/>
    <w:rsid w:val="00D0207D"/>
    <w:rsid w:val="00D0254B"/>
    <w:rsid w:val="00D0287A"/>
    <w:rsid w:val="00D029D2"/>
    <w:rsid w:val="00D05BFF"/>
    <w:rsid w:val="00D06087"/>
    <w:rsid w:val="00D06276"/>
    <w:rsid w:val="00D10670"/>
    <w:rsid w:val="00D113B3"/>
    <w:rsid w:val="00D1224F"/>
    <w:rsid w:val="00D12904"/>
    <w:rsid w:val="00D129CA"/>
    <w:rsid w:val="00D132F5"/>
    <w:rsid w:val="00D1478D"/>
    <w:rsid w:val="00D1487D"/>
    <w:rsid w:val="00D15974"/>
    <w:rsid w:val="00D15FB4"/>
    <w:rsid w:val="00D16F53"/>
    <w:rsid w:val="00D1773D"/>
    <w:rsid w:val="00D17852"/>
    <w:rsid w:val="00D205D5"/>
    <w:rsid w:val="00D205DF"/>
    <w:rsid w:val="00D207DE"/>
    <w:rsid w:val="00D2129E"/>
    <w:rsid w:val="00D2534B"/>
    <w:rsid w:val="00D259F1"/>
    <w:rsid w:val="00D25E8E"/>
    <w:rsid w:val="00D309A4"/>
    <w:rsid w:val="00D3145D"/>
    <w:rsid w:val="00D32103"/>
    <w:rsid w:val="00D32179"/>
    <w:rsid w:val="00D326D0"/>
    <w:rsid w:val="00D331E6"/>
    <w:rsid w:val="00D332B0"/>
    <w:rsid w:val="00D33887"/>
    <w:rsid w:val="00D3402A"/>
    <w:rsid w:val="00D34D42"/>
    <w:rsid w:val="00D375D5"/>
    <w:rsid w:val="00D3777A"/>
    <w:rsid w:val="00D40C12"/>
    <w:rsid w:val="00D4222D"/>
    <w:rsid w:val="00D43D8C"/>
    <w:rsid w:val="00D44674"/>
    <w:rsid w:val="00D45D4B"/>
    <w:rsid w:val="00D45ED1"/>
    <w:rsid w:val="00D4787B"/>
    <w:rsid w:val="00D51E1E"/>
    <w:rsid w:val="00D52C6C"/>
    <w:rsid w:val="00D538A5"/>
    <w:rsid w:val="00D53CDA"/>
    <w:rsid w:val="00D5735E"/>
    <w:rsid w:val="00D57951"/>
    <w:rsid w:val="00D61849"/>
    <w:rsid w:val="00D6533B"/>
    <w:rsid w:val="00D66B05"/>
    <w:rsid w:val="00D715AC"/>
    <w:rsid w:val="00D7269E"/>
    <w:rsid w:val="00D7626D"/>
    <w:rsid w:val="00D766F3"/>
    <w:rsid w:val="00D76DA9"/>
    <w:rsid w:val="00D76EC6"/>
    <w:rsid w:val="00D8005F"/>
    <w:rsid w:val="00D81DB1"/>
    <w:rsid w:val="00D83A30"/>
    <w:rsid w:val="00D85561"/>
    <w:rsid w:val="00D86BF1"/>
    <w:rsid w:val="00D86C9A"/>
    <w:rsid w:val="00D87BA6"/>
    <w:rsid w:val="00D906F5"/>
    <w:rsid w:val="00D90DAD"/>
    <w:rsid w:val="00D92A51"/>
    <w:rsid w:val="00D93457"/>
    <w:rsid w:val="00D9553B"/>
    <w:rsid w:val="00DA179F"/>
    <w:rsid w:val="00DA3589"/>
    <w:rsid w:val="00DA4F2C"/>
    <w:rsid w:val="00DA729C"/>
    <w:rsid w:val="00DA7BFB"/>
    <w:rsid w:val="00DB1BBD"/>
    <w:rsid w:val="00DB2EB2"/>
    <w:rsid w:val="00DB4FED"/>
    <w:rsid w:val="00DB55ED"/>
    <w:rsid w:val="00DB7D7E"/>
    <w:rsid w:val="00DC0048"/>
    <w:rsid w:val="00DC13EB"/>
    <w:rsid w:val="00DC1CC1"/>
    <w:rsid w:val="00DC1FF4"/>
    <w:rsid w:val="00DC3475"/>
    <w:rsid w:val="00DC3516"/>
    <w:rsid w:val="00DC35D0"/>
    <w:rsid w:val="00DC4B39"/>
    <w:rsid w:val="00DC73FF"/>
    <w:rsid w:val="00DC7D86"/>
    <w:rsid w:val="00DD0612"/>
    <w:rsid w:val="00DD2067"/>
    <w:rsid w:val="00DD448A"/>
    <w:rsid w:val="00DD4A86"/>
    <w:rsid w:val="00DD5493"/>
    <w:rsid w:val="00DD54D7"/>
    <w:rsid w:val="00DD6084"/>
    <w:rsid w:val="00DD6087"/>
    <w:rsid w:val="00DD70CA"/>
    <w:rsid w:val="00DE347C"/>
    <w:rsid w:val="00DE49D8"/>
    <w:rsid w:val="00DE67C7"/>
    <w:rsid w:val="00DE7D31"/>
    <w:rsid w:val="00DE7FD3"/>
    <w:rsid w:val="00DF3F55"/>
    <w:rsid w:val="00DF49A5"/>
    <w:rsid w:val="00E013DC"/>
    <w:rsid w:val="00E014ED"/>
    <w:rsid w:val="00E027D0"/>
    <w:rsid w:val="00E046B3"/>
    <w:rsid w:val="00E04C52"/>
    <w:rsid w:val="00E06560"/>
    <w:rsid w:val="00E0697E"/>
    <w:rsid w:val="00E06E5B"/>
    <w:rsid w:val="00E07831"/>
    <w:rsid w:val="00E101E1"/>
    <w:rsid w:val="00E105AA"/>
    <w:rsid w:val="00E1792B"/>
    <w:rsid w:val="00E203C7"/>
    <w:rsid w:val="00E204A9"/>
    <w:rsid w:val="00E25A66"/>
    <w:rsid w:val="00E27F95"/>
    <w:rsid w:val="00E31440"/>
    <w:rsid w:val="00E31470"/>
    <w:rsid w:val="00E35CA7"/>
    <w:rsid w:val="00E40D03"/>
    <w:rsid w:val="00E41754"/>
    <w:rsid w:val="00E43B44"/>
    <w:rsid w:val="00E44273"/>
    <w:rsid w:val="00E4753B"/>
    <w:rsid w:val="00E528BF"/>
    <w:rsid w:val="00E52A6A"/>
    <w:rsid w:val="00E55186"/>
    <w:rsid w:val="00E55F15"/>
    <w:rsid w:val="00E56073"/>
    <w:rsid w:val="00E630BB"/>
    <w:rsid w:val="00E6377C"/>
    <w:rsid w:val="00E63858"/>
    <w:rsid w:val="00E6534C"/>
    <w:rsid w:val="00E65F1E"/>
    <w:rsid w:val="00E676DD"/>
    <w:rsid w:val="00E710D8"/>
    <w:rsid w:val="00E7199F"/>
    <w:rsid w:val="00E73A77"/>
    <w:rsid w:val="00E779E1"/>
    <w:rsid w:val="00E77D3E"/>
    <w:rsid w:val="00E81AE1"/>
    <w:rsid w:val="00E81EC2"/>
    <w:rsid w:val="00E820FA"/>
    <w:rsid w:val="00E831F2"/>
    <w:rsid w:val="00E837EE"/>
    <w:rsid w:val="00E83E20"/>
    <w:rsid w:val="00E854CE"/>
    <w:rsid w:val="00E869F3"/>
    <w:rsid w:val="00E86D1F"/>
    <w:rsid w:val="00E90A34"/>
    <w:rsid w:val="00E9122E"/>
    <w:rsid w:val="00E914D3"/>
    <w:rsid w:val="00E92826"/>
    <w:rsid w:val="00E92C9C"/>
    <w:rsid w:val="00E972EF"/>
    <w:rsid w:val="00E97676"/>
    <w:rsid w:val="00E97866"/>
    <w:rsid w:val="00E97D1A"/>
    <w:rsid w:val="00EA03E6"/>
    <w:rsid w:val="00EA0538"/>
    <w:rsid w:val="00EA22A9"/>
    <w:rsid w:val="00EA75B7"/>
    <w:rsid w:val="00EB0ABF"/>
    <w:rsid w:val="00EB2023"/>
    <w:rsid w:val="00EB2BCD"/>
    <w:rsid w:val="00EB4DD0"/>
    <w:rsid w:val="00EB4E93"/>
    <w:rsid w:val="00EB59EE"/>
    <w:rsid w:val="00EB62EC"/>
    <w:rsid w:val="00EB70E4"/>
    <w:rsid w:val="00EB726B"/>
    <w:rsid w:val="00EC2497"/>
    <w:rsid w:val="00EC2733"/>
    <w:rsid w:val="00EC4946"/>
    <w:rsid w:val="00ED0887"/>
    <w:rsid w:val="00ED0E7B"/>
    <w:rsid w:val="00ED17A2"/>
    <w:rsid w:val="00ED20BE"/>
    <w:rsid w:val="00ED3334"/>
    <w:rsid w:val="00ED5CBC"/>
    <w:rsid w:val="00EE2451"/>
    <w:rsid w:val="00EE2542"/>
    <w:rsid w:val="00EE2C6C"/>
    <w:rsid w:val="00EE38A9"/>
    <w:rsid w:val="00EE3CEE"/>
    <w:rsid w:val="00EE48CD"/>
    <w:rsid w:val="00EE4E62"/>
    <w:rsid w:val="00EE52B4"/>
    <w:rsid w:val="00EE5E92"/>
    <w:rsid w:val="00EE6518"/>
    <w:rsid w:val="00EE6CC0"/>
    <w:rsid w:val="00EE737A"/>
    <w:rsid w:val="00EE754B"/>
    <w:rsid w:val="00EF0573"/>
    <w:rsid w:val="00EF1C2A"/>
    <w:rsid w:val="00EF1EDB"/>
    <w:rsid w:val="00EF371B"/>
    <w:rsid w:val="00EF48ED"/>
    <w:rsid w:val="00EF6F01"/>
    <w:rsid w:val="00F00814"/>
    <w:rsid w:val="00F0094F"/>
    <w:rsid w:val="00F02195"/>
    <w:rsid w:val="00F0322C"/>
    <w:rsid w:val="00F03D38"/>
    <w:rsid w:val="00F04C92"/>
    <w:rsid w:val="00F06B1F"/>
    <w:rsid w:val="00F12845"/>
    <w:rsid w:val="00F129B4"/>
    <w:rsid w:val="00F1396A"/>
    <w:rsid w:val="00F16637"/>
    <w:rsid w:val="00F16813"/>
    <w:rsid w:val="00F17F0E"/>
    <w:rsid w:val="00F200CA"/>
    <w:rsid w:val="00F22CB1"/>
    <w:rsid w:val="00F26815"/>
    <w:rsid w:val="00F2747F"/>
    <w:rsid w:val="00F32048"/>
    <w:rsid w:val="00F32328"/>
    <w:rsid w:val="00F32855"/>
    <w:rsid w:val="00F3328E"/>
    <w:rsid w:val="00F3459C"/>
    <w:rsid w:val="00F36BE8"/>
    <w:rsid w:val="00F43FCD"/>
    <w:rsid w:val="00F446CD"/>
    <w:rsid w:val="00F50369"/>
    <w:rsid w:val="00F506FE"/>
    <w:rsid w:val="00F52CF3"/>
    <w:rsid w:val="00F531FC"/>
    <w:rsid w:val="00F53CA3"/>
    <w:rsid w:val="00F54862"/>
    <w:rsid w:val="00F5570C"/>
    <w:rsid w:val="00F563E1"/>
    <w:rsid w:val="00F5789E"/>
    <w:rsid w:val="00F641A3"/>
    <w:rsid w:val="00F64AA1"/>
    <w:rsid w:val="00F665F6"/>
    <w:rsid w:val="00F66CBF"/>
    <w:rsid w:val="00F706B1"/>
    <w:rsid w:val="00F712FC"/>
    <w:rsid w:val="00F75940"/>
    <w:rsid w:val="00F80354"/>
    <w:rsid w:val="00F8048C"/>
    <w:rsid w:val="00F80851"/>
    <w:rsid w:val="00F8227C"/>
    <w:rsid w:val="00F82DC8"/>
    <w:rsid w:val="00F831A4"/>
    <w:rsid w:val="00F846C6"/>
    <w:rsid w:val="00F85AE2"/>
    <w:rsid w:val="00F85C19"/>
    <w:rsid w:val="00F9078C"/>
    <w:rsid w:val="00F91395"/>
    <w:rsid w:val="00F92A3D"/>
    <w:rsid w:val="00F93A94"/>
    <w:rsid w:val="00F94611"/>
    <w:rsid w:val="00F9549C"/>
    <w:rsid w:val="00F9666F"/>
    <w:rsid w:val="00F97BCE"/>
    <w:rsid w:val="00FA1F1F"/>
    <w:rsid w:val="00FA5F5B"/>
    <w:rsid w:val="00FA71BB"/>
    <w:rsid w:val="00FA7371"/>
    <w:rsid w:val="00FB2178"/>
    <w:rsid w:val="00FB32EF"/>
    <w:rsid w:val="00FB4296"/>
    <w:rsid w:val="00FB5940"/>
    <w:rsid w:val="00FB7834"/>
    <w:rsid w:val="00FB7995"/>
    <w:rsid w:val="00FB7A5C"/>
    <w:rsid w:val="00FC1BFC"/>
    <w:rsid w:val="00FC3282"/>
    <w:rsid w:val="00FC3B82"/>
    <w:rsid w:val="00FC5055"/>
    <w:rsid w:val="00FC5D77"/>
    <w:rsid w:val="00FC6133"/>
    <w:rsid w:val="00FD1544"/>
    <w:rsid w:val="00FD2358"/>
    <w:rsid w:val="00FD3F2D"/>
    <w:rsid w:val="00FD4B76"/>
    <w:rsid w:val="00FD4D8C"/>
    <w:rsid w:val="00FD74C2"/>
    <w:rsid w:val="00FE5A4A"/>
    <w:rsid w:val="00FE6F92"/>
    <w:rsid w:val="00FE71C1"/>
    <w:rsid w:val="00FE7CE8"/>
    <w:rsid w:val="00FF0391"/>
    <w:rsid w:val="00FF0585"/>
    <w:rsid w:val="00FF0DCD"/>
    <w:rsid w:val="00FF1C84"/>
    <w:rsid w:val="00FF27FB"/>
    <w:rsid w:val="00FF30C3"/>
    <w:rsid w:val="00FF3806"/>
    <w:rsid w:val="00FF49B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32"/>
    <o:shapelayout v:ext="edit">
      <o:idmap v:ext="edit" data="1"/>
    </o:shapelayout>
  </w:shapeDefaults>
  <w:decimalSymbol w:val="."/>
  <w:listSeparator w:val=","/>
  <w14:docId w14:val="26F41E87"/>
  <w15:docId w15:val="{CF29B93F-E384-4EF3-8C2D-475C1BEE21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57951"/>
  </w:style>
  <w:style w:type="paragraph" w:styleId="Heading1">
    <w:name w:val="heading 1"/>
    <w:basedOn w:val="Normal"/>
    <w:link w:val="Heading1Char"/>
    <w:uiPriority w:val="9"/>
    <w:qFormat/>
    <w:rsid w:val="00DE67C7"/>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rPr>
  </w:style>
  <w:style w:type="paragraph" w:styleId="Heading2">
    <w:name w:val="heading 2"/>
    <w:basedOn w:val="Normal"/>
    <w:link w:val="Heading2Char"/>
    <w:uiPriority w:val="9"/>
    <w:qFormat/>
    <w:rsid w:val="00DE67C7"/>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next w:val="Normal"/>
    <w:link w:val="Heading3Char"/>
    <w:uiPriority w:val="9"/>
    <w:unhideWhenUsed/>
    <w:qFormat/>
    <w:rsid w:val="00A41D72"/>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A02729"/>
    <w:pPr>
      <w:keepNext/>
      <w:keepLines/>
      <w:spacing w:before="40" w:after="0"/>
      <w:outlineLvl w:val="3"/>
    </w:pPr>
    <w:rPr>
      <w:rFonts w:asciiTheme="majorHAnsi" w:eastAsiaTheme="majorEastAsia" w:hAnsiTheme="majorHAnsi" w:cstheme="majorBidi"/>
      <w:i/>
      <w:iCs/>
      <w:color w:val="365F91" w:themeColor="accent1" w:themeShade="BF"/>
    </w:rPr>
  </w:style>
  <w:style w:type="paragraph" w:styleId="Heading5">
    <w:name w:val="heading 5"/>
    <w:basedOn w:val="Normal"/>
    <w:next w:val="Normal"/>
    <w:link w:val="Heading5Char"/>
    <w:uiPriority w:val="9"/>
    <w:unhideWhenUsed/>
    <w:qFormat/>
    <w:rsid w:val="00D17852"/>
    <w:pPr>
      <w:keepNext/>
      <w:keepLines/>
      <w:spacing w:before="40" w:after="0"/>
      <w:outlineLvl w:val="4"/>
    </w:pPr>
    <w:rPr>
      <w:rFonts w:asciiTheme="majorHAnsi" w:eastAsiaTheme="majorEastAsia" w:hAnsiTheme="majorHAnsi" w:cstheme="majorBidi"/>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Dot pt,F5 List Paragraph,List Paragraph1,Numbered Para 1,No Spacing1,List Paragraph Char Char Char,Indicator Text,Bullet Points,MAIN CONTENT,Bullet 1,Colorful List - Accent 11,List Paragraph12,Bullet Style,List Paragraph2,Normal numbered"/>
    <w:basedOn w:val="Normal"/>
    <w:link w:val="ListParagraphChar"/>
    <w:uiPriority w:val="34"/>
    <w:qFormat/>
    <w:rsid w:val="00FF0585"/>
    <w:pPr>
      <w:ind w:left="720"/>
      <w:contextualSpacing/>
    </w:pPr>
  </w:style>
  <w:style w:type="character" w:styleId="Hyperlink">
    <w:name w:val="Hyperlink"/>
    <w:basedOn w:val="DefaultParagraphFont"/>
    <w:uiPriority w:val="99"/>
    <w:unhideWhenUsed/>
    <w:rsid w:val="00624778"/>
    <w:rPr>
      <w:color w:val="0000FF"/>
      <w:u w:val="single"/>
    </w:rPr>
  </w:style>
  <w:style w:type="character" w:styleId="Strong">
    <w:name w:val="Strong"/>
    <w:basedOn w:val="DefaultParagraphFont"/>
    <w:uiPriority w:val="22"/>
    <w:qFormat/>
    <w:rsid w:val="008428AE"/>
    <w:rPr>
      <w:b/>
      <w:bCs/>
    </w:rPr>
  </w:style>
  <w:style w:type="character" w:styleId="SubtleEmphasis">
    <w:name w:val="Subtle Emphasis"/>
    <w:basedOn w:val="DefaultParagraphFont"/>
    <w:uiPriority w:val="19"/>
    <w:qFormat/>
    <w:rsid w:val="00E1792B"/>
    <w:rPr>
      <w:i/>
      <w:iCs/>
      <w:color w:val="808080" w:themeColor="text1" w:themeTint="7F"/>
    </w:rPr>
  </w:style>
  <w:style w:type="paragraph" w:customStyle="1" w:styleId="Default">
    <w:name w:val="Default"/>
    <w:rsid w:val="00445E0F"/>
    <w:pPr>
      <w:autoSpaceDE w:val="0"/>
      <w:autoSpaceDN w:val="0"/>
      <w:adjustRightInd w:val="0"/>
      <w:spacing w:after="0" w:line="240" w:lineRule="auto"/>
    </w:pPr>
    <w:rPr>
      <w:rFonts w:ascii="Arial" w:hAnsi="Arial" w:cs="Arial"/>
      <w:color w:val="000000"/>
      <w:sz w:val="24"/>
      <w:szCs w:val="24"/>
    </w:rPr>
  </w:style>
  <w:style w:type="paragraph" w:styleId="BodyText">
    <w:name w:val="Body Text"/>
    <w:basedOn w:val="Normal"/>
    <w:link w:val="BodyTextChar"/>
    <w:uiPriority w:val="99"/>
    <w:rsid w:val="00893F04"/>
    <w:pPr>
      <w:spacing w:after="0" w:line="280" w:lineRule="atLeast"/>
    </w:pPr>
    <w:rPr>
      <w:rFonts w:ascii="Arial" w:eastAsia="Times New Roman" w:hAnsi="Arial" w:cs="Times New Roman"/>
      <w:sz w:val="24"/>
      <w:szCs w:val="24"/>
    </w:rPr>
  </w:style>
  <w:style w:type="character" w:customStyle="1" w:styleId="BodyTextChar">
    <w:name w:val="Body Text Char"/>
    <w:basedOn w:val="DefaultParagraphFont"/>
    <w:link w:val="BodyText"/>
    <w:uiPriority w:val="99"/>
    <w:rsid w:val="00893F04"/>
    <w:rPr>
      <w:rFonts w:ascii="Arial" w:eastAsia="Times New Roman" w:hAnsi="Arial" w:cs="Times New Roman"/>
      <w:sz w:val="24"/>
      <w:szCs w:val="24"/>
    </w:rPr>
  </w:style>
  <w:style w:type="paragraph" w:styleId="PlainText">
    <w:name w:val="Plain Text"/>
    <w:basedOn w:val="Normal"/>
    <w:link w:val="PlainTextChar"/>
    <w:uiPriority w:val="99"/>
    <w:unhideWhenUsed/>
    <w:rsid w:val="00516EDE"/>
    <w:pPr>
      <w:spacing w:after="0" w:line="240" w:lineRule="auto"/>
    </w:pPr>
    <w:rPr>
      <w:rFonts w:ascii="Calibri" w:hAnsi="Calibri"/>
      <w:szCs w:val="21"/>
    </w:rPr>
  </w:style>
  <w:style w:type="character" w:customStyle="1" w:styleId="PlainTextChar">
    <w:name w:val="Plain Text Char"/>
    <w:basedOn w:val="DefaultParagraphFont"/>
    <w:link w:val="PlainText"/>
    <w:uiPriority w:val="99"/>
    <w:rsid w:val="00516EDE"/>
    <w:rPr>
      <w:rFonts w:ascii="Calibri" w:hAnsi="Calibri"/>
      <w:szCs w:val="21"/>
    </w:rPr>
  </w:style>
  <w:style w:type="character" w:styleId="FollowedHyperlink">
    <w:name w:val="FollowedHyperlink"/>
    <w:basedOn w:val="DefaultParagraphFont"/>
    <w:uiPriority w:val="99"/>
    <w:semiHidden/>
    <w:unhideWhenUsed/>
    <w:rsid w:val="001A35BE"/>
    <w:rPr>
      <w:color w:val="800080" w:themeColor="followedHyperlink"/>
      <w:u w:val="single"/>
    </w:rPr>
  </w:style>
  <w:style w:type="paragraph" w:styleId="NormalWeb">
    <w:name w:val="Normal (Web)"/>
    <w:basedOn w:val="Normal"/>
    <w:uiPriority w:val="99"/>
    <w:unhideWhenUsed/>
    <w:rsid w:val="0062422F"/>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Title1">
    <w:name w:val="Title1"/>
    <w:basedOn w:val="DefaultParagraphFont"/>
    <w:rsid w:val="0062422F"/>
  </w:style>
  <w:style w:type="character" w:customStyle="1" w:styleId="summary">
    <w:name w:val="summary"/>
    <w:basedOn w:val="DefaultParagraphFont"/>
    <w:rsid w:val="0062422F"/>
  </w:style>
  <w:style w:type="character" w:customStyle="1" w:styleId="ListParagraphChar">
    <w:name w:val="List Paragraph Char"/>
    <w:aliases w:val="Dot pt Char,F5 List Paragraph Char,List Paragraph1 Char,Numbered Para 1 Char,No Spacing1 Char,List Paragraph Char Char Char Char,Indicator Text Char,Bullet Points Char,MAIN CONTENT Char,Bullet 1 Char,Colorful List - Accent 11 Char"/>
    <w:link w:val="ListParagraph"/>
    <w:uiPriority w:val="34"/>
    <w:qFormat/>
    <w:locked/>
    <w:rsid w:val="00AE1E78"/>
  </w:style>
  <w:style w:type="paragraph" w:styleId="NoSpacing">
    <w:name w:val="No Spacing"/>
    <w:uiPriority w:val="1"/>
    <w:qFormat/>
    <w:rsid w:val="00A30421"/>
    <w:pPr>
      <w:spacing w:after="0" w:line="240" w:lineRule="auto"/>
    </w:pPr>
    <w:rPr>
      <w:rFonts w:ascii="Calibri" w:eastAsia="Calibri" w:hAnsi="Calibri" w:cs="Times New Roman"/>
    </w:rPr>
  </w:style>
  <w:style w:type="character" w:customStyle="1" w:styleId="Heading1Char">
    <w:name w:val="Heading 1 Char"/>
    <w:basedOn w:val="DefaultParagraphFont"/>
    <w:link w:val="Heading1"/>
    <w:uiPriority w:val="9"/>
    <w:rsid w:val="00DE67C7"/>
    <w:rPr>
      <w:rFonts w:ascii="Times New Roman" w:eastAsia="Times New Roman" w:hAnsi="Times New Roman" w:cs="Times New Roman"/>
      <w:b/>
      <w:bCs/>
      <w:kern w:val="36"/>
      <w:sz w:val="48"/>
      <w:szCs w:val="48"/>
      <w:lang w:eastAsia="en-GB"/>
    </w:rPr>
  </w:style>
  <w:style w:type="character" w:customStyle="1" w:styleId="Heading2Char">
    <w:name w:val="Heading 2 Char"/>
    <w:basedOn w:val="DefaultParagraphFont"/>
    <w:link w:val="Heading2"/>
    <w:uiPriority w:val="9"/>
    <w:rsid w:val="00DE67C7"/>
    <w:rPr>
      <w:rFonts w:ascii="Times New Roman" w:eastAsia="Times New Roman" w:hAnsi="Times New Roman" w:cs="Times New Roman"/>
      <w:b/>
      <w:bCs/>
      <w:sz w:val="36"/>
      <w:szCs w:val="36"/>
      <w:lang w:eastAsia="en-GB"/>
    </w:rPr>
  </w:style>
  <w:style w:type="character" w:styleId="Emphasis">
    <w:name w:val="Emphasis"/>
    <w:basedOn w:val="DefaultParagraphFont"/>
    <w:uiPriority w:val="20"/>
    <w:qFormat/>
    <w:rsid w:val="00177328"/>
    <w:rPr>
      <w:i/>
      <w:iCs/>
    </w:rPr>
  </w:style>
  <w:style w:type="paragraph" w:styleId="BalloonText">
    <w:name w:val="Balloon Text"/>
    <w:basedOn w:val="Normal"/>
    <w:link w:val="BalloonTextChar"/>
    <w:uiPriority w:val="99"/>
    <w:semiHidden/>
    <w:unhideWhenUsed/>
    <w:rsid w:val="00DD549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5493"/>
    <w:rPr>
      <w:rFonts w:ascii="Tahoma" w:hAnsi="Tahoma" w:cs="Tahoma"/>
      <w:sz w:val="16"/>
      <w:szCs w:val="16"/>
    </w:rPr>
  </w:style>
  <w:style w:type="character" w:styleId="CommentReference">
    <w:name w:val="annotation reference"/>
    <w:basedOn w:val="DefaultParagraphFont"/>
    <w:uiPriority w:val="99"/>
    <w:semiHidden/>
    <w:unhideWhenUsed/>
    <w:rsid w:val="00644A7F"/>
    <w:rPr>
      <w:sz w:val="16"/>
      <w:szCs w:val="16"/>
    </w:rPr>
  </w:style>
  <w:style w:type="paragraph" w:styleId="CommentText">
    <w:name w:val="annotation text"/>
    <w:basedOn w:val="Normal"/>
    <w:link w:val="CommentTextChar"/>
    <w:uiPriority w:val="99"/>
    <w:semiHidden/>
    <w:unhideWhenUsed/>
    <w:rsid w:val="00644A7F"/>
    <w:pPr>
      <w:spacing w:line="240" w:lineRule="auto"/>
    </w:pPr>
    <w:rPr>
      <w:sz w:val="20"/>
      <w:szCs w:val="20"/>
    </w:rPr>
  </w:style>
  <w:style w:type="character" w:customStyle="1" w:styleId="CommentTextChar">
    <w:name w:val="Comment Text Char"/>
    <w:basedOn w:val="DefaultParagraphFont"/>
    <w:link w:val="CommentText"/>
    <w:uiPriority w:val="99"/>
    <w:semiHidden/>
    <w:rsid w:val="00644A7F"/>
    <w:rPr>
      <w:sz w:val="20"/>
      <w:szCs w:val="20"/>
    </w:rPr>
  </w:style>
  <w:style w:type="paragraph" w:styleId="CommentSubject">
    <w:name w:val="annotation subject"/>
    <w:basedOn w:val="CommentText"/>
    <w:next w:val="CommentText"/>
    <w:link w:val="CommentSubjectChar"/>
    <w:uiPriority w:val="99"/>
    <w:semiHidden/>
    <w:unhideWhenUsed/>
    <w:rsid w:val="00644A7F"/>
    <w:rPr>
      <w:b/>
      <w:bCs/>
    </w:rPr>
  </w:style>
  <w:style w:type="character" w:customStyle="1" w:styleId="CommentSubjectChar">
    <w:name w:val="Comment Subject Char"/>
    <w:basedOn w:val="CommentTextChar"/>
    <w:link w:val="CommentSubject"/>
    <w:uiPriority w:val="99"/>
    <w:semiHidden/>
    <w:rsid w:val="00644A7F"/>
    <w:rPr>
      <w:b/>
      <w:bCs/>
      <w:sz w:val="20"/>
      <w:szCs w:val="20"/>
    </w:rPr>
  </w:style>
  <w:style w:type="paragraph" w:styleId="FootnoteText">
    <w:name w:val="footnote text"/>
    <w:basedOn w:val="Normal"/>
    <w:link w:val="FootnoteTextChar"/>
    <w:uiPriority w:val="99"/>
    <w:semiHidden/>
    <w:unhideWhenUsed/>
    <w:rsid w:val="00D259F1"/>
    <w:pPr>
      <w:spacing w:after="0" w:line="240" w:lineRule="auto"/>
    </w:pPr>
    <w:rPr>
      <w:rFonts w:ascii="Calibri" w:hAnsi="Calibri" w:cs="Times New Roman"/>
      <w:sz w:val="20"/>
      <w:szCs w:val="20"/>
    </w:rPr>
  </w:style>
  <w:style w:type="character" w:customStyle="1" w:styleId="FootnoteTextChar">
    <w:name w:val="Footnote Text Char"/>
    <w:basedOn w:val="DefaultParagraphFont"/>
    <w:link w:val="FootnoteText"/>
    <w:uiPriority w:val="99"/>
    <w:semiHidden/>
    <w:rsid w:val="00D259F1"/>
    <w:rPr>
      <w:rFonts w:ascii="Calibri" w:hAnsi="Calibri" w:cs="Times New Roman"/>
      <w:sz w:val="20"/>
      <w:szCs w:val="20"/>
    </w:rPr>
  </w:style>
  <w:style w:type="table" w:styleId="TableGrid">
    <w:name w:val="Table Grid"/>
    <w:basedOn w:val="TableNormal"/>
    <w:uiPriority w:val="39"/>
    <w:rsid w:val="00C67F1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ead1">
    <w:name w:val="lead1"/>
    <w:basedOn w:val="Normal"/>
    <w:rsid w:val="00B0497C"/>
    <w:pPr>
      <w:spacing w:after="288" w:line="420" w:lineRule="auto"/>
    </w:pPr>
    <w:rPr>
      <w:rFonts w:ascii="Times New Roman" w:eastAsia="Times New Roman" w:hAnsi="Times New Roman" w:cs="Times New Roman"/>
      <w:color w:val="333333"/>
      <w:sz w:val="30"/>
      <w:szCs w:val="30"/>
      <w:lang w:eastAsia="en-GB"/>
    </w:rPr>
  </w:style>
  <w:style w:type="paragraph" w:styleId="Revision">
    <w:name w:val="Revision"/>
    <w:hidden/>
    <w:uiPriority w:val="99"/>
    <w:semiHidden/>
    <w:rsid w:val="00104F38"/>
    <w:pPr>
      <w:spacing w:after="0" w:line="240" w:lineRule="auto"/>
    </w:pPr>
  </w:style>
  <w:style w:type="character" w:customStyle="1" w:styleId="wordsection1Char">
    <w:name w:val="wordsection1 Char"/>
    <w:basedOn w:val="DefaultParagraphFont"/>
    <w:link w:val="wordsection1"/>
    <w:uiPriority w:val="99"/>
    <w:locked/>
    <w:rsid w:val="00025BE5"/>
    <w:rPr>
      <w:rFonts w:ascii="Calibri" w:hAnsi="Calibri"/>
    </w:rPr>
  </w:style>
  <w:style w:type="paragraph" w:customStyle="1" w:styleId="wordsection1">
    <w:name w:val="wordsection1"/>
    <w:basedOn w:val="Normal"/>
    <w:link w:val="wordsection1Char"/>
    <w:uiPriority w:val="99"/>
    <w:rsid w:val="00025BE5"/>
    <w:pPr>
      <w:spacing w:before="100" w:beforeAutospacing="1" w:after="100" w:afterAutospacing="1" w:line="240" w:lineRule="auto"/>
    </w:pPr>
    <w:rPr>
      <w:rFonts w:ascii="Calibri" w:hAnsi="Calibri"/>
    </w:rPr>
  </w:style>
  <w:style w:type="character" w:customStyle="1" w:styleId="Heading3Char">
    <w:name w:val="Heading 3 Char"/>
    <w:basedOn w:val="DefaultParagraphFont"/>
    <w:link w:val="Heading3"/>
    <w:uiPriority w:val="9"/>
    <w:rsid w:val="00A41D72"/>
    <w:rPr>
      <w:rFonts w:asciiTheme="majorHAnsi" w:eastAsiaTheme="majorEastAsia" w:hAnsiTheme="majorHAnsi" w:cstheme="majorBidi"/>
      <w:b/>
      <w:bCs/>
      <w:color w:val="4F81BD" w:themeColor="accent1"/>
    </w:rPr>
  </w:style>
  <w:style w:type="character" w:styleId="UnresolvedMention">
    <w:name w:val="Unresolved Mention"/>
    <w:basedOn w:val="DefaultParagraphFont"/>
    <w:uiPriority w:val="99"/>
    <w:semiHidden/>
    <w:unhideWhenUsed/>
    <w:rsid w:val="00AE58BD"/>
    <w:rPr>
      <w:color w:val="808080"/>
      <w:shd w:val="clear" w:color="auto" w:fill="E6E6E6"/>
    </w:rPr>
  </w:style>
  <w:style w:type="character" w:customStyle="1" w:styleId="footer-column">
    <w:name w:val="footer-column"/>
    <w:basedOn w:val="DefaultParagraphFont"/>
    <w:rsid w:val="009C13FC"/>
  </w:style>
  <w:style w:type="character" w:customStyle="1" w:styleId="footer-mobile-hidden">
    <w:name w:val="footer-mobile-hidden"/>
    <w:basedOn w:val="DefaultParagraphFont"/>
    <w:rsid w:val="009C13FC"/>
  </w:style>
  <w:style w:type="paragraph" w:customStyle="1" w:styleId="gem-c-lead-paragraph">
    <w:name w:val="gem-c-lead-paragraph"/>
    <w:basedOn w:val="Normal"/>
    <w:rsid w:val="00A516E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desktop-title-subcontent">
    <w:name w:val="desktop-title-subcontent"/>
    <w:basedOn w:val="DefaultParagraphFont"/>
    <w:rsid w:val="005A0D60"/>
  </w:style>
  <w:style w:type="paragraph" w:customStyle="1" w:styleId="lead">
    <w:name w:val="lead"/>
    <w:basedOn w:val="Normal"/>
    <w:rsid w:val="002341FB"/>
    <w:pPr>
      <w:spacing w:after="360" w:line="420" w:lineRule="atLeast"/>
    </w:pPr>
    <w:rPr>
      <w:rFonts w:ascii="Times New Roman" w:eastAsia="Times New Roman" w:hAnsi="Times New Roman" w:cs="Times New Roman"/>
      <w:sz w:val="30"/>
      <w:szCs w:val="30"/>
      <w:lang w:eastAsia="en-GB"/>
    </w:rPr>
  </w:style>
  <w:style w:type="paragraph" w:customStyle="1" w:styleId="paragraph">
    <w:name w:val="paragraph"/>
    <w:basedOn w:val="Normal"/>
    <w:rsid w:val="002E2A44"/>
    <w:pPr>
      <w:spacing w:before="100" w:beforeAutospacing="1" w:after="100" w:afterAutospacing="1" w:line="240" w:lineRule="auto"/>
    </w:pPr>
    <w:rPr>
      <w:rFonts w:ascii="Calibri" w:hAnsi="Calibri" w:cs="Calibri"/>
      <w:lang w:eastAsia="en-GB"/>
    </w:rPr>
  </w:style>
  <w:style w:type="character" w:customStyle="1" w:styleId="normaltextrun">
    <w:name w:val="normaltextrun"/>
    <w:basedOn w:val="DefaultParagraphFont"/>
    <w:rsid w:val="002E2A44"/>
  </w:style>
  <w:style w:type="character" w:customStyle="1" w:styleId="eop">
    <w:name w:val="eop"/>
    <w:basedOn w:val="DefaultParagraphFont"/>
    <w:rsid w:val="002E2A44"/>
  </w:style>
  <w:style w:type="character" w:styleId="FootnoteReference">
    <w:name w:val="footnote reference"/>
    <w:basedOn w:val="DefaultParagraphFont"/>
    <w:uiPriority w:val="99"/>
    <w:semiHidden/>
    <w:unhideWhenUsed/>
    <w:rsid w:val="004C579C"/>
    <w:rPr>
      <w:vertAlign w:val="superscript"/>
    </w:rPr>
  </w:style>
  <w:style w:type="paragraph" w:customStyle="1" w:styleId="PHEBodycopy">
    <w:name w:val="PHE Body copy"/>
    <w:basedOn w:val="Normal"/>
    <w:rsid w:val="00D375D5"/>
    <w:pPr>
      <w:autoSpaceDN w:val="0"/>
      <w:spacing w:after="0" w:line="320" w:lineRule="atLeast"/>
      <w:ind w:right="794"/>
    </w:pPr>
    <w:rPr>
      <w:rFonts w:ascii="Arial" w:hAnsi="Arial" w:cs="Arial"/>
      <w:sz w:val="24"/>
      <w:szCs w:val="24"/>
      <w:lang w:eastAsia="en-GB"/>
    </w:rPr>
  </w:style>
  <w:style w:type="character" w:customStyle="1" w:styleId="PHEFrontpagemaintitle">
    <w:name w:val="PHE Front page main title"/>
    <w:basedOn w:val="DefaultParagraphFont"/>
    <w:rsid w:val="00D375D5"/>
    <w:rPr>
      <w:b/>
      <w:bCs/>
      <w:color w:val="98002E"/>
    </w:rPr>
  </w:style>
  <w:style w:type="character" w:customStyle="1" w:styleId="PHEFrontpagetitlesecondlevel">
    <w:name w:val="PHE Front page title second level"/>
    <w:basedOn w:val="DefaultParagraphFont"/>
    <w:rsid w:val="00D375D5"/>
    <w:rPr>
      <w:rFonts w:ascii="Arial" w:hAnsi="Arial" w:cs="Arial" w:hint="default"/>
      <w:b w:val="0"/>
      <w:bCs w:val="0"/>
      <w:color w:val="98002E"/>
    </w:rPr>
  </w:style>
  <w:style w:type="paragraph" w:customStyle="1" w:styleId="gdp">
    <w:name w:val="gd_p"/>
    <w:basedOn w:val="Normal"/>
    <w:uiPriority w:val="99"/>
    <w:semiHidden/>
    <w:rsid w:val="007C6FCC"/>
    <w:pPr>
      <w:spacing w:before="100" w:beforeAutospacing="1" w:after="100" w:afterAutospacing="1" w:line="240" w:lineRule="auto"/>
    </w:pPr>
    <w:rPr>
      <w:rFonts w:ascii="Calibri" w:hAnsi="Calibri" w:cs="Calibri"/>
      <w:lang w:eastAsia="en-GB"/>
    </w:rPr>
  </w:style>
  <w:style w:type="paragraph" w:styleId="Subtitle">
    <w:name w:val="Subtitle"/>
    <w:basedOn w:val="Normal"/>
    <w:next w:val="Normal"/>
    <w:link w:val="SubtitleChar"/>
    <w:uiPriority w:val="11"/>
    <w:qFormat/>
    <w:rsid w:val="003C48E1"/>
    <w:pPr>
      <w:numPr>
        <w:ilvl w:val="1"/>
      </w:numPr>
      <w:spacing w:after="160"/>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3C48E1"/>
    <w:rPr>
      <w:rFonts w:eastAsiaTheme="minorEastAsia"/>
      <w:color w:val="5A5A5A" w:themeColor="text1" w:themeTint="A5"/>
      <w:spacing w:val="15"/>
    </w:rPr>
  </w:style>
  <w:style w:type="character" w:customStyle="1" w:styleId="A8">
    <w:name w:val="A8"/>
    <w:uiPriority w:val="99"/>
    <w:rsid w:val="006B0760"/>
    <w:rPr>
      <w:rFonts w:cs="Circular Std Bold"/>
      <w:b/>
      <w:bCs/>
      <w:color w:val="000000"/>
      <w:sz w:val="28"/>
      <w:szCs w:val="28"/>
    </w:rPr>
  </w:style>
  <w:style w:type="paragraph" w:customStyle="1" w:styleId="Pa2">
    <w:name w:val="Pa2"/>
    <w:basedOn w:val="Default"/>
    <w:next w:val="Default"/>
    <w:uiPriority w:val="99"/>
    <w:rsid w:val="006B0760"/>
    <w:pPr>
      <w:spacing w:line="241" w:lineRule="atLeast"/>
    </w:pPr>
    <w:rPr>
      <w:rFonts w:ascii="Circular Std Book" w:hAnsi="Circular Std Book" w:cstheme="minorBidi"/>
      <w:color w:val="auto"/>
    </w:rPr>
  </w:style>
  <w:style w:type="character" w:customStyle="1" w:styleId="A11">
    <w:name w:val="A11"/>
    <w:uiPriority w:val="99"/>
    <w:rsid w:val="006B0760"/>
    <w:rPr>
      <w:rFonts w:cs="Circular Std Book"/>
      <w:color w:val="000000"/>
      <w:sz w:val="16"/>
      <w:szCs w:val="16"/>
    </w:rPr>
  </w:style>
  <w:style w:type="paragraph" w:customStyle="1" w:styleId="selectionshareable">
    <w:name w:val="selectionshareable"/>
    <w:basedOn w:val="Normal"/>
    <w:rsid w:val="00A94FF8"/>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documentdescription">
    <w:name w:val="documentdescription"/>
    <w:basedOn w:val="Normal"/>
    <w:rsid w:val="009C4BFF"/>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A0">
    <w:name w:val="A0"/>
    <w:uiPriority w:val="99"/>
    <w:rsid w:val="00D76DA9"/>
    <w:rPr>
      <w:rFonts w:cs="Helvetica Neue"/>
      <w:color w:val="000000"/>
      <w:sz w:val="26"/>
      <w:szCs w:val="26"/>
    </w:rPr>
  </w:style>
  <w:style w:type="paragraph" w:customStyle="1" w:styleId="microsite-feature-text">
    <w:name w:val="microsite-feature-text"/>
    <w:basedOn w:val="Normal"/>
    <w:rsid w:val="002749C4"/>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4Char">
    <w:name w:val="Heading 4 Char"/>
    <w:basedOn w:val="DefaultParagraphFont"/>
    <w:link w:val="Heading4"/>
    <w:uiPriority w:val="9"/>
    <w:rsid w:val="00A02729"/>
    <w:rPr>
      <w:rFonts w:asciiTheme="majorHAnsi" w:eastAsiaTheme="majorEastAsia" w:hAnsiTheme="majorHAnsi" w:cstheme="majorBidi"/>
      <w:i/>
      <w:iCs/>
      <w:color w:val="365F91" w:themeColor="accent1" w:themeShade="BF"/>
    </w:rPr>
  </w:style>
  <w:style w:type="character" w:customStyle="1" w:styleId="govuk-caption-xl">
    <w:name w:val="govuk-caption-xl"/>
    <w:basedOn w:val="DefaultParagraphFont"/>
    <w:rsid w:val="00367FF4"/>
  </w:style>
  <w:style w:type="paragraph" w:customStyle="1" w:styleId="leader">
    <w:name w:val="leader"/>
    <w:basedOn w:val="Normal"/>
    <w:rsid w:val="00AA5660"/>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slds-text-heading--medium">
    <w:name w:val="slds-text-heading--medium"/>
    <w:basedOn w:val="Normal"/>
    <w:rsid w:val="003D3892"/>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xxxmsonormal">
    <w:name w:val="x_xxmsonormal"/>
    <w:basedOn w:val="Normal"/>
    <w:rsid w:val="003D3892"/>
    <w:pPr>
      <w:spacing w:after="0" w:line="240" w:lineRule="auto"/>
    </w:pPr>
    <w:rPr>
      <w:rFonts w:ascii="Calibri" w:hAnsi="Calibri" w:cs="Calibri"/>
      <w:lang w:eastAsia="en-GB"/>
    </w:rPr>
  </w:style>
  <w:style w:type="character" w:customStyle="1" w:styleId="xxxapple-converted-space">
    <w:name w:val="x_xxapple-converted-space"/>
    <w:basedOn w:val="DefaultParagraphFont"/>
    <w:rsid w:val="003D3892"/>
  </w:style>
  <w:style w:type="paragraph" w:customStyle="1" w:styleId="Pa5">
    <w:name w:val="Pa5"/>
    <w:basedOn w:val="Default"/>
    <w:next w:val="Default"/>
    <w:uiPriority w:val="99"/>
    <w:rsid w:val="00802504"/>
    <w:pPr>
      <w:spacing w:line="201" w:lineRule="atLeast"/>
    </w:pPr>
    <w:rPr>
      <w:rFonts w:ascii="Lato Medium" w:hAnsi="Lato Medium" w:cstheme="minorBidi"/>
      <w:color w:val="auto"/>
    </w:rPr>
  </w:style>
  <w:style w:type="character" w:customStyle="1" w:styleId="A7">
    <w:name w:val="A7"/>
    <w:uiPriority w:val="99"/>
    <w:rsid w:val="00802504"/>
    <w:rPr>
      <w:rFonts w:cs="Lato Medium"/>
      <w:color w:val="000000"/>
      <w:sz w:val="21"/>
      <w:szCs w:val="21"/>
      <w:u w:val="single"/>
    </w:rPr>
  </w:style>
  <w:style w:type="paragraph" w:customStyle="1" w:styleId="Pa0">
    <w:name w:val="Pa0"/>
    <w:basedOn w:val="Default"/>
    <w:next w:val="Default"/>
    <w:uiPriority w:val="99"/>
    <w:rsid w:val="004C6ADB"/>
    <w:pPr>
      <w:spacing w:line="241" w:lineRule="atLeast"/>
    </w:pPr>
    <w:rPr>
      <w:color w:val="auto"/>
    </w:rPr>
  </w:style>
  <w:style w:type="character" w:customStyle="1" w:styleId="A1">
    <w:name w:val="A1"/>
    <w:uiPriority w:val="99"/>
    <w:rsid w:val="004C6ADB"/>
    <w:rPr>
      <w:color w:val="000000"/>
      <w:sz w:val="60"/>
      <w:szCs w:val="60"/>
    </w:rPr>
  </w:style>
  <w:style w:type="character" w:customStyle="1" w:styleId="A6">
    <w:name w:val="A6"/>
    <w:uiPriority w:val="99"/>
    <w:rsid w:val="0032209C"/>
    <w:rPr>
      <w:rFonts w:cs="Frutiger LT Std 45 Light"/>
      <w:color w:val="000000"/>
      <w:sz w:val="14"/>
      <w:szCs w:val="14"/>
    </w:rPr>
  </w:style>
  <w:style w:type="character" w:customStyle="1" w:styleId="A5">
    <w:name w:val="A5"/>
    <w:uiPriority w:val="99"/>
    <w:rsid w:val="0032209C"/>
    <w:rPr>
      <w:rFonts w:cs="Frutiger LT Std 45 Light"/>
      <w:color w:val="000000"/>
      <w:u w:val="single"/>
    </w:rPr>
  </w:style>
  <w:style w:type="character" w:customStyle="1" w:styleId="sc-status-label">
    <w:name w:val="sc-status-label"/>
    <w:basedOn w:val="DefaultParagraphFont"/>
    <w:rsid w:val="00BF113B"/>
  </w:style>
  <w:style w:type="character" w:styleId="SubtleReference">
    <w:name w:val="Subtle Reference"/>
    <w:uiPriority w:val="31"/>
    <w:qFormat/>
    <w:rsid w:val="008F6597"/>
    <w:rPr>
      <w:b/>
      <w:bCs/>
      <w:color w:val="4F81BD" w:themeColor="accent1"/>
    </w:rPr>
  </w:style>
  <w:style w:type="paragraph" w:styleId="Title">
    <w:name w:val="Title"/>
    <w:basedOn w:val="Normal"/>
    <w:next w:val="Normal"/>
    <w:link w:val="TitleChar"/>
    <w:uiPriority w:val="10"/>
    <w:qFormat/>
    <w:rsid w:val="008F6597"/>
    <w:pPr>
      <w:spacing w:before="720"/>
    </w:pPr>
    <w:rPr>
      <w:rFonts w:eastAsiaTheme="minorEastAsia" w:cs="Times New Roman (Body CS)"/>
      <w:b/>
      <w:color w:val="FFFFFF" w:themeColor="background1"/>
      <w:spacing w:val="-10"/>
      <w:kern w:val="28"/>
      <w:sz w:val="80"/>
      <w:szCs w:val="52"/>
    </w:rPr>
  </w:style>
  <w:style w:type="character" w:customStyle="1" w:styleId="TitleChar">
    <w:name w:val="Title Char"/>
    <w:basedOn w:val="DefaultParagraphFont"/>
    <w:link w:val="Title"/>
    <w:uiPriority w:val="10"/>
    <w:rsid w:val="008F6597"/>
    <w:rPr>
      <w:rFonts w:eastAsiaTheme="minorEastAsia" w:cs="Times New Roman (Body CS)"/>
      <w:b/>
      <w:color w:val="FFFFFF" w:themeColor="background1"/>
      <w:spacing w:val="-10"/>
      <w:kern w:val="28"/>
      <w:sz w:val="80"/>
      <w:szCs w:val="52"/>
    </w:rPr>
  </w:style>
  <w:style w:type="paragraph" w:styleId="Header">
    <w:name w:val="header"/>
    <w:basedOn w:val="Normal"/>
    <w:link w:val="HeaderChar"/>
    <w:uiPriority w:val="99"/>
    <w:unhideWhenUsed/>
    <w:rsid w:val="003D02D3"/>
    <w:pPr>
      <w:tabs>
        <w:tab w:val="center" w:pos="4513"/>
        <w:tab w:val="right" w:pos="9026"/>
      </w:tabs>
      <w:spacing w:after="0" w:line="240" w:lineRule="auto"/>
    </w:pPr>
  </w:style>
  <w:style w:type="character" w:customStyle="1" w:styleId="HeaderChar">
    <w:name w:val="Header Char"/>
    <w:basedOn w:val="DefaultParagraphFont"/>
    <w:link w:val="Header"/>
    <w:uiPriority w:val="99"/>
    <w:rsid w:val="003D02D3"/>
  </w:style>
  <w:style w:type="paragraph" w:styleId="Footer">
    <w:name w:val="footer"/>
    <w:basedOn w:val="Normal"/>
    <w:link w:val="FooterChar"/>
    <w:uiPriority w:val="99"/>
    <w:unhideWhenUsed/>
    <w:rsid w:val="003D02D3"/>
    <w:pPr>
      <w:tabs>
        <w:tab w:val="center" w:pos="4513"/>
        <w:tab w:val="right" w:pos="9026"/>
      </w:tabs>
      <w:spacing w:after="0" w:line="240" w:lineRule="auto"/>
    </w:pPr>
  </w:style>
  <w:style w:type="character" w:customStyle="1" w:styleId="FooterChar">
    <w:name w:val="Footer Char"/>
    <w:basedOn w:val="DefaultParagraphFont"/>
    <w:link w:val="Footer"/>
    <w:uiPriority w:val="99"/>
    <w:rsid w:val="003D02D3"/>
  </w:style>
  <w:style w:type="paragraph" w:customStyle="1" w:styleId="news-date">
    <w:name w:val="news-date"/>
    <w:basedOn w:val="Normal"/>
    <w:rsid w:val="00B12208"/>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intro-text">
    <w:name w:val="intro-text"/>
    <w:basedOn w:val="DefaultParagraphFont"/>
    <w:rsid w:val="00B12208"/>
  </w:style>
  <w:style w:type="character" w:customStyle="1" w:styleId="Heading5Char">
    <w:name w:val="Heading 5 Char"/>
    <w:basedOn w:val="DefaultParagraphFont"/>
    <w:link w:val="Heading5"/>
    <w:uiPriority w:val="9"/>
    <w:rsid w:val="00D17852"/>
    <w:rPr>
      <w:rFonts w:asciiTheme="majorHAnsi" w:eastAsiaTheme="majorEastAsia" w:hAnsiTheme="majorHAnsi" w:cstheme="majorBidi"/>
      <w:color w:val="365F91" w:themeColor="accent1" w:themeShade="BF"/>
    </w:rPr>
  </w:style>
  <w:style w:type="paragraph" w:customStyle="1" w:styleId="listbulletdash2">
    <w:name w:val="listbulletdash2"/>
    <w:basedOn w:val="Normal"/>
    <w:rsid w:val="0096243A"/>
    <w:pPr>
      <w:numPr>
        <w:numId w:val="3"/>
      </w:numPr>
      <w:autoSpaceDE w:val="0"/>
      <w:autoSpaceDN w:val="0"/>
      <w:spacing w:before="120" w:after="120" w:line="240" w:lineRule="auto"/>
    </w:pPr>
    <w:rPr>
      <w:rFonts w:ascii="Arial" w:hAnsi="Arial" w:cs="Arial"/>
      <w:color w:val="000000"/>
      <w:sz w:val="20"/>
      <w:szCs w:val="20"/>
    </w:rPr>
  </w:style>
  <w:style w:type="paragraph" w:customStyle="1" w:styleId="Pa41">
    <w:name w:val="Pa4+1"/>
    <w:basedOn w:val="Normal"/>
    <w:next w:val="Normal"/>
    <w:uiPriority w:val="99"/>
    <w:rsid w:val="006A7F04"/>
    <w:pPr>
      <w:autoSpaceDE w:val="0"/>
      <w:autoSpaceDN w:val="0"/>
      <w:adjustRightInd w:val="0"/>
      <w:spacing w:after="0" w:line="181" w:lineRule="atLeast"/>
    </w:pPr>
    <w:rPr>
      <w:rFonts w:ascii="Frutiger 55 Roman" w:eastAsia="HGSMinchoE" w:hAnsi="Frutiger 55 Roman" w:cs="Times New Roman"/>
      <w:sz w:val="24"/>
      <w:szCs w:val="24"/>
      <w:lang w:eastAsia="en-GB"/>
    </w:rPr>
  </w:style>
  <w:style w:type="character" w:customStyle="1" w:styleId="apple-converted-space">
    <w:name w:val="apple-converted-space"/>
    <w:basedOn w:val="DefaultParagraphFont"/>
    <w:rsid w:val="00651278"/>
  </w:style>
  <w:style w:type="paragraph" w:customStyle="1" w:styleId="xxxxxxxmsonormal">
    <w:name w:val="x_x_x_x_x_x_xmsonormal"/>
    <w:basedOn w:val="Normal"/>
    <w:rsid w:val="00F64AA1"/>
    <w:pPr>
      <w:spacing w:before="100" w:beforeAutospacing="1" w:after="100" w:afterAutospacing="1" w:line="240" w:lineRule="auto"/>
    </w:pPr>
    <w:rPr>
      <w:rFonts w:ascii="Calibri" w:hAnsi="Calibri" w:cs="Calibri"/>
      <w:lang w:eastAsia="en-GB"/>
    </w:rPr>
  </w:style>
  <w:style w:type="character" w:customStyle="1" w:styleId="emailstyle16">
    <w:name w:val="emailstyle16"/>
    <w:basedOn w:val="DefaultParagraphFont"/>
    <w:semiHidden/>
    <w:rsid w:val="00CF50F2"/>
    <w:rPr>
      <w:rFonts w:ascii="Calibri" w:hAnsi="Calibri" w:cs="Calibri" w:hint="default"/>
      <w:color w:val="auto"/>
    </w:rPr>
  </w:style>
  <w:style w:type="paragraph" w:customStyle="1" w:styleId="xmsonormal">
    <w:name w:val="xmsonormal"/>
    <w:basedOn w:val="Normal"/>
    <w:uiPriority w:val="99"/>
    <w:semiHidden/>
    <w:rsid w:val="00301D22"/>
    <w:pPr>
      <w:spacing w:before="100" w:beforeAutospacing="1" w:after="100" w:afterAutospacing="1" w:line="240" w:lineRule="auto"/>
    </w:pPr>
    <w:rPr>
      <w:rFonts w:ascii="Calibri" w:hAnsi="Calibri" w:cs="Calibri"/>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436844">
      <w:bodyDiv w:val="1"/>
      <w:marLeft w:val="0"/>
      <w:marRight w:val="0"/>
      <w:marTop w:val="0"/>
      <w:marBottom w:val="0"/>
      <w:divBdr>
        <w:top w:val="none" w:sz="0" w:space="0" w:color="auto"/>
        <w:left w:val="none" w:sz="0" w:space="0" w:color="auto"/>
        <w:bottom w:val="none" w:sz="0" w:space="0" w:color="auto"/>
        <w:right w:val="none" w:sz="0" w:space="0" w:color="auto"/>
      </w:divBdr>
    </w:div>
    <w:div w:id="7148812">
      <w:bodyDiv w:val="1"/>
      <w:marLeft w:val="0"/>
      <w:marRight w:val="0"/>
      <w:marTop w:val="0"/>
      <w:marBottom w:val="0"/>
      <w:divBdr>
        <w:top w:val="none" w:sz="0" w:space="0" w:color="auto"/>
        <w:left w:val="none" w:sz="0" w:space="0" w:color="auto"/>
        <w:bottom w:val="none" w:sz="0" w:space="0" w:color="auto"/>
        <w:right w:val="none" w:sz="0" w:space="0" w:color="auto"/>
      </w:divBdr>
    </w:div>
    <w:div w:id="9916830">
      <w:bodyDiv w:val="1"/>
      <w:marLeft w:val="0"/>
      <w:marRight w:val="0"/>
      <w:marTop w:val="0"/>
      <w:marBottom w:val="0"/>
      <w:divBdr>
        <w:top w:val="none" w:sz="0" w:space="0" w:color="auto"/>
        <w:left w:val="none" w:sz="0" w:space="0" w:color="auto"/>
        <w:bottom w:val="none" w:sz="0" w:space="0" w:color="auto"/>
        <w:right w:val="none" w:sz="0" w:space="0" w:color="auto"/>
      </w:divBdr>
    </w:div>
    <w:div w:id="11998979">
      <w:bodyDiv w:val="1"/>
      <w:marLeft w:val="0"/>
      <w:marRight w:val="0"/>
      <w:marTop w:val="0"/>
      <w:marBottom w:val="0"/>
      <w:divBdr>
        <w:top w:val="none" w:sz="0" w:space="0" w:color="auto"/>
        <w:left w:val="none" w:sz="0" w:space="0" w:color="auto"/>
        <w:bottom w:val="none" w:sz="0" w:space="0" w:color="auto"/>
        <w:right w:val="none" w:sz="0" w:space="0" w:color="auto"/>
      </w:divBdr>
    </w:div>
    <w:div w:id="13726165">
      <w:bodyDiv w:val="1"/>
      <w:marLeft w:val="0"/>
      <w:marRight w:val="0"/>
      <w:marTop w:val="0"/>
      <w:marBottom w:val="0"/>
      <w:divBdr>
        <w:top w:val="none" w:sz="0" w:space="0" w:color="auto"/>
        <w:left w:val="none" w:sz="0" w:space="0" w:color="auto"/>
        <w:bottom w:val="none" w:sz="0" w:space="0" w:color="auto"/>
        <w:right w:val="none" w:sz="0" w:space="0" w:color="auto"/>
      </w:divBdr>
    </w:div>
    <w:div w:id="15231252">
      <w:bodyDiv w:val="1"/>
      <w:marLeft w:val="0"/>
      <w:marRight w:val="0"/>
      <w:marTop w:val="0"/>
      <w:marBottom w:val="0"/>
      <w:divBdr>
        <w:top w:val="none" w:sz="0" w:space="0" w:color="auto"/>
        <w:left w:val="none" w:sz="0" w:space="0" w:color="auto"/>
        <w:bottom w:val="none" w:sz="0" w:space="0" w:color="auto"/>
        <w:right w:val="none" w:sz="0" w:space="0" w:color="auto"/>
      </w:divBdr>
    </w:div>
    <w:div w:id="15352977">
      <w:bodyDiv w:val="1"/>
      <w:marLeft w:val="0"/>
      <w:marRight w:val="0"/>
      <w:marTop w:val="0"/>
      <w:marBottom w:val="0"/>
      <w:divBdr>
        <w:top w:val="none" w:sz="0" w:space="0" w:color="auto"/>
        <w:left w:val="none" w:sz="0" w:space="0" w:color="auto"/>
        <w:bottom w:val="none" w:sz="0" w:space="0" w:color="auto"/>
        <w:right w:val="none" w:sz="0" w:space="0" w:color="auto"/>
      </w:divBdr>
    </w:div>
    <w:div w:id="19599361">
      <w:bodyDiv w:val="1"/>
      <w:marLeft w:val="0"/>
      <w:marRight w:val="0"/>
      <w:marTop w:val="0"/>
      <w:marBottom w:val="0"/>
      <w:divBdr>
        <w:top w:val="none" w:sz="0" w:space="0" w:color="auto"/>
        <w:left w:val="none" w:sz="0" w:space="0" w:color="auto"/>
        <w:bottom w:val="none" w:sz="0" w:space="0" w:color="auto"/>
        <w:right w:val="none" w:sz="0" w:space="0" w:color="auto"/>
      </w:divBdr>
    </w:div>
    <w:div w:id="27686002">
      <w:bodyDiv w:val="1"/>
      <w:marLeft w:val="0"/>
      <w:marRight w:val="0"/>
      <w:marTop w:val="0"/>
      <w:marBottom w:val="0"/>
      <w:divBdr>
        <w:top w:val="none" w:sz="0" w:space="0" w:color="auto"/>
        <w:left w:val="none" w:sz="0" w:space="0" w:color="auto"/>
        <w:bottom w:val="none" w:sz="0" w:space="0" w:color="auto"/>
        <w:right w:val="none" w:sz="0" w:space="0" w:color="auto"/>
      </w:divBdr>
      <w:divsChild>
        <w:div w:id="1812553288">
          <w:marLeft w:val="0"/>
          <w:marRight w:val="0"/>
          <w:marTop w:val="0"/>
          <w:marBottom w:val="0"/>
          <w:divBdr>
            <w:top w:val="none" w:sz="0" w:space="0" w:color="auto"/>
            <w:left w:val="none" w:sz="0" w:space="0" w:color="auto"/>
            <w:bottom w:val="none" w:sz="0" w:space="0" w:color="auto"/>
            <w:right w:val="none" w:sz="0" w:space="0" w:color="auto"/>
          </w:divBdr>
          <w:divsChild>
            <w:div w:id="1333601002">
              <w:marLeft w:val="0"/>
              <w:marRight w:val="0"/>
              <w:marTop w:val="0"/>
              <w:marBottom w:val="0"/>
              <w:divBdr>
                <w:top w:val="none" w:sz="0" w:space="0" w:color="auto"/>
                <w:left w:val="none" w:sz="0" w:space="0" w:color="auto"/>
                <w:bottom w:val="none" w:sz="0" w:space="0" w:color="auto"/>
                <w:right w:val="none" w:sz="0" w:space="0" w:color="auto"/>
              </w:divBdr>
              <w:divsChild>
                <w:div w:id="540628079">
                  <w:marLeft w:val="0"/>
                  <w:marRight w:val="0"/>
                  <w:marTop w:val="0"/>
                  <w:marBottom w:val="0"/>
                  <w:divBdr>
                    <w:top w:val="none" w:sz="0" w:space="0" w:color="auto"/>
                    <w:left w:val="none" w:sz="0" w:space="0" w:color="auto"/>
                    <w:bottom w:val="none" w:sz="0" w:space="0" w:color="auto"/>
                    <w:right w:val="none" w:sz="0" w:space="0" w:color="auto"/>
                  </w:divBdr>
                  <w:divsChild>
                    <w:div w:id="1712459838">
                      <w:marLeft w:val="0"/>
                      <w:marRight w:val="0"/>
                      <w:marTop w:val="0"/>
                      <w:marBottom w:val="300"/>
                      <w:divBdr>
                        <w:top w:val="none" w:sz="0" w:space="0" w:color="auto"/>
                        <w:left w:val="none" w:sz="0" w:space="0" w:color="auto"/>
                        <w:bottom w:val="none" w:sz="0" w:space="0" w:color="auto"/>
                        <w:right w:val="none" w:sz="0" w:space="0" w:color="auto"/>
                      </w:divBdr>
                      <w:divsChild>
                        <w:div w:id="2011786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2731971">
      <w:bodyDiv w:val="1"/>
      <w:marLeft w:val="0"/>
      <w:marRight w:val="0"/>
      <w:marTop w:val="0"/>
      <w:marBottom w:val="0"/>
      <w:divBdr>
        <w:top w:val="none" w:sz="0" w:space="0" w:color="auto"/>
        <w:left w:val="none" w:sz="0" w:space="0" w:color="auto"/>
        <w:bottom w:val="none" w:sz="0" w:space="0" w:color="auto"/>
        <w:right w:val="none" w:sz="0" w:space="0" w:color="auto"/>
      </w:divBdr>
    </w:div>
    <w:div w:id="38827601">
      <w:bodyDiv w:val="1"/>
      <w:marLeft w:val="0"/>
      <w:marRight w:val="0"/>
      <w:marTop w:val="0"/>
      <w:marBottom w:val="0"/>
      <w:divBdr>
        <w:top w:val="none" w:sz="0" w:space="0" w:color="auto"/>
        <w:left w:val="none" w:sz="0" w:space="0" w:color="auto"/>
        <w:bottom w:val="none" w:sz="0" w:space="0" w:color="auto"/>
        <w:right w:val="none" w:sz="0" w:space="0" w:color="auto"/>
      </w:divBdr>
    </w:div>
    <w:div w:id="43023899">
      <w:bodyDiv w:val="1"/>
      <w:marLeft w:val="0"/>
      <w:marRight w:val="0"/>
      <w:marTop w:val="0"/>
      <w:marBottom w:val="0"/>
      <w:divBdr>
        <w:top w:val="none" w:sz="0" w:space="0" w:color="auto"/>
        <w:left w:val="none" w:sz="0" w:space="0" w:color="auto"/>
        <w:bottom w:val="none" w:sz="0" w:space="0" w:color="auto"/>
        <w:right w:val="none" w:sz="0" w:space="0" w:color="auto"/>
      </w:divBdr>
    </w:div>
    <w:div w:id="43526870">
      <w:bodyDiv w:val="1"/>
      <w:marLeft w:val="0"/>
      <w:marRight w:val="0"/>
      <w:marTop w:val="0"/>
      <w:marBottom w:val="0"/>
      <w:divBdr>
        <w:top w:val="none" w:sz="0" w:space="0" w:color="auto"/>
        <w:left w:val="none" w:sz="0" w:space="0" w:color="auto"/>
        <w:bottom w:val="none" w:sz="0" w:space="0" w:color="auto"/>
        <w:right w:val="none" w:sz="0" w:space="0" w:color="auto"/>
      </w:divBdr>
    </w:div>
    <w:div w:id="47581059">
      <w:bodyDiv w:val="1"/>
      <w:marLeft w:val="0"/>
      <w:marRight w:val="0"/>
      <w:marTop w:val="0"/>
      <w:marBottom w:val="0"/>
      <w:divBdr>
        <w:top w:val="none" w:sz="0" w:space="0" w:color="auto"/>
        <w:left w:val="none" w:sz="0" w:space="0" w:color="auto"/>
        <w:bottom w:val="none" w:sz="0" w:space="0" w:color="auto"/>
        <w:right w:val="none" w:sz="0" w:space="0" w:color="auto"/>
      </w:divBdr>
    </w:div>
    <w:div w:id="57636884">
      <w:bodyDiv w:val="1"/>
      <w:marLeft w:val="0"/>
      <w:marRight w:val="0"/>
      <w:marTop w:val="0"/>
      <w:marBottom w:val="0"/>
      <w:divBdr>
        <w:top w:val="none" w:sz="0" w:space="0" w:color="auto"/>
        <w:left w:val="none" w:sz="0" w:space="0" w:color="auto"/>
        <w:bottom w:val="none" w:sz="0" w:space="0" w:color="auto"/>
        <w:right w:val="none" w:sz="0" w:space="0" w:color="auto"/>
      </w:divBdr>
    </w:div>
    <w:div w:id="59058767">
      <w:bodyDiv w:val="1"/>
      <w:marLeft w:val="0"/>
      <w:marRight w:val="0"/>
      <w:marTop w:val="0"/>
      <w:marBottom w:val="0"/>
      <w:divBdr>
        <w:top w:val="none" w:sz="0" w:space="0" w:color="auto"/>
        <w:left w:val="none" w:sz="0" w:space="0" w:color="auto"/>
        <w:bottom w:val="none" w:sz="0" w:space="0" w:color="auto"/>
        <w:right w:val="none" w:sz="0" w:space="0" w:color="auto"/>
      </w:divBdr>
    </w:div>
    <w:div w:id="71779461">
      <w:bodyDiv w:val="1"/>
      <w:marLeft w:val="0"/>
      <w:marRight w:val="0"/>
      <w:marTop w:val="0"/>
      <w:marBottom w:val="0"/>
      <w:divBdr>
        <w:top w:val="none" w:sz="0" w:space="0" w:color="auto"/>
        <w:left w:val="none" w:sz="0" w:space="0" w:color="auto"/>
        <w:bottom w:val="none" w:sz="0" w:space="0" w:color="auto"/>
        <w:right w:val="none" w:sz="0" w:space="0" w:color="auto"/>
      </w:divBdr>
    </w:div>
    <w:div w:id="72094976">
      <w:bodyDiv w:val="1"/>
      <w:marLeft w:val="0"/>
      <w:marRight w:val="0"/>
      <w:marTop w:val="0"/>
      <w:marBottom w:val="0"/>
      <w:divBdr>
        <w:top w:val="none" w:sz="0" w:space="0" w:color="auto"/>
        <w:left w:val="none" w:sz="0" w:space="0" w:color="auto"/>
        <w:bottom w:val="none" w:sz="0" w:space="0" w:color="auto"/>
        <w:right w:val="none" w:sz="0" w:space="0" w:color="auto"/>
      </w:divBdr>
    </w:div>
    <w:div w:id="75397751">
      <w:bodyDiv w:val="1"/>
      <w:marLeft w:val="0"/>
      <w:marRight w:val="0"/>
      <w:marTop w:val="0"/>
      <w:marBottom w:val="0"/>
      <w:divBdr>
        <w:top w:val="none" w:sz="0" w:space="0" w:color="auto"/>
        <w:left w:val="none" w:sz="0" w:space="0" w:color="auto"/>
        <w:bottom w:val="none" w:sz="0" w:space="0" w:color="auto"/>
        <w:right w:val="none" w:sz="0" w:space="0" w:color="auto"/>
      </w:divBdr>
    </w:div>
    <w:div w:id="76942925">
      <w:bodyDiv w:val="1"/>
      <w:marLeft w:val="0"/>
      <w:marRight w:val="0"/>
      <w:marTop w:val="0"/>
      <w:marBottom w:val="0"/>
      <w:divBdr>
        <w:top w:val="none" w:sz="0" w:space="0" w:color="auto"/>
        <w:left w:val="none" w:sz="0" w:space="0" w:color="auto"/>
        <w:bottom w:val="none" w:sz="0" w:space="0" w:color="auto"/>
        <w:right w:val="none" w:sz="0" w:space="0" w:color="auto"/>
      </w:divBdr>
    </w:div>
    <w:div w:id="85618529">
      <w:bodyDiv w:val="1"/>
      <w:marLeft w:val="0"/>
      <w:marRight w:val="0"/>
      <w:marTop w:val="0"/>
      <w:marBottom w:val="0"/>
      <w:divBdr>
        <w:top w:val="none" w:sz="0" w:space="0" w:color="auto"/>
        <w:left w:val="none" w:sz="0" w:space="0" w:color="auto"/>
        <w:bottom w:val="none" w:sz="0" w:space="0" w:color="auto"/>
        <w:right w:val="none" w:sz="0" w:space="0" w:color="auto"/>
      </w:divBdr>
    </w:div>
    <w:div w:id="86847201">
      <w:bodyDiv w:val="1"/>
      <w:marLeft w:val="0"/>
      <w:marRight w:val="0"/>
      <w:marTop w:val="0"/>
      <w:marBottom w:val="0"/>
      <w:divBdr>
        <w:top w:val="none" w:sz="0" w:space="0" w:color="auto"/>
        <w:left w:val="none" w:sz="0" w:space="0" w:color="auto"/>
        <w:bottom w:val="none" w:sz="0" w:space="0" w:color="auto"/>
        <w:right w:val="none" w:sz="0" w:space="0" w:color="auto"/>
      </w:divBdr>
    </w:div>
    <w:div w:id="92634851">
      <w:bodyDiv w:val="1"/>
      <w:marLeft w:val="0"/>
      <w:marRight w:val="0"/>
      <w:marTop w:val="0"/>
      <w:marBottom w:val="0"/>
      <w:divBdr>
        <w:top w:val="none" w:sz="0" w:space="0" w:color="auto"/>
        <w:left w:val="none" w:sz="0" w:space="0" w:color="auto"/>
        <w:bottom w:val="none" w:sz="0" w:space="0" w:color="auto"/>
        <w:right w:val="none" w:sz="0" w:space="0" w:color="auto"/>
      </w:divBdr>
      <w:divsChild>
        <w:div w:id="775977642">
          <w:marLeft w:val="0"/>
          <w:marRight w:val="0"/>
          <w:marTop w:val="0"/>
          <w:marBottom w:val="0"/>
          <w:divBdr>
            <w:top w:val="none" w:sz="0" w:space="0" w:color="auto"/>
            <w:left w:val="none" w:sz="0" w:space="0" w:color="auto"/>
            <w:bottom w:val="none" w:sz="0" w:space="0" w:color="auto"/>
            <w:right w:val="none" w:sz="0" w:space="0" w:color="auto"/>
          </w:divBdr>
          <w:divsChild>
            <w:div w:id="1288119713">
              <w:marLeft w:val="0"/>
              <w:marRight w:val="0"/>
              <w:marTop w:val="0"/>
              <w:marBottom w:val="0"/>
              <w:divBdr>
                <w:top w:val="none" w:sz="0" w:space="0" w:color="auto"/>
                <w:left w:val="none" w:sz="0" w:space="0" w:color="auto"/>
                <w:bottom w:val="none" w:sz="0" w:space="0" w:color="auto"/>
                <w:right w:val="none" w:sz="0" w:space="0" w:color="auto"/>
              </w:divBdr>
              <w:divsChild>
                <w:div w:id="1689453331">
                  <w:marLeft w:val="0"/>
                  <w:marRight w:val="0"/>
                  <w:marTop w:val="0"/>
                  <w:marBottom w:val="0"/>
                  <w:divBdr>
                    <w:top w:val="none" w:sz="0" w:space="0" w:color="auto"/>
                    <w:left w:val="none" w:sz="0" w:space="0" w:color="auto"/>
                    <w:bottom w:val="none" w:sz="0" w:space="0" w:color="auto"/>
                    <w:right w:val="none" w:sz="0" w:space="0" w:color="auto"/>
                  </w:divBdr>
                  <w:divsChild>
                    <w:div w:id="1308821087">
                      <w:marLeft w:val="0"/>
                      <w:marRight w:val="0"/>
                      <w:marTop w:val="0"/>
                      <w:marBottom w:val="0"/>
                      <w:divBdr>
                        <w:top w:val="none" w:sz="0" w:space="0" w:color="auto"/>
                        <w:left w:val="none" w:sz="0" w:space="0" w:color="auto"/>
                        <w:bottom w:val="none" w:sz="0" w:space="0" w:color="auto"/>
                        <w:right w:val="none" w:sz="0" w:space="0" w:color="auto"/>
                      </w:divBdr>
                    </w:div>
                  </w:divsChild>
                </w:div>
                <w:div w:id="2081636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609036">
      <w:bodyDiv w:val="1"/>
      <w:marLeft w:val="0"/>
      <w:marRight w:val="0"/>
      <w:marTop w:val="0"/>
      <w:marBottom w:val="0"/>
      <w:divBdr>
        <w:top w:val="none" w:sz="0" w:space="0" w:color="auto"/>
        <w:left w:val="none" w:sz="0" w:space="0" w:color="auto"/>
        <w:bottom w:val="none" w:sz="0" w:space="0" w:color="auto"/>
        <w:right w:val="none" w:sz="0" w:space="0" w:color="auto"/>
      </w:divBdr>
    </w:div>
    <w:div w:id="118183149">
      <w:bodyDiv w:val="1"/>
      <w:marLeft w:val="0"/>
      <w:marRight w:val="0"/>
      <w:marTop w:val="0"/>
      <w:marBottom w:val="0"/>
      <w:divBdr>
        <w:top w:val="none" w:sz="0" w:space="0" w:color="auto"/>
        <w:left w:val="none" w:sz="0" w:space="0" w:color="auto"/>
        <w:bottom w:val="none" w:sz="0" w:space="0" w:color="auto"/>
        <w:right w:val="none" w:sz="0" w:space="0" w:color="auto"/>
      </w:divBdr>
    </w:div>
    <w:div w:id="118374747">
      <w:bodyDiv w:val="1"/>
      <w:marLeft w:val="0"/>
      <w:marRight w:val="0"/>
      <w:marTop w:val="0"/>
      <w:marBottom w:val="0"/>
      <w:divBdr>
        <w:top w:val="none" w:sz="0" w:space="0" w:color="auto"/>
        <w:left w:val="none" w:sz="0" w:space="0" w:color="auto"/>
        <w:bottom w:val="none" w:sz="0" w:space="0" w:color="auto"/>
        <w:right w:val="none" w:sz="0" w:space="0" w:color="auto"/>
      </w:divBdr>
    </w:div>
    <w:div w:id="118574087">
      <w:bodyDiv w:val="1"/>
      <w:marLeft w:val="0"/>
      <w:marRight w:val="0"/>
      <w:marTop w:val="0"/>
      <w:marBottom w:val="0"/>
      <w:divBdr>
        <w:top w:val="none" w:sz="0" w:space="0" w:color="auto"/>
        <w:left w:val="none" w:sz="0" w:space="0" w:color="auto"/>
        <w:bottom w:val="none" w:sz="0" w:space="0" w:color="auto"/>
        <w:right w:val="none" w:sz="0" w:space="0" w:color="auto"/>
      </w:divBdr>
    </w:div>
    <w:div w:id="132722670">
      <w:bodyDiv w:val="1"/>
      <w:marLeft w:val="0"/>
      <w:marRight w:val="0"/>
      <w:marTop w:val="0"/>
      <w:marBottom w:val="0"/>
      <w:divBdr>
        <w:top w:val="none" w:sz="0" w:space="0" w:color="auto"/>
        <w:left w:val="none" w:sz="0" w:space="0" w:color="auto"/>
        <w:bottom w:val="none" w:sz="0" w:space="0" w:color="auto"/>
        <w:right w:val="none" w:sz="0" w:space="0" w:color="auto"/>
      </w:divBdr>
    </w:div>
    <w:div w:id="140318425">
      <w:bodyDiv w:val="1"/>
      <w:marLeft w:val="0"/>
      <w:marRight w:val="0"/>
      <w:marTop w:val="0"/>
      <w:marBottom w:val="0"/>
      <w:divBdr>
        <w:top w:val="none" w:sz="0" w:space="0" w:color="auto"/>
        <w:left w:val="none" w:sz="0" w:space="0" w:color="auto"/>
        <w:bottom w:val="none" w:sz="0" w:space="0" w:color="auto"/>
        <w:right w:val="none" w:sz="0" w:space="0" w:color="auto"/>
      </w:divBdr>
    </w:div>
    <w:div w:id="151021723">
      <w:bodyDiv w:val="1"/>
      <w:marLeft w:val="0"/>
      <w:marRight w:val="0"/>
      <w:marTop w:val="0"/>
      <w:marBottom w:val="0"/>
      <w:divBdr>
        <w:top w:val="none" w:sz="0" w:space="0" w:color="auto"/>
        <w:left w:val="none" w:sz="0" w:space="0" w:color="auto"/>
        <w:bottom w:val="none" w:sz="0" w:space="0" w:color="auto"/>
        <w:right w:val="none" w:sz="0" w:space="0" w:color="auto"/>
      </w:divBdr>
    </w:div>
    <w:div w:id="169371029">
      <w:bodyDiv w:val="1"/>
      <w:marLeft w:val="0"/>
      <w:marRight w:val="0"/>
      <w:marTop w:val="0"/>
      <w:marBottom w:val="0"/>
      <w:divBdr>
        <w:top w:val="none" w:sz="0" w:space="0" w:color="auto"/>
        <w:left w:val="none" w:sz="0" w:space="0" w:color="auto"/>
        <w:bottom w:val="none" w:sz="0" w:space="0" w:color="auto"/>
        <w:right w:val="none" w:sz="0" w:space="0" w:color="auto"/>
      </w:divBdr>
    </w:div>
    <w:div w:id="173350047">
      <w:bodyDiv w:val="1"/>
      <w:marLeft w:val="0"/>
      <w:marRight w:val="0"/>
      <w:marTop w:val="0"/>
      <w:marBottom w:val="0"/>
      <w:divBdr>
        <w:top w:val="none" w:sz="0" w:space="0" w:color="auto"/>
        <w:left w:val="none" w:sz="0" w:space="0" w:color="auto"/>
        <w:bottom w:val="none" w:sz="0" w:space="0" w:color="auto"/>
        <w:right w:val="none" w:sz="0" w:space="0" w:color="auto"/>
      </w:divBdr>
    </w:div>
    <w:div w:id="188639287">
      <w:bodyDiv w:val="1"/>
      <w:marLeft w:val="0"/>
      <w:marRight w:val="0"/>
      <w:marTop w:val="0"/>
      <w:marBottom w:val="0"/>
      <w:divBdr>
        <w:top w:val="none" w:sz="0" w:space="0" w:color="auto"/>
        <w:left w:val="none" w:sz="0" w:space="0" w:color="auto"/>
        <w:bottom w:val="none" w:sz="0" w:space="0" w:color="auto"/>
        <w:right w:val="none" w:sz="0" w:space="0" w:color="auto"/>
      </w:divBdr>
    </w:div>
    <w:div w:id="196702195">
      <w:bodyDiv w:val="1"/>
      <w:marLeft w:val="0"/>
      <w:marRight w:val="0"/>
      <w:marTop w:val="0"/>
      <w:marBottom w:val="0"/>
      <w:divBdr>
        <w:top w:val="none" w:sz="0" w:space="0" w:color="auto"/>
        <w:left w:val="none" w:sz="0" w:space="0" w:color="auto"/>
        <w:bottom w:val="none" w:sz="0" w:space="0" w:color="auto"/>
        <w:right w:val="none" w:sz="0" w:space="0" w:color="auto"/>
      </w:divBdr>
    </w:div>
    <w:div w:id="197931495">
      <w:bodyDiv w:val="1"/>
      <w:marLeft w:val="0"/>
      <w:marRight w:val="0"/>
      <w:marTop w:val="0"/>
      <w:marBottom w:val="0"/>
      <w:divBdr>
        <w:top w:val="none" w:sz="0" w:space="0" w:color="auto"/>
        <w:left w:val="none" w:sz="0" w:space="0" w:color="auto"/>
        <w:bottom w:val="none" w:sz="0" w:space="0" w:color="auto"/>
        <w:right w:val="none" w:sz="0" w:space="0" w:color="auto"/>
      </w:divBdr>
    </w:div>
    <w:div w:id="198518381">
      <w:bodyDiv w:val="1"/>
      <w:marLeft w:val="0"/>
      <w:marRight w:val="0"/>
      <w:marTop w:val="0"/>
      <w:marBottom w:val="0"/>
      <w:divBdr>
        <w:top w:val="none" w:sz="0" w:space="0" w:color="auto"/>
        <w:left w:val="none" w:sz="0" w:space="0" w:color="auto"/>
        <w:bottom w:val="none" w:sz="0" w:space="0" w:color="auto"/>
        <w:right w:val="none" w:sz="0" w:space="0" w:color="auto"/>
      </w:divBdr>
    </w:div>
    <w:div w:id="199631678">
      <w:bodyDiv w:val="1"/>
      <w:marLeft w:val="0"/>
      <w:marRight w:val="0"/>
      <w:marTop w:val="0"/>
      <w:marBottom w:val="0"/>
      <w:divBdr>
        <w:top w:val="none" w:sz="0" w:space="0" w:color="auto"/>
        <w:left w:val="none" w:sz="0" w:space="0" w:color="auto"/>
        <w:bottom w:val="none" w:sz="0" w:space="0" w:color="auto"/>
        <w:right w:val="none" w:sz="0" w:space="0" w:color="auto"/>
      </w:divBdr>
      <w:divsChild>
        <w:div w:id="1079402626">
          <w:marLeft w:val="0"/>
          <w:marRight w:val="0"/>
          <w:marTop w:val="0"/>
          <w:marBottom w:val="0"/>
          <w:divBdr>
            <w:top w:val="none" w:sz="0" w:space="0" w:color="auto"/>
            <w:left w:val="none" w:sz="0" w:space="0" w:color="auto"/>
            <w:bottom w:val="none" w:sz="0" w:space="0" w:color="auto"/>
            <w:right w:val="none" w:sz="0" w:space="0" w:color="auto"/>
          </w:divBdr>
          <w:divsChild>
            <w:div w:id="180554030">
              <w:marLeft w:val="0"/>
              <w:marRight w:val="0"/>
              <w:marTop w:val="0"/>
              <w:marBottom w:val="0"/>
              <w:divBdr>
                <w:top w:val="none" w:sz="0" w:space="0" w:color="auto"/>
                <w:left w:val="none" w:sz="0" w:space="0" w:color="auto"/>
                <w:bottom w:val="none" w:sz="0" w:space="0" w:color="auto"/>
                <w:right w:val="none" w:sz="0" w:space="0" w:color="auto"/>
              </w:divBdr>
              <w:divsChild>
                <w:div w:id="1225720115">
                  <w:marLeft w:val="0"/>
                  <w:marRight w:val="0"/>
                  <w:marTop w:val="0"/>
                  <w:marBottom w:val="0"/>
                  <w:divBdr>
                    <w:top w:val="none" w:sz="0" w:space="0" w:color="auto"/>
                    <w:left w:val="none" w:sz="0" w:space="0" w:color="auto"/>
                    <w:bottom w:val="none" w:sz="0" w:space="0" w:color="auto"/>
                    <w:right w:val="none" w:sz="0" w:space="0" w:color="auto"/>
                  </w:divBdr>
                  <w:divsChild>
                    <w:div w:id="1115099709">
                      <w:marLeft w:val="0"/>
                      <w:marRight w:val="0"/>
                      <w:marTop w:val="0"/>
                      <w:marBottom w:val="0"/>
                      <w:divBdr>
                        <w:top w:val="none" w:sz="0" w:space="0" w:color="auto"/>
                        <w:left w:val="none" w:sz="0" w:space="0" w:color="auto"/>
                        <w:bottom w:val="none" w:sz="0" w:space="0" w:color="auto"/>
                        <w:right w:val="none" w:sz="0" w:space="0" w:color="auto"/>
                      </w:divBdr>
                      <w:divsChild>
                        <w:div w:id="440074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8952836">
      <w:bodyDiv w:val="1"/>
      <w:marLeft w:val="0"/>
      <w:marRight w:val="0"/>
      <w:marTop w:val="0"/>
      <w:marBottom w:val="0"/>
      <w:divBdr>
        <w:top w:val="none" w:sz="0" w:space="0" w:color="auto"/>
        <w:left w:val="none" w:sz="0" w:space="0" w:color="auto"/>
        <w:bottom w:val="none" w:sz="0" w:space="0" w:color="auto"/>
        <w:right w:val="none" w:sz="0" w:space="0" w:color="auto"/>
      </w:divBdr>
    </w:div>
    <w:div w:id="210384916">
      <w:bodyDiv w:val="1"/>
      <w:marLeft w:val="0"/>
      <w:marRight w:val="0"/>
      <w:marTop w:val="0"/>
      <w:marBottom w:val="0"/>
      <w:divBdr>
        <w:top w:val="none" w:sz="0" w:space="0" w:color="auto"/>
        <w:left w:val="none" w:sz="0" w:space="0" w:color="auto"/>
        <w:bottom w:val="none" w:sz="0" w:space="0" w:color="auto"/>
        <w:right w:val="none" w:sz="0" w:space="0" w:color="auto"/>
      </w:divBdr>
    </w:div>
    <w:div w:id="213781124">
      <w:bodyDiv w:val="1"/>
      <w:marLeft w:val="0"/>
      <w:marRight w:val="0"/>
      <w:marTop w:val="0"/>
      <w:marBottom w:val="0"/>
      <w:divBdr>
        <w:top w:val="none" w:sz="0" w:space="0" w:color="auto"/>
        <w:left w:val="none" w:sz="0" w:space="0" w:color="auto"/>
        <w:bottom w:val="none" w:sz="0" w:space="0" w:color="auto"/>
        <w:right w:val="none" w:sz="0" w:space="0" w:color="auto"/>
      </w:divBdr>
    </w:div>
    <w:div w:id="215704106">
      <w:bodyDiv w:val="1"/>
      <w:marLeft w:val="0"/>
      <w:marRight w:val="0"/>
      <w:marTop w:val="0"/>
      <w:marBottom w:val="0"/>
      <w:divBdr>
        <w:top w:val="none" w:sz="0" w:space="0" w:color="auto"/>
        <w:left w:val="none" w:sz="0" w:space="0" w:color="auto"/>
        <w:bottom w:val="none" w:sz="0" w:space="0" w:color="auto"/>
        <w:right w:val="none" w:sz="0" w:space="0" w:color="auto"/>
      </w:divBdr>
      <w:divsChild>
        <w:div w:id="796725630">
          <w:marLeft w:val="0"/>
          <w:marRight w:val="0"/>
          <w:marTop w:val="0"/>
          <w:marBottom w:val="0"/>
          <w:divBdr>
            <w:top w:val="none" w:sz="0" w:space="0" w:color="auto"/>
            <w:left w:val="none" w:sz="0" w:space="0" w:color="auto"/>
            <w:bottom w:val="none" w:sz="0" w:space="0" w:color="auto"/>
            <w:right w:val="none" w:sz="0" w:space="0" w:color="auto"/>
          </w:divBdr>
          <w:divsChild>
            <w:div w:id="405615721">
              <w:marLeft w:val="0"/>
              <w:marRight w:val="0"/>
              <w:marTop w:val="0"/>
              <w:marBottom w:val="0"/>
              <w:divBdr>
                <w:top w:val="none" w:sz="0" w:space="0" w:color="auto"/>
                <w:left w:val="none" w:sz="0" w:space="0" w:color="auto"/>
                <w:bottom w:val="none" w:sz="0" w:space="0" w:color="auto"/>
                <w:right w:val="none" w:sz="0" w:space="0" w:color="auto"/>
              </w:divBdr>
              <w:divsChild>
                <w:div w:id="353383245">
                  <w:marLeft w:val="0"/>
                  <w:marRight w:val="0"/>
                  <w:marTop w:val="0"/>
                  <w:marBottom w:val="0"/>
                  <w:divBdr>
                    <w:top w:val="none" w:sz="0" w:space="0" w:color="auto"/>
                    <w:left w:val="none" w:sz="0" w:space="0" w:color="auto"/>
                    <w:bottom w:val="none" w:sz="0" w:space="0" w:color="auto"/>
                    <w:right w:val="none" w:sz="0" w:space="0" w:color="auto"/>
                  </w:divBdr>
                  <w:divsChild>
                    <w:div w:id="248581408">
                      <w:marLeft w:val="0"/>
                      <w:marRight w:val="0"/>
                      <w:marTop w:val="0"/>
                      <w:marBottom w:val="0"/>
                      <w:divBdr>
                        <w:top w:val="none" w:sz="0" w:space="0" w:color="auto"/>
                        <w:left w:val="none" w:sz="0" w:space="0" w:color="auto"/>
                        <w:bottom w:val="none" w:sz="0" w:space="0" w:color="auto"/>
                        <w:right w:val="none" w:sz="0" w:space="0" w:color="auto"/>
                      </w:divBdr>
                      <w:divsChild>
                        <w:div w:id="18967733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28614708">
      <w:bodyDiv w:val="1"/>
      <w:marLeft w:val="0"/>
      <w:marRight w:val="0"/>
      <w:marTop w:val="0"/>
      <w:marBottom w:val="0"/>
      <w:divBdr>
        <w:top w:val="none" w:sz="0" w:space="0" w:color="auto"/>
        <w:left w:val="none" w:sz="0" w:space="0" w:color="auto"/>
        <w:bottom w:val="none" w:sz="0" w:space="0" w:color="auto"/>
        <w:right w:val="none" w:sz="0" w:space="0" w:color="auto"/>
      </w:divBdr>
    </w:div>
    <w:div w:id="249319427">
      <w:bodyDiv w:val="1"/>
      <w:marLeft w:val="0"/>
      <w:marRight w:val="0"/>
      <w:marTop w:val="0"/>
      <w:marBottom w:val="0"/>
      <w:divBdr>
        <w:top w:val="none" w:sz="0" w:space="0" w:color="auto"/>
        <w:left w:val="none" w:sz="0" w:space="0" w:color="auto"/>
        <w:bottom w:val="none" w:sz="0" w:space="0" w:color="auto"/>
        <w:right w:val="none" w:sz="0" w:space="0" w:color="auto"/>
      </w:divBdr>
    </w:div>
    <w:div w:id="249894541">
      <w:bodyDiv w:val="1"/>
      <w:marLeft w:val="0"/>
      <w:marRight w:val="0"/>
      <w:marTop w:val="0"/>
      <w:marBottom w:val="0"/>
      <w:divBdr>
        <w:top w:val="none" w:sz="0" w:space="0" w:color="auto"/>
        <w:left w:val="none" w:sz="0" w:space="0" w:color="auto"/>
        <w:bottom w:val="none" w:sz="0" w:space="0" w:color="auto"/>
        <w:right w:val="none" w:sz="0" w:space="0" w:color="auto"/>
      </w:divBdr>
    </w:div>
    <w:div w:id="252980436">
      <w:bodyDiv w:val="1"/>
      <w:marLeft w:val="0"/>
      <w:marRight w:val="0"/>
      <w:marTop w:val="0"/>
      <w:marBottom w:val="0"/>
      <w:divBdr>
        <w:top w:val="none" w:sz="0" w:space="0" w:color="auto"/>
        <w:left w:val="none" w:sz="0" w:space="0" w:color="auto"/>
        <w:bottom w:val="none" w:sz="0" w:space="0" w:color="auto"/>
        <w:right w:val="none" w:sz="0" w:space="0" w:color="auto"/>
      </w:divBdr>
    </w:div>
    <w:div w:id="253973762">
      <w:bodyDiv w:val="1"/>
      <w:marLeft w:val="0"/>
      <w:marRight w:val="0"/>
      <w:marTop w:val="0"/>
      <w:marBottom w:val="0"/>
      <w:divBdr>
        <w:top w:val="none" w:sz="0" w:space="0" w:color="auto"/>
        <w:left w:val="none" w:sz="0" w:space="0" w:color="auto"/>
        <w:bottom w:val="none" w:sz="0" w:space="0" w:color="auto"/>
        <w:right w:val="none" w:sz="0" w:space="0" w:color="auto"/>
      </w:divBdr>
    </w:div>
    <w:div w:id="256141210">
      <w:bodyDiv w:val="1"/>
      <w:marLeft w:val="0"/>
      <w:marRight w:val="0"/>
      <w:marTop w:val="0"/>
      <w:marBottom w:val="0"/>
      <w:divBdr>
        <w:top w:val="none" w:sz="0" w:space="0" w:color="auto"/>
        <w:left w:val="none" w:sz="0" w:space="0" w:color="auto"/>
        <w:bottom w:val="none" w:sz="0" w:space="0" w:color="auto"/>
        <w:right w:val="none" w:sz="0" w:space="0" w:color="auto"/>
      </w:divBdr>
    </w:div>
    <w:div w:id="265775882">
      <w:bodyDiv w:val="1"/>
      <w:marLeft w:val="0"/>
      <w:marRight w:val="0"/>
      <w:marTop w:val="0"/>
      <w:marBottom w:val="0"/>
      <w:divBdr>
        <w:top w:val="none" w:sz="0" w:space="0" w:color="auto"/>
        <w:left w:val="none" w:sz="0" w:space="0" w:color="auto"/>
        <w:bottom w:val="none" w:sz="0" w:space="0" w:color="auto"/>
        <w:right w:val="none" w:sz="0" w:space="0" w:color="auto"/>
      </w:divBdr>
    </w:div>
    <w:div w:id="283921934">
      <w:bodyDiv w:val="1"/>
      <w:marLeft w:val="0"/>
      <w:marRight w:val="0"/>
      <w:marTop w:val="0"/>
      <w:marBottom w:val="0"/>
      <w:divBdr>
        <w:top w:val="none" w:sz="0" w:space="0" w:color="auto"/>
        <w:left w:val="none" w:sz="0" w:space="0" w:color="auto"/>
        <w:bottom w:val="none" w:sz="0" w:space="0" w:color="auto"/>
        <w:right w:val="none" w:sz="0" w:space="0" w:color="auto"/>
      </w:divBdr>
    </w:div>
    <w:div w:id="284696881">
      <w:bodyDiv w:val="1"/>
      <w:marLeft w:val="0"/>
      <w:marRight w:val="0"/>
      <w:marTop w:val="0"/>
      <w:marBottom w:val="0"/>
      <w:divBdr>
        <w:top w:val="none" w:sz="0" w:space="0" w:color="auto"/>
        <w:left w:val="none" w:sz="0" w:space="0" w:color="auto"/>
        <w:bottom w:val="none" w:sz="0" w:space="0" w:color="auto"/>
        <w:right w:val="none" w:sz="0" w:space="0" w:color="auto"/>
      </w:divBdr>
      <w:divsChild>
        <w:div w:id="2112161212">
          <w:marLeft w:val="0"/>
          <w:marRight w:val="0"/>
          <w:marTop w:val="0"/>
          <w:marBottom w:val="0"/>
          <w:divBdr>
            <w:top w:val="none" w:sz="0" w:space="0" w:color="auto"/>
            <w:left w:val="none" w:sz="0" w:space="0" w:color="auto"/>
            <w:bottom w:val="none" w:sz="0" w:space="0" w:color="auto"/>
            <w:right w:val="none" w:sz="0" w:space="0" w:color="auto"/>
          </w:divBdr>
          <w:divsChild>
            <w:div w:id="5621088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8193525">
      <w:bodyDiv w:val="1"/>
      <w:marLeft w:val="0"/>
      <w:marRight w:val="0"/>
      <w:marTop w:val="0"/>
      <w:marBottom w:val="0"/>
      <w:divBdr>
        <w:top w:val="none" w:sz="0" w:space="0" w:color="auto"/>
        <w:left w:val="none" w:sz="0" w:space="0" w:color="auto"/>
        <w:bottom w:val="none" w:sz="0" w:space="0" w:color="auto"/>
        <w:right w:val="none" w:sz="0" w:space="0" w:color="auto"/>
      </w:divBdr>
    </w:div>
    <w:div w:id="302085901">
      <w:bodyDiv w:val="1"/>
      <w:marLeft w:val="0"/>
      <w:marRight w:val="0"/>
      <w:marTop w:val="0"/>
      <w:marBottom w:val="0"/>
      <w:divBdr>
        <w:top w:val="none" w:sz="0" w:space="0" w:color="auto"/>
        <w:left w:val="none" w:sz="0" w:space="0" w:color="auto"/>
        <w:bottom w:val="none" w:sz="0" w:space="0" w:color="auto"/>
        <w:right w:val="none" w:sz="0" w:space="0" w:color="auto"/>
      </w:divBdr>
    </w:div>
    <w:div w:id="306906147">
      <w:bodyDiv w:val="1"/>
      <w:marLeft w:val="0"/>
      <w:marRight w:val="0"/>
      <w:marTop w:val="0"/>
      <w:marBottom w:val="0"/>
      <w:divBdr>
        <w:top w:val="none" w:sz="0" w:space="0" w:color="auto"/>
        <w:left w:val="none" w:sz="0" w:space="0" w:color="auto"/>
        <w:bottom w:val="none" w:sz="0" w:space="0" w:color="auto"/>
        <w:right w:val="none" w:sz="0" w:space="0" w:color="auto"/>
      </w:divBdr>
    </w:div>
    <w:div w:id="320355036">
      <w:bodyDiv w:val="1"/>
      <w:marLeft w:val="0"/>
      <w:marRight w:val="0"/>
      <w:marTop w:val="0"/>
      <w:marBottom w:val="0"/>
      <w:divBdr>
        <w:top w:val="none" w:sz="0" w:space="0" w:color="auto"/>
        <w:left w:val="none" w:sz="0" w:space="0" w:color="auto"/>
        <w:bottom w:val="none" w:sz="0" w:space="0" w:color="auto"/>
        <w:right w:val="none" w:sz="0" w:space="0" w:color="auto"/>
      </w:divBdr>
      <w:divsChild>
        <w:div w:id="689333028">
          <w:marLeft w:val="0"/>
          <w:marRight w:val="0"/>
          <w:marTop w:val="0"/>
          <w:marBottom w:val="0"/>
          <w:divBdr>
            <w:top w:val="none" w:sz="0" w:space="0" w:color="auto"/>
            <w:left w:val="none" w:sz="0" w:space="0" w:color="auto"/>
            <w:bottom w:val="none" w:sz="0" w:space="0" w:color="auto"/>
            <w:right w:val="none" w:sz="0" w:space="0" w:color="auto"/>
          </w:divBdr>
        </w:div>
        <w:div w:id="1031959179">
          <w:marLeft w:val="0"/>
          <w:marRight w:val="0"/>
          <w:marTop w:val="0"/>
          <w:marBottom w:val="0"/>
          <w:divBdr>
            <w:top w:val="none" w:sz="0" w:space="0" w:color="auto"/>
            <w:left w:val="none" w:sz="0" w:space="0" w:color="auto"/>
            <w:bottom w:val="none" w:sz="0" w:space="0" w:color="auto"/>
            <w:right w:val="none" w:sz="0" w:space="0" w:color="auto"/>
          </w:divBdr>
        </w:div>
        <w:div w:id="1688874214">
          <w:marLeft w:val="0"/>
          <w:marRight w:val="0"/>
          <w:marTop w:val="0"/>
          <w:marBottom w:val="0"/>
          <w:divBdr>
            <w:top w:val="none" w:sz="0" w:space="0" w:color="auto"/>
            <w:left w:val="none" w:sz="0" w:space="0" w:color="auto"/>
            <w:bottom w:val="none" w:sz="0" w:space="0" w:color="auto"/>
            <w:right w:val="none" w:sz="0" w:space="0" w:color="auto"/>
          </w:divBdr>
        </w:div>
        <w:div w:id="2119450283">
          <w:marLeft w:val="0"/>
          <w:marRight w:val="0"/>
          <w:marTop w:val="0"/>
          <w:marBottom w:val="0"/>
          <w:divBdr>
            <w:top w:val="none" w:sz="0" w:space="0" w:color="auto"/>
            <w:left w:val="none" w:sz="0" w:space="0" w:color="auto"/>
            <w:bottom w:val="none" w:sz="0" w:space="0" w:color="auto"/>
            <w:right w:val="none" w:sz="0" w:space="0" w:color="auto"/>
          </w:divBdr>
        </w:div>
      </w:divsChild>
    </w:div>
    <w:div w:id="324477233">
      <w:bodyDiv w:val="1"/>
      <w:marLeft w:val="0"/>
      <w:marRight w:val="0"/>
      <w:marTop w:val="0"/>
      <w:marBottom w:val="0"/>
      <w:divBdr>
        <w:top w:val="none" w:sz="0" w:space="0" w:color="auto"/>
        <w:left w:val="none" w:sz="0" w:space="0" w:color="auto"/>
        <w:bottom w:val="none" w:sz="0" w:space="0" w:color="auto"/>
        <w:right w:val="none" w:sz="0" w:space="0" w:color="auto"/>
      </w:divBdr>
      <w:divsChild>
        <w:div w:id="440301280">
          <w:marLeft w:val="0"/>
          <w:marRight w:val="0"/>
          <w:marTop w:val="0"/>
          <w:marBottom w:val="0"/>
          <w:divBdr>
            <w:top w:val="none" w:sz="0" w:space="0" w:color="auto"/>
            <w:left w:val="none" w:sz="0" w:space="0" w:color="auto"/>
            <w:bottom w:val="none" w:sz="0" w:space="0" w:color="auto"/>
            <w:right w:val="none" w:sz="0" w:space="0" w:color="auto"/>
          </w:divBdr>
          <w:divsChild>
            <w:div w:id="920140394">
              <w:marLeft w:val="0"/>
              <w:marRight w:val="0"/>
              <w:marTop w:val="0"/>
              <w:marBottom w:val="0"/>
              <w:divBdr>
                <w:top w:val="none" w:sz="0" w:space="0" w:color="auto"/>
                <w:left w:val="none" w:sz="0" w:space="0" w:color="auto"/>
                <w:bottom w:val="none" w:sz="0" w:space="0" w:color="auto"/>
                <w:right w:val="none" w:sz="0" w:space="0" w:color="auto"/>
              </w:divBdr>
              <w:divsChild>
                <w:div w:id="1277760031">
                  <w:marLeft w:val="0"/>
                  <w:marRight w:val="0"/>
                  <w:marTop w:val="0"/>
                  <w:marBottom w:val="0"/>
                  <w:divBdr>
                    <w:top w:val="none" w:sz="0" w:space="0" w:color="auto"/>
                    <w:left w:val="none" w:sz="0" w:space="0" w:color="auto"/>
                    <w:bottom w:val="none" w:sz="0" w:space="0" w:color="auto"/>
                    <w:right w:val="none" w:sz="0" w:space="0" w:color="auto"/>
                  </w:divBdr>
                  <w:divsChild>
                    <w:div w:id="1437868113">
                      <w:marLeft w:val="0"/>
                      <w:marRight w:val="0"/>
                      <w:marTop w:val="0"/>
                      <w:marBottom w:val="0"/>
                      <w:divBdr>
                        <w:top w:val="none" w:sz="0" w:space="0" w:color="auto"/>
                        <w:left w:val="none" w:sz="0" w:space="0" w:color="auto"/>
                        <w:bottom w:val="none" w:sz="0" w:space="0" w:color="auto"/>
                        <w:right w:val="none" w:sz="0" w:space="0" w:color="auto"/>
                      </w:divBdr>
                      <w:divsChild>
                        <w:div w:id="232547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25784707">
      <w:bodyDiv w:val="1"/>
      <w:marLeft w:val="0"/>
      <w:marRight w:val="0"/>
      <w:marTop w:val="0"/>
      <w:marBottom w:val="0"/>
      <w:divBdr>
        <w:top w:val="none" w:sz="0" w:space="0" w:color="auto"/>
        <w:left w:val="none" w:sz="0" w:space="0" w:color="auto"/>
        <w:bottom w:val="none" w:sz="0" w:space="0" w:color="auto"/>
        <w:right w:val="none" w:sz="0" w:space="0" w:color="auto"/>
      </w:divBdr>
    </w:div>
    <w:div w:id="326833247">
      <w:bodyDiv w:val="1"/>
      <w:marLeft w:val="0"/>
      <w:marRight w:val="0"/>
      <w:marTop w:val="0"/>
      <w:marBottom w:val="0"/>
      <w:divBdr>
        <w:top w:val="none" w:sz="0" w:space="0" w:color="auto"/>
        <w:left w:val="none" w:sz="0" w:space="0" w:color="auto"/>
        <w:bottom w:val="none" w:sz="0" w:space="0" w:color="auto"/>
        <w:right w:val="none" w:sz="0" w:space="0" w:color="auto"/>
      </w:divBdr>
    </w:div>
    <w:div w:id="330835008">
      <w:bodyDiv w:val="1"/>
      <w:marLeft w:val="0"/>
      <w:marRight w:val="0"/>
      <w:marTop w:val="0"/>
      <w:marBottom w:val="0"/>
      <w:divBdr>
        <w:top w:val="none" w:sz="0" w:space="0" w:color="auto"/>
        <w:left w:val="none" w:sz="0" w:space="0" w:color="auto"/>
        <w:bottom w:val="none" w:sz="0" w:space="0" w:color="auto"/>
        <w:right w:val="none" w:sz="0" w:space="0" w:color="auto"/>
      </w:divBdr>
    </w:div>
    <w:div w:id="339740566">
      <w:bodyDiv w:val="1"/>
      <w:marLeft w:val="0"/>
      <w:marRight w:val="0"/>
      <w:marTop w:val="0"/>
      <w:marBottom w:val="0"/>
      <w:divBdr>
        <w:top w:val="none" w:sz="0" w:space="0" w:color="auto"/>
        <w:left w:val="none" w:sz="0" w:space="0" w:color="auto"/>
        <w:bottom w:val="none" w:sz="0" w:space="0" w:color="auto"/>
        <w:right w:val="none" w:sz="0" w:space="0" w:color="auto"/>
      </w:divBdr>
    </w:div>
    <w:div w:id="348065144">
      <w:bodyDiv w:val="1"/>
      <w:marLeft w:val="0"/>
      <w:marRight w:val="0"/>
      <w:marTop w:val="0"/>
      <w:marBottom w:val="0"/>
      <w:divBdr>
        <w:top w:val="none" w:sz="0" w:space="0" w:color="auto"/>
        <w:left w:val="none" w:sz="0" w:space="0" w:color="auto"/>
        <w:bottom w:val="none" w:sz="0" w:space="0" w:color="auto"/>
        <w:right w:val="none" w:sz="0" w:space="0" w:color="auto"/>
      </w:divBdr>
    </w:div>
    <w:div w:id="350038271">
      <w:bodyDiv w:val="1"/>
      <w:marLeft w:val="0"/>
      <w:marRight w:val="0"/>
      <w:marTop w:val="0"/>
      <w:marBottom w:val="0"/>
      <w:divBdr>
        <w:top w:val="none" w:sz="0" w:space="0" w:color="auto"/>
        <w:left w:val="none" w:sz="0" w:space="0" w:color="auto"/>
        <w:bottom w:val="none" w:sz="0" w:space="0" w:color="auto"/>
        <w:right w:val="none" w:sz="0" w:space="0" w:color="auto"/>
      </w:divBdr>
      <w:divsChild>
        <w:div w:id="1562792893">
          <w:marLeft w:val="0"/>
          <w:marRight w:val="0"/>
          <w:marTop w:val="0"/>
          <w:marBottom w:val="0"/>
          <w:divBdr>
            <w:top w:val="none" w:sz="0" w:space="0" w:color="auto"/>
            <w:left w:val="none" w:sz="0" w:space="0" w:color="auto"/>
            <w:bottom w:val="none" w:sz="0" w:space="0" w:color="auto"/>
            <w:right w:val="none" w:sz="0" w:space="0" w:color="auto"/>
          </w:divBdr>
          <w:divsChild>
            <w:div w:id="1009480074">
              <w:marLeft w:val="0"/>
              <w:marRight w:val="0"/>
              <w:marTop w:val="0"/>
              <w:marBottom w:val="0"/>
              <w:divBdr>
                <w:top w:val="none" w:sz="0" w:space="0" w:color="auto"/>
                <w:left w:val="none" w:sz="0" w:space="0" w:color="auto"/>
                <w:bottom w:val="none" w:sz="0" w:space="0" w:color="auto"/>
                <w:right w:val="none" w:sz="0" w:space="0" w:color="auto"/>
              </w:divBdr>
              <w:divsChild>
                <w:div w:id="1564681146">
                  <w:marLeft w:val="0"/>
                  <w:marRight w:val="0"/>
                  <w:marTop w:val="0"/>
                  <w:marBottom w:val="0"/>
                  <w:divBdr>
                    <w:top w:val="none" w:sz="0" w:space="0" w:color="auto"/>
                    <w:left w:val="none" w:sz="0" w:space="0" w:color="auto"/>
                    <w:bottom w:val="none" w:sz="0" w:space="0" w:color="auto"/>
                    <w:right w:val="none" w:sz="0" w:space="0" w:color="auto"/>
                  </w:divBdr>
                  <w:divsChild>
                    <w:div w:id="1497572293">
                      <w:marLeft w:val="0"/>
                      <w:marRight w:val="0"/>
                      <w:marTop w:val="0"/>
                      <w:marBottom w:val="0"/>
                      <w:divBdr>
                        <w:top w:val="none" w:sz="0" w:space="0" w:color="auto"/>
                        <w:left w:val="none" w:sz="0" w:space="0" w:color="auto"/>
                        <w:bottom w:val="none" w:sz="0" w:space="0" w:color="auto"/>
                        <w:right w:val="none" w:sz="0" w:space="0" w:color="auto"/>
                      </w:divBdr>
                      <w:divsChild>
                        <w:div w:id="1238631914">
                          <w:marLeft w:val="0"/>
                          <w:marRight w:val="0"/>
                          <w:marTop w:val="0"/>
                          <w:marBottom w:val="0"/>
                          <w:divBdr>
                            <w:top w:val="none" w:sz="0" w:space="0" w:color="auto"/>
                            <w:left w:val="none" w:sz="0" w:space="0" w:color="auto"/>
                            <w:bottom w:val="none" w:sz="0" w:space="0" w:color="auto"/>
                            <w:right w:val="none" w:sz="0" w:space="0" w:color="auto"/>
                          </w:divBdr>
                          <w:divsChild>
                            <w:div w:id="347369645">
                              <w:marLeft w:val="0"/>
                              <w:marRight w:val="0"/>
                              <w:marTop w:val="0"/>
                              <w:marBottom w:val="0"/>
                              <w:divBdr>
                                <w:top w:val="none" w:sz="0" w:space="0" w:color="auto"/>
                                <w:left w:val="none" w:sz="0" w:space="0" w:color="auto"/>
                                <w:bottom w:val="none" w:sz="0" w:space="0" w:color="auto"/>
                                <w:right w:val="none" w:sz="0" w:space="0" w:color="auto"/>
                              </w:divBdr>
                              <w:divsChild>
                                <w:div w:id="507717939">
                                  <w:marLeft w:val="0"/>
                                  <w:marRight w:val="0"/>
                                  <w:marTop w:val="0"/>
                                  <w:marBottom w:val="0"/>
                                  <w:divBdr>
                                    <w:top w:val="none" w:sz="0" w:space="0" w:color="auto"/>
                                    <w:left w:val="none" w:sz="0" w:space="0" w:color="auto"/>
                                    <w:bottom w:val="none" w:sz="0" w:space="0" w:color="auto"/>
                                    <w:right w:val="none" w:sz="0" w:space="0" w:color="auto"/>
                                  </w:divBdr>
                                  <w:divsChild>
                                    <w:div w:id="1390418640">
                                      <w:marLeft w:val="0"/>
                                      <w:marRight w:val="0"/>
                                      <w:marTop w:val="0"/>
                                      <w:marBottom w:val="0"/>
                                      <w:divBdr>
                                        <w:top w:val="none" w:sz="0" w:space="0" w:color="auto"/>
                                        <w:left w:val="none" w:sz="0" w:space="0" w:color="auto"/>
                                        <w:bottom w:val="none" w:sz="0" w:space="0" w:color="auto"/>
                                        <w:right w:val="none" w:sz="0" w:space="0" w:color="auto"/>
                                      </w:divBdr>
                                      <w:divsChild>
                                        <w:div w:id="1159613210">
                                          <w:marLeft w:val="0"/>
                                          <w:marRight w:val="0"/>
                                          <w:marTop w:val="0"/>
                                          <w:marBottom w:val="0"/>
                                          <w:divBdr>
                                            <w:top w:val="none" w:sz="0" w:space="0" w:color="auto"/>
                                            <w:left w:val="none" w:sz="0" w:space="0" w:color="auto"/>
                                            <w:bottom w:val="none" w:sz="0" w:space="0" w:color="auto"/>
                                            <w:right w:val="none" w:sz="0" w:space="0" w:color="auto"/>
                                          </w:divBdr>
                                          <w:divsChild>
                                            <w:div w:id="2019035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350567711">
      <w:bodyDiv w:val="1"/>
      <w:marLeft w:val="0"/>
      <w:marRight w:val="0"/>
      <w:marTop w:val="0"/>
      <w:marBottom w:val="0"/>
      <w:divBdr>
        <w:top w:val="none" w:sz="0" w:space="0" w:color="auto"/>
        <w:left w:val="none" w:sz="0" w:space="0" w:color="auto"/>
        <w:bottom w:val="none" w:sz="0" w:space="0" w:color="auto"/>
        <w:right w:val="none" w:sz="0" w:space="0" w:color="auto"/>
      </w:divBdr>
    </w:div>
    <w:div w:id="354815672">
      <w:bodyDiv w:val="1"/>
      <w:marLeft w:val="0"/>
      <w:marRight w:val="0"/>
      <w:marTop w:val="0"/>
      <w:marBottom w:val="0"/>
      <w:divBdr>
        <w:top w:val="none" w:sz="0" w:space="0" w:color="auto"/>
        <w:left w:val="none" w:sz="0" w:space="0" w:color="auto"/>
        <w:bottom w:val="none" w:sz="0" w:space="0" w:color="auto"/>
        <w:right w:val="none" w:sz="0" w:space="0" w:color="auto"/>
      </w:divBdr>
    </w:div>
    <w:div w:id="358168908">
      <w:bodyDiv w:val="1"/>
      <w:marLeft w:val="0"/>
      <w:marRight w:val="0"/>
      <w:marTop w:val="0"/>
      <w:marBottom w:val="0"/>
      <w:divBdr>
        <w:top w:val="none" w:sz="0" w:space="0" w:color="auto"/>
        <w:left w:val="none" w:sz="0" w:space="0" w:color="auto"/>
        <w:bottom w:val="none" w:sz="0" w:space="0" w:color="auto"/>
        <w:right w:val="none" w:sz="0" w:space="0" w:color="auto"/>
      </w:divBdr>
    </w:div>
    <w:div w:id="358824526">
      <w:bodyDiv w:val="1"/>
      <w:marLeft w:val="0"/>
      <w:marRight w:val="0"/>
      <w:marTop w:val="0"/>
      <w:marBottom w:val="0"/>
      <w:divBdr>
        <w:top w:val="none" w:sz="0" w:space="0" w:color="auto"/>
        <w:left w:val="none" w:sz="0" w:space="0" w:color="auto"/>
        <w:bottom w:val="none" w:sz="0" w:space="0" w:color="auto"/>
        <w:right w:val="none" w:sz="0" w:space="0" w:color="auto"/>
      </w:divBdr>
    </w:div>
    <w:div w:id="364646873">
      <w:bodyDiv w:val="1"/>
      <w:marLeft w:val="0"/>
      <w:marRight w:val="0"/>
      <w:marTop w:val="0"/>
      <w:marBottom w:val="0"/>
      <w:divBdr>
        <w:top w:val="none" w:sz="0" w:space="0" w:color="auto"/>
        <w:left w:val="none" w:sz="0" w:space="0" w:color="auto"/>
        <w:bottom w:val="none" w:sz="0" w:space="0" w:color="auto"/>
        <w:right w:val="none" w:sz="0" w:space="0" w:color="auto"/>
      </w:divBdr>
    </w:div>
    <w:div w:id="365107917">
      <w:bodyDiv w:val="1"/>
      <w:marLeft w:val="0"/>
      <w:marRight w:val="0"/>
      <w:marTop w:val="0"/>
      <w:marBottom w:val="0"/>
      <w:divBdr>
        <w:top w:val="none" w:sz="0" w:space="0" w:color="auto"/>
        <w:left w:val="none" w:sz="0" w:space="0" w:color="auto"/>
        <w:bottom w:val="none" w:sz="0" w:space="0" w:color="auto"/>
        <w:right w:val="none" w:sz="0" w:space="0" w:color="auto"/>
      </w:divBdr>
    </w:div>
    <w:div w:id="368914071">
      <w:bodyDiv w:val="1"/>
      <w:marLeft w:val="0"/>
      <w:marRight w:val="0"/>
      <w:marTop w:val="0"/>
      <w:marBottom w:val="0"/>
      <w:divBdr>
        <w:top w:val="none" w:sz="0" w:space="0" w:color="auto"/>
        <w:left w:val="none" w:sz="0" w:space="0" w:color="auto"/>
        <w:bottom w:val="none" w:sz="0" w:space="0" w:color="auto"/>
        <w:right w:val="none" w:sz="0" w:space="0" w:color="auto"/>
      </w:divBdr>
    </w:div>
    <w:div w:id="379868348">
      <w:bodyDiv w:val="1"/>
      <w:marLeft w:val="0"/>
      <w:marRight w:val="0"/>
      <w:marTop w:val="0"/>
      <w:marBottom w:val="0"/>
      <w:divBdr>
        <w:top w:val="none" w:sz="0" w:space="0" w:color="auto"/>
        <w:left w:val="none" w:sz="0" w:space="0" w:color="auto"/>
        <w:bottom w:val="none" w:sz="0" w:space="0" w:color="auto"/>
        <w:right w:val="none" w:sz="0" w:space="0" w:color="auto"/>
      </w:divBdr>
    </w:div>
    <w:div w:id="380641889">
      <w:bodyDiv w:val="1"/>
      <w:marLeft w:val="0"/>
      <w:marRight w:val="0"/>
      <w:marTop w:val="0"/>
      <w:marBottom w:val="0"/>
      <w:divBdr>
        <w:top w:val="none" w:sz="0" w:space="0" w:color="auto"/>
        <w:left w:val="none" w:sz="0" w:space="0" w:color="auto"/>
        <w:bottom w:val="none" w:sz="0" w:space="0" w:color="auto"/>
        <w:right w:val="none" w:sz="0" w:space="0" w:color="auto"/>
      </w:divBdr>
    </w:div>
    <w:div w:id="381369105">
      <w:bodyDiv w:val="1"/>
      <w:marLeft w:val="0"/>
      <w:marRight w:val="0"/>
      <w:marTop w:val="0"/>
      <w:marBottom w:val="0"/>
      <w:divBdr>
        <w:top w:val="none" w:sz="0" w:space="0" w:color="auto"/>
        <w:left w:val="none" w:sz="0" w:space="0" w:color="auto"/>
        <w:bottom w:val="none" w:sz="0" w:space="0" w:color="auto"/>
        <w:right w:val="none" w:sz="0" w:space="0" w:color="auto"/>
      </w:divBdr>
    </w:div>
    <w:div w:id="383067475">
      <w:bodyDiv w:val="1"/>
      <w:marLeft w:val="0"/>
      <w:marRight w:val="0"/>
      <w:marTop w:val="0"/>
      <w:marBottom w:val="0"/>
      <w:divBdr>
        <w:top w:val="none" w:sz="0" w:space="0" w:color="auto"/>
        <w:left w:val="none" w:sz="0" w:space="0" w:color="auto"/>
        <w:bottom w:val="none" w:sz="0" w:space="0" w:color="auto"/>
        <w:right w:val="none" w:sz="0" w:space="0" w:color="auto"/>
      </w:divBdr>
    </w:div>
    <w:div w:id="384111838">
      <w:bodyDiv w:val="1"/>
      <w:marLeft w:val="0"/>
      <w:marRight w:val="0"/>
      <w:marTop w:val="0"/>
      <w:marBottom w:val="0"/>
      <w:divBdr>
        <w:top w:val="none" w:sz="0" w:space="0" w:color="auto"/>
        <w:left w:val="none" w:sz="0" w:space="0" w:color="auto"/>
        <w:bottom w:val="none" w:sz="0" w:space="0" w:color="auto"/>
        <w:right w:val="none" w:sz="0" w:space="0" w:color="auto"/>
      </w:divBdr>
    </w:div>
    <w:div w:id="392122188">
      <w:bodyDiv w:val="1"/>
      <w:marLeft w:val="0"/>
      <w:marRight w:val="0"/>
      <w:marTop w:val="0"/>
      <w:marBottom w:val="0"/>
      <w:divBdr>
        <w:top w:val="none" w:sz="0" w:space="0" w:color="auto"/>
        <w:left w:val="none" w:sz="0" w:space="0" w:color="auto"/>
        <w:bottom w:val="none" w:sz="0" w:space="0" w:color="auto"/>
        <w:right w:val="none" w:sz="0" w:space="0" w:color="auto"/>
      </w:divBdr>
    </w:div>
    <w:div w:id="392244114">
      <w:bodyDiv w:val="1"/>
      <w:marLeft w:val="0"/>
      <w:marRight w:val="0"/>
      <w:marTop w:val="0"/>
      <w:marBottom w:val="0"/>
      <w:divBdr>
        <w:top w:val="none" w:sz="0" w:space="0" w:color="auto"/>
        <w:left w:val="none" w:sz="0" w:space="0" w:color="auto"/>
        <w:bottom w:val="none" w:sz="0" w:space="0" w:color="auto"/>
        <w:right w:val="none" w:sz="0" w:space="0" w:color="auto"/>
      </w:divBdr>
    </w:div>
    <w:div w:id="402601167">
      <w:bodyDiv w:val="1"/>
      <w:marLeft w:val="0"/>
      <w:marRight w:val="0"/>
      <w:marTop w:val="0"/>
      <w:marBottom w:val="0"/>
      <w:divBdr>
        <w:top w:val="none" w:sz="0" w:space="0" w:color="auto"/>
        <w:left w:val="none" w:sz="0" w:space="0" w:color="auto"/>
        <w:bottom w:val="none" w:sz="0" w:space="0" w:color="auto"/>
        <w:right w:val="none" w:sz="0" w:space="0" w:color="auto"/>
      </w:divBdr>
    </w:div>
    <w:div w:id="414129716">
      <w:bodyDiv w:val="1"/>
      <w:marLeft w:val="0"/>
      <w:marRight w:val="0"/>
      <w:marTop w:val="0"/>
      <w:marBottom w:val="0"/>
      <w:divBdr>
        <w:top w:val="none" w:sz="0" w:space="0" w:color="auto"/>
        <w:left w:val="none" w:sz="0" w:space="0" w:color="auto"/>
        <w:bottom w:val="none" w:sz="0" w:space="0" w:color="auto"/>
        <w:right w:val="none" w:sz="0" w:space="0" w:color="auto"/>
      </w:divBdr>
    </w:div>
    <w:div w:id="416708869">
      <w:bodyDiv w:val="1"/>
      <w:marLeft w:val="0"/>
      <w:marRight w:val="0"/>
      <w:marTop w:val="0"/>
      <w:marBottom w:val="0"/>
      <w:divBdr>
        <w:top w:val="none" w:sz="0" w:space="0" w:color="auto"/>
        <w:left w:val="none" w:sz="0" w:space="0" w:color="auto"/>
        <w:bottom w:val="none" w:sz="0" w:space="0" w:color="auto"/>
        <w:right w:val="none" w:sz="0" w:space="0" w:color="auto"/>
      </w:divBdr>
    </w:div>
    <w:div w:id="431315069">
      <w:bodyDiv w:val="1"/>
      <w:marLeft w:val="0"/>
      <w:marRight w:val="0"/>
      <w:marTop w:val="0"/>
      <w:marBottom w:val="0"/>
      <w:divBdr>
        <w:top w:val="none" w:sz="0" w:space="0" w:color="auto"/>
        <w:left w:val="none" w:sz="0" w:space="0" w:color="auto"/>
        <w:bottom w:val="none" w:sz="0" w:space="0" w:color="auto"/>
        <w:right w:val="none" w:sz="0" w:space="0" w:color="auto"/>
      </w:divBdr>
      <w:divsChild>
        <w:div w:id="739719680">
          <w:marLeft w:val="0"/>
          <w:marRight w:val="0"/>
          <w:marTop w:val="0"/>
          <w:marBottom w:val="420"/>
          <w:divBdr>
            <w:top w:val="none" w:sz="0" w:space="0" w:color="auto"/>
            <w:left w:val="none" w:sz="0" w:space="0" w:color="auto"/>
            <w:bottom w:val="none" w:sz="0" w:space="0" w:color="auto"/>
            <w:right w:val="none" w:sz="0" w:space="0" w:color="auto"/>
          </w:divBdr>
        </w:div>
        <w:div w:id="1901553245">
          <w:marLeft w:val="0"/>
          <w:marRight w:val="0"/>
          <w:marTop w:val="0"/>
          <w:marBottom w:val="0"/>
          <w:divBdr>
            <w:top w:val="none" w:sz="0" w:space="0" w:color="auto"/>
            <w:left w:val="none" w:sz="0" w:space="0" w:color="auto"/>
            <w:bottom w:val="none" w:sz="0" w:space="0" w:color="auto"/>
            <w:right w:val="none" w:sz="0" w:space="0" w:color="auto"/>
          </w:divBdr>
        </w:div>
      </w:divsChild>
    </w:div>
    <w:div w:id="431435038">
      <w:bodyDiv w:val="1"/>
      <w:marLeft w:val="0"/>
      <w:marRight w:val="0"/>
      <w:marTop w:val="0"/>
      <w:marBottom w:val="0"/>
      <w:divBdr>
        <w:top w:val="none" w:sz="0" w:space="0" w:color="auto"/>
        <w:left w:val="none" w:sz="0" w:space="0" w:color="auto"/>
        <w:bottom w:val="none" w:sz="0" w:space="0" w:color="auto"/>
        <w:right w:val="none" w:sz="0" w:space="0" w:color="auto"/>
      </w:divBdr>
    </w:div>
    <w:div w:id="435247857">
      <w:bodyDiv w:val="1"/>
      <w:marLeft w:val="0"/>
      <w:marRight w:val="0"/>
      <w:marTop w:val="0"/>
      <w:marBottom w:val="0"/>
      <w:divBdr>
        <w:top w:val="none" w:sz="0" w:space="0" w:color="auto"/>
        <w:left w:val="none" w:sz="0" w:space="0" w:color="auto"/>
        <w:bottom w:val="none" w:sz="0" w:space="0" w:color="auto"/>
        <w:right w:val="none" w:sz="0" w:space="0" w:color="auto"/>
      </w:divBdr>
    </w:div>
    <w:div w:id="437600136">
      <w:bodyDiv w:val="1"/>
      <w:marLeft w:val="0"/>
      <w:marRight w:val="0"/>
      <w:marTop w:val="0"/>
      <w:marBottom w:val="0"/>
      <w:divBdr>
        <w:top w:val="none" w:sz="0" w:space="0" w:color="auto"/>
        <w:left w:val="none" w:sz="0" w:space="0" w:color="auto"/>
        <w:bottom w:val="none" w:sz="0" w:space="0" w:color="auto"/>
        <w:right w:val="none" w:sz="0" w:space="0" w:color="auto"/>
      </w:divBdr>
    </w:div>
    <w:div w:id="437677591">
      <w:bodyDiv w:val="1"/>
      <w:marLeft w:val="0"/>
      <w:marRight w:val="0"/>
      <w:marTop w:val="0"/>
      <w:marBottom w:val="0"/>
      <w:divBdr>
        <w:top w:val="none" w:sz="0" w:space="0" w:color="auto"/>
        <w:left w:val="none" w:sz="0" w:space="0" w:color="auto"/>
        <w:bottom w:val="none" w:sz="0" w:space="0" w:color="auto"/>
        <w:right w:val="none" w:sz="0" w:space="0" w:color="auto"/>
      </w:divBdr>
    </w:div>
    <w:div w:id="438378834">
      <w:bodyDiv w:val="1"/>
      <w:marLeft w:val="0"/>
      <w:marRight w:val="0"/>
      <w:marTop w:val="0"/>
      <w:marBottom w:val="0"/>
      <w:divBdr>
        <w:top w:val="none" w:sz="0" w:space="0" w:color="auto"/>
        <w:left w:val="none" w:sz="0" w:space="0" w:color="auto"/>
        <w:bottom w:val="none" w:sz="0" w:space="0" w:color="auto"/>
        <w:right w:val="none" w:sz="0" w:space="0" w:color="auto"/>
      </w:divBdr>
    </w:div>
    <w:div w:id="439570782">
      <w:bodyDiv w:val="1"/>
      <w:marLeft w:val="0"/>
      <w:marRight w:val="0"/>
      <w:marTop w:val="0"/>
      <w:marBottom w:val="0"/>
      <w:divBdr>
        <w:top w:val="none" w:sz="0" w:space="0" w:color="auto"/>
        <w:left w:val="none" w:sz="0" w:space="0" w:color="auto"/>
        <w:bottom w:val="none" w:sz="0" w:space="0" w:color="auto"/>
        <w:right w:val="none" w:sz="0" w:space="0" w:color="auto"/>
      </w:divBdr>
    </w:div>
    <w:div w:id="441999613">
      <w:bodyDiv w:val="1"/>
      <w:marLeft w:val="0"/>
      <w:marRight w:val="0"/>
      <w:marTop w:val="0"/>
      <w:marBottom w:val="0"/>
      <w:divBdr>
        <w:top w:val="none" w:sz="0" w:space="0" w:color="auto"/>
        <w:left w:val="none" w:sz="0" w:space="0" w:color="auto"/>
        <w:bottom w:val="none" w:sz="0" w:space="0" w:color="auto"/>
        <w:right w:val="none" w:sz="0" w:space="0" w:color="auto"/>
      </w:divBdr>
    </w:div>
    <w:div w:id="442191240">
      <w:bodyDiv w:val="1"/>
      <w:marLeft w:val="0"/>
      <w:marRight w:val="0"/>
      <w:marTop w:val="0"/>
      <w:marBottom w:val="0"/>
      <w:divBdr>
        <w:top w:val="none" w:sz="0" w:space="0" w:color="auto"/>
        <w:left w:val="none" w:sz="0" w:space="0" w:color="auto"/>
        <w:bottom w:val="none" w:sz="0" w:space="0" w:color="auto"/>
        <w:right w:val="none" w:sz="0" w:space="0" w:color="auto"/>
      </w:divBdr>
      <w:divsChild>
        <w:div w:id="862131636">
          <w:marLeft w:val="0"/>
          <w:marRight w:val="0"/>
          <w:marTop w:val="0"/>
          <w:marBottom w:val="0"/>
          <w:divBdr>
            <w:top w:val="none" w:sz="0" w:space="0" w:color="auto"/>
            <w:left w:val="none" w:sz="0" w:space="0" w:color="auto"/>
            <w:bottom w:val="none" w:sz="0" w:space="0" w:color="auto"/>
            <w:right w:val="none" w:sz="0" w:space="0" w:color="auto"/>
          </w:divBdr>
          <w:divsChild>
            <w:div w:id="1324745626">
              <w:marLeft w:val="0"/>
              <w:marRight w:val="0"/>
              <w:marTop w:val="0"/>
              <w:marBottom w:val="0"/>
              <w:divBdr>
                <w:top w:val="none" w:sz="0" w:space="0" w:color="auto"/>
                <w:left w:val="none" w:sz="0" w:space="0" w:color="auto"/>
                <w:bottom w:val="none" w:sz="0" w:space="0" w:color="auto"/>
                <w:right w:val="none" w:sz="0" w:space="0" w:color="auto"/>
              </w:divBdr>
              <w:divsChild>
                <w:div w:id="1614290791">
                  <w:marLeft w:val="0"/>
                  <w:marRight w:val="0"/>
                  <w:marTop w:val="0"/>
                  <w:marBottom w:val="0"/>
                  <w:divBdr>
                    <w:top w:val="none" w:sz="0" w:space="0" w:color="auto"/>
                    <w:left w:val="none" w:sz="0" w:space="0" w:color="auto"/>
                    <w:bottom w:val="none" w:sz="0" w:space="0" w:color="auto"/>
                    <w:right w:val="none" w:sz="0" w:space="0" w:color="auto"/>
                  </w:divBdr>
                  <w:divsChild>
                    <w:div w:id="5592477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45850335">
      <w:bodyDiv w:val="1"/>
      <w:marLeft w:val="0"/>
      <w:marRight w:val="0"/>
      <w:marTop w:val="0"/>
      <w:marBottom w:val="0"/>
      <w:divBdr>
        <w:top w:val="none" w:sz="0" w:space="0" w:color="auto"/>
        <w:left w:val="none" w:sz="0" w:space="0" w:color="auto"/>
        <w:bottom w:val="none" w:sz="0" w:space="0" w:color="auto"/>
        <w:right w:val="none" w:sz="0" w:space="0" w:color="auto"/>
      </w:divBdr>
    </w:div>
    <w:div w:id="448742746">
      <w:bodyDiv w:val="1"/>
      <w:marLeft w:val="0"/>
      <w:marRight w:val="0"/>
      <w:marTop w:val="0"/>
      <w:marBottom w:val="0"/>
      <w:divBdr>
        <w:top w:val="none" w:sz="0" w:space="0" w:color="auto"/>
        <w:left w:val="none" w:sz="0" w:space="0" w:color="auto"/>
        <w:bottom w:val="none" w:sz="0" w:space="0" w:color="auto"/>
        <w:right w:val="none" w:sz="0" w:space="0" w:color="auto"/>
      </w:divBdr>
    </w:div>
    <w:div w:id="451755112">
      <w:bodyDiv w:val="1"/>
      <w:marLeft w:val="0"/>
      <w:marRight w:val="0"/>
      <w:marTop w:val="0"/>
      <w:marBottom w:val="0"/>
      <w:divBdr>
        <w:top w:val="none" w:sz="0" w:space="0" w:color="auto"/>
        <w:left w:val="none" w:sz="0" w:space="0" w:color="auto"/>
        <w:bottom w:val="none" w:sz="0" w:space="0" w:color="auto"/>
        <w:right w:val="none" w:sz="0" w:space="0" w:color="auto"/>
      </w:divBdr>
    </w:div>
    <w:div w:id="452284540">
      <w:bodyDiv w:val="1"/>
      <w:marLeft w:val="0"/>
      <w:marRight w:val="0"/>
      <w:marTop w:val="0"/>
      <w:marBottom w:val="0"/>
      <w:divBdr>
        <w:top w:val="none" w:sz="0" w:space="0" w:color="auto"/>
        <w:left w:val="none" w:sz="0" w:space="0" w:color="auto"/>
        <w:bottom w:val="none" w:sz="0" w:space="0" w:color="auto"/>
        <w:right w:val="none" w:sz="0" w:space="0" w:color="auto"/>
      </w:divBdr>
    </w:div>
    <w:div w:id="454259046">
      <w:bodyDiv w:val="1"/>
      <w:marLeft w:val="0"/>
      <w:marRight w:val="0"/>
      <w:marTop w:val="0"/>
      <w:marBottom w:val="0"/>
      <w:divBdr>
        <w:top w:val="none" w:sz="0" w:space="0" w:color="auto"/>
        <w:left w:val="none" w:sz="0" w:space="0" w:color="auto"/>
        <w:bottom w:val="none" w:sz="0" w:space="0" w:color="auto"/>
        <w:right w:val="none" w:sz="0" w:space="0" w:color="auto"/>
      </w:divBdr>
    </w:div>
    <w:div w:id="458449737">
      <w:bodyDiv w:val="1"/>
      <w:marLeft w:val="0"/>
      <w:marRight w:val="0"/>
      <w:marTop w:val="0"/>
      <w:marBottom w:val="0"/>
      <w:divBdr>
        <w:top w:val="none" w:sz="0" w:space="0" w:color="auto"/>
        <w:left w:val="none" w:sz="0" w:space="0" w:color="auto"/>
        <w:bottom w:val="none" w:sz="0" w:space="0" w:color="auto"/>
        <w:right w:val="none" w:sz="0" w:space="0" w:color="auto"/>
      </w:divBdr>
    </w:div>
    <w:div w:id="459037420">
      <w:bodyDiv w:val="1"/>
      <w:marLeft w:val="0"/>
      <w:marRight w:val="0"/>
      <w:marTop w:val="0"/>
      <w:marBottom w:val="0"/>
      <w:divBdr>
        <w:top w:val="none" w:sz="0" w:space="0" w:color="auto"/>
        <w:left w:val="none" w:sz="0" w:space="0" w:color="auto"/>
        <w:bottom w:val="none" w:sz="0" w:space="0" w:color="auto"/>
        <w:right w:val="none" w:sz="0" w:space="0" w:color="auto"/>
      </w:divBdr>
    </w:div>
    <w:div w:id="460341118">
      <w:bodyDiv w:val="1"/>
      <w:marLeft w:val="0"/>
      <w:marRight w:val="0"/>
      <w:marTop w:val="0"/>
      <w:marBottom w:val="0"/>
      <w:divBdr>
        <w:top w:val="none" w:sz="0" w:space="0" w:color="auto"/>
        <w:left w:val="none" w:sz="0" w:space="0" w:color="auto"/>
        <w:bottom w:val="none" w:sz="0" w:space="0" w:color="auto"/>
        <w:right w:val="none" w:sz="0" w:space="0" w:color="auto"/>
      </w:divBdr>
    </w:div>
    <w:div w:id="462386960">
      <w:bodyDiv w:val="1"/>
      <w:marLeft w:val="0"/>
      <w:marRight w:val="0"/>
      <w:marTop w:val="0"/>
      <w:marBottom w:val="0"/>
      <w:divBdr>
        <w:top w:val="none" w:sz="0" w:space="0" w:color="auto"/>
        <w:left w:val="none" w:sz="0" w:space="0" w:color="auto"/>
        <w:bottom w:val="none" w:sz="0" w:space="0" w:color="auto"/>
        <w:right w:val="none" w:sz="0" w:space="0" w:color="auto"/>
      </w:divBdr>
    </w:div>
    <w:div w:id="472479326">
      <w:bodyDiv w:val="1"/>
      <w:marLeft w:val="0"/>
      <w:marRight w:val="0"/>
      <w:marTop w:val="0"/>
      <w:marBottom w:val="0"/>
      <w:divBdr>
        <w:top w:val="none" w:sz="0" w:space="0" w:color="auto"/>
        <w:left w:val="none" w:sz="0" w:space="0" w:color="auto"/>
        <w:bottom w:val="none" w:sz="0" w:space="0" w:color="auto"/>
        <w:right w:val="none" w:sz="0" w:space="0" w:color="auto"/>
      </w:divBdr>
    </w:div>
    <w:div w:id="478235055">
      <w:bodyDiv w:val="1"/>
      <w:marLeft w:val="0"/>
      <w:marRight w:val="0"/>
      <w:marTop w:val="0"/>
      <w:marBottom w:val="0"/>
      <w:divBdr>
        <w:top w:val="none" w:sz="0" w:space="0" w:color="auto"/>
        <w:left w:val="none" w:sz="0" w:space="0" w:color="auto"/>
        <w:bottom w:val="none" w:sz="0" w:space="0" w:color="auto"/>
        <w:right w:val="none" w:sz="0" w:space="0" w:color="auto"/>
      </w:divBdr>
    </w:div>
    <w:div w:id="478498869">
      <w:bodyDiv w:val="1"/>
      <w:marLeft w:val="0"/>
      <w:marRight w:val="0"/>
      <w:marTop w:val="0"/>
      <w:marBottom w:val="0"/>
      <w:divBdr>
        <w:top w:val="none" w:sz="0" w:space="0" w:color="auto"/>
        <w:left w:val="none" w:sz="0" w:space="0" w:color="auto"/>
        <w:bottom w:val="none" w:sz="0" w:space="0" w:color="auto"/>
        <w:right w:val="none" w:sz="0" w:space="0" w:color="auto"/>
      </w:divBdr>
    </w:div>
    <w:div w:id="491608418">
      <w:bodyDiv w:val="1"/>
      <w:marLeft w:val="0"/>
      <w:marRight w:val="0"/>
      <w:marTop w:val="0"/>
      <w:marBottom w:val="0"/>
      <w:divBdr>
        <w:top w:val="none" w:sz="0" w:space="0" w:color="auto"/>
        <w:left w:val="none" w:sz="0" w:space="0" w:color="auto"/>
        <w:bottom w:val="none" w:sz="0" w:space="0" w:color="auto"/>
        <w:right w:val="none" w:sz="0" w:space="0" w:color="auto"/>
      </w:divBdr>
    </w:div>
    <w:div w:id="491608597">
      <w:bodyDiv w:val="1"/>
      <w:marLeft w:val="0"/>
      <w:marRight w:val="0"/>
      <w:marTop w:val="0"/>
      <w:marBottom w:val="0"/>
      <w:divBdr>
        <w:top w:val="none" w:sz="0" w:space="0" w:color="auto"/>
        <w:left w:val="none" w:sz="0" w:space="0" w:color="auto"/>
        <w:bottom w:val="none" w:sz="0" w:space="0" w:color="auto"/>
        <w:right w:val="none" w:sz="0" w:space="0" w:color="auto"/>
      </w:divBdr>
    </w:div>
    <w:div w:id="504249609">
      <w:bodyDiv w:val="1"/>
      <w:marLeft w:val="0"/>
      <w:marRight w:val="0"/>
      <w:marTop w:val="0"/>
      <w:marBottom w:val="0"/>
      <w:divBdr>
        <w:top w:val="none" w:sz="0" w:space="0" w:color="auto"/>
        <w:left w:val="none" w:sz="0" w:space="0" w:color="auto"/>
        <w:bottom w:val="none" w:sz="0" w:space="0" w:color="auto"/>
        <w:right w:val="none" w:sz="0" w:space="0" w:color="auto"/>
      </w:divBdr>
    </w:div>
    <w:div w:id="508302117">
      <w:bodyDiv w:val="1"/>
      <w:marLeft w:val="0"/>
      <w:marRight w:val="0"/>
      <w:marTop w:val="0"/>
      <w:marBottom w:val="0"/>
      <w:divBdr>
        <w:top w:val="none" w:sz="0" w:space="0" w:color="auto"/>
        <w:left w:val="none" w:sz="0" w:space="0" w:color="auto"/>
        <w:bottom w:val="none" w:sz="0" w:space="0" w:color="auto"/>
        <w:right w:val="none" w:sz="0" w:space="0" w:color="auto"/>
      </w:divBdr>
    </w:div>
    <w:div w:id="510225192">
      <w:bodyDiv w:val="1"/>
      <w:marLeft w:val="0"/>
      <w:marRight w:val="0"/>
      <w:marTop w:val="0"/>
      <w:marBottom w:val="0"/>
      <w:divBdr>
        <w:top w:val="none" w:sz="0" w:space="0" w:color="auto"/>
        <w:left w:val="none" w:sz="0" w:space="0" w:color="auto"/>
        <w:bottom w:val="none" w:sz="0" w:space="0" w:color="auto"/>
        <w:right w:val="none" w:sz="0" w:space="0" w:color="auto"/>
      </w:divBdr>
    </w:div>
    <w:div w:id="515845991">
      <w:bodyDiv w:val="1"/>
      <w:marLeft w:val="0"/>
      <w:marRight w:val="0"/>
      <w:marTop w:val="0"/>
      <w:marBottom w:val="0"/>
      <w:divBdr>
        <w:top w:val="none" w:sz="0" w:space="0" w:color="auto"/>
        <w:left w:val="none" w:sz="0" w:space="0" w:color="auto"/>
        <w:bottom w:val="none" w:sz="0" w:space="0" w:color="auto"/>
        <w:right w:val="none" w:sz="0" w:space="0" w:color="auto"/>
      </w:divBdr>
      <w:divsChild>
        <w:div w:id="1973321267">
          <w:marLeft w:val="0"/>
          <w:marRight w:val="0"/>
          <w:marTop w:val="0"/>
          <w:marBottom w:val="0"/>
          <w:divBdr>
            <w:top w:val="none" w:sz="0" w:space="0" w:color="auto"/>
            <w:left w:val="none" w:sz="0" w:space="0" w:color="auto"/>
            <w:bottom w:val="none" w:sz="0" w:space="0" w:color="auto"/>
            <w:right w:val="none" w:sz="0" w:space="0" w:color="auto"/>
          </w:divBdr>
        </w:div>
      </w:divsChild>
    </w:div>
    <w:div w:id="517277817">
      <w:bodyDiv w:val="1"/>
      <w:marLeft w:val="0"/>
      <w:marRight w:val="0"/>
      <w:marTop w:val="0"/>
      <w:marBottom w:val="0"/>
      <w:divBdr>
        <w:top w:val="none" w:sz="0" w:space="0" w:color="auto"/>
        <w:left w:val="none" w:sz="0" w:space="0" w:color="auto"/>
        <w:bottom w:val="none" w:sz="0" w:space="0" w:color="auto"/>
        <w:right w:val="none" w:sz="0" w:space="0" w:color="auto"/>
      </w:divBdr>
    </w:div>
    <w:div w:id="521360309">
      <w:bodyDiv w:val="1"/>
      <w:marLeft w:val="0"/>
      <w:marRight w:val="0"/>
      <w:marTop w:val="0"/>
      <w:marBottom w:val="0"/>
      <w:divBdr>
        <w:top w:val="none" w:sz="0" w:space="0" w:color="auto"/>
        <w:left w:val="none" w:sz="0" w:space="0" w:color="auto"/>
        <w:bottom w:val="none" w:sz="0" w:space="0" w:color="auto"/>
        <w:right w:val="none" w:sz="0" w:space="0" w:color="auto"/>
      </w:divBdr>
    </w:div>
    <w:div w:id="527985888">
      <w:bodyDiv w:val="1"/>
      <w:marLeft w:val="0"/>
      <w:marRight w:val="0"/>
      <w:marTop w:val="0"/>
      <w:marBottom w:val="0"/>
      <w:divBdr>
        <w:top w:val="none" w:sz="0" w:space="0" w:color="auto"/>
        <w:left w:val="none" w:sz="0" w:space="0" w:color="auto"/>
        <w:bottom w:val="none" w:sz="0" w:space="0" w:color="auto"/>
        <w:right w:val="none" w:sz="0" w:space="0" w:color="auto"/>
      </w:divBdr>
    </w:div>
    <w:div w:id="529489822">
      <w:bodyDiv w:val="1"/>
      <w:marLeft w:val="0"/>
      <w:marRight w:val="0"/>
      <w:marTop w:val="0"/>
      <w:marBottom w:val="0"/>
      <w:divBdr>
        <w:top w:val="none" w:sz="0" w:space="0" w:color="auto"/>
        <w:left w:val="none" w:sz="0" w:space="0" w:color="auto"/>
        <w:bottom w:val="none" w:sz="0" w:space="0" w:color="auto"/>
        <w:right w:val="none" w:sz="0" w:space="0" w:color="auto"/>
      </w:divBdr>
      <w:divsChild>
        <w:div w:id="1964113981">
          <w:marLeft w:val="0"/>
          <w:marRight w:val="0"/>
          <w:marTop w:val="0"/>
          <w:marBottom w:val="0"/>
          <w:divBdr>
            <w:top w:val="none" w:sz="0" w:space="0" w:color="auto"/>
            <w:left w:val="none" w:sz="0" w:space="0" w:color="auto"/>
            <w:bottom w:val="none" w:sz="0" w:space="0" w:color="auto"/>
            <w:right w:val="none" w:sz="0" w:space="0" w:color="auto"/>
          </w:divBdr>
          <w:divsChild>
            <w:div w:id="1712411814">
              <w:marLeft w:val="0"/>
              <w:marRight w:val="0"/>
              <w:marTop w:val="0"/>
              <w:marBottom w:val="0"/>
              <w:divBdr>
                <w:top w:val="none" w:sz="0" w:space="0" w:color="auto"/>
                <w:left w:val="none" w:sz="0" w:space="0" w:color="auto"/>
                <w:bottom w:val="none" w:sz="0" w:space="0" w:color="auto"/>
                <w:right w:val="none" w:sz="0" w:space="0" w:color="auto"/>
              </w:divBdr>
              <w:divsChild>
                <w:div w:id="17393013">
                  <w:marLeft w:val="0"/>
                  <w:marRight w:val="0"/>
                  <w:marTop w:val="0"/>
                  <w:marBottom w:val="0"/>
                  <w:divBdr>
                    <w:top w:val="none" w:sz="0" w:space="0" w:color="auto"/>
                    <w:left w:val="none" w:sz="0" w:space="0" w:color="auto"/>
                    <w:bottom w:val="none" w:sz="0" w:space="0" w:color="auto"/>
                    <w:right w:val="none" w:sz="0" w:space="0" w:color="auto"/>
                  </w:divBdr>
                  <w:divsChild>
                    <w:div w:id="174657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1068055">
      <w:bodyDiv w:val="1"/>
      <w:marLeft w:val="0"/>
      <w:marRight w:val="0"/>
      <w:marTop w:val="0"/>
      <w:marBottom w:val="0"/>
      <w:divBdr>
        <w:top w:val="none" w:sz="0" w:space="0" w:color="auto"/>
        <w:left w:val="none" w:sz="0" w:space="0" w:color="auto"/>
        <w:bottom w:val="none" w:sz="0" w:space="0" w:color="auto"/>
        <w:right w:val="none" w:sz="0" w:space="0" w:color="auto"/>
      </w:divBdr>
    </w:div>
    <w:div w:id="531891609">
      <w:bodyDiv w:val="1"/>
      <w:marLeft w:val="0"/>
      <w:marRight w:val="0"/>
      <w:marTop w:val="0"/>
      <w:marBottom w:val="0"/>
      <w:divBdr>
        <w:top w:val="none" w:sz="0" w:space="0" w:color="auto"/>
        <w:left w:val="none" w:sz="0" w:space="0" w:color="auto"/>
        <w:bottom w:val="none" w:sz="0" w:space="0" w:color="auto"/>
        <w:right w:val="none" w:sz="0" w:space="0" w:color="auto"/>
      </w:divBdr>
      <w:divsChild>
        <w:div w:id="4551501">
          <w:marLeft w:val="0"/>
          <w:marRight w:val="0"/>
          <w:marTop w:val="0"/>
          <w:marBottom w:val="0"/>
          <w:divBdr>
            <w:top w:val="none" w:sz="0" w:space="0" w:color="auto"/>
            <w:left w:val="none" w:sz="0" w:space="0" w:color="auto"/>
            <w:bottom w:val="none" w:sz="0" w:space="0" w:color="auto"/>
            <w:right w:val="none" w:sz="0" w:space="0" w:color="auto"/>
          </w:divBdr>
          <w:divsChild>
            <w:div w:id="1715276784">
              <w:marLeft w:val="0"/>
              <w:marRight w:val="0"/>
              <w:marTop w:val="0"/>
              <w:marBottom w:val="0"/>
              <w:divBdr>
                <w:top w:val="none" w:sz="0" w:space="0" w:color="auto"/>
                <w:left w:val="none" w:sz="0" w:space="0" w:color="auto"/>
                <w:bottom w:val="none" w:sz="0" w:space="0" w:color="auto"/>
                <w:right w:val="none" w:sz="0" w:space="0" w:color="auto"/>
              </w:divBdr>
            </w:div>
          </w:divsChild>
        </w:div>
        <w:div w:id="2075003545">
          <w:marLeft w:val="870"/>
          <w:marRight w:val="0"/>
          <w:marTop w:val="0"/>
          <w:marBottom w:val="0"/>
          <w:divBdr>
            <w:top w:val="none" w:sz="0" w:space="0" w:color="auto"/>
            <w:left w:val="none" w:sz="0" w:space="0" w:color="auto"/>
            <w:bottom w:val="none" w:sz="0" w:space="0" w:color="auto"/>
            <w:right w:val="none" w:sz="0" w:space="0" w:color="auto"/>
          </w:divBdr>
        </w:div>
      </w:divsChild>
    </w:div>
    <w:div w:id="533815134">
      <w:bodyDiv w:val="1"/>
      <w:marLeft w:val="0"/>
      <w:marRight w:val="0"/>
      <w:marTop w:val="0"/>
      <w:marBottom w:val="0"/>
      <w:divBdr>
        <w:top w:val="none" w:sz="0" w:space="0" w:color="auto"/>
        <w:left w:val="none" w:sz="0" w:space="0" w:color="auto"/>
        <w:bottom w:val="none" w:sz="0" w:space="0" w:color="auto"/>
        <w:right w:val="none" w:sz="0" w:space="0" w:color="auto"/>
      </w:divBdr>
    </w:div>
    <w:div w:id="539899667">
      <w:bodyDiv w:val="1"/>
      <w:marLeft w:val="0"/>
      <w:marRight w:val="0"/>
      <w:marTop w:val="150"/>
      <w:marBottom w:val="0"/>
      <w:divBdr>
        <w:top w:val="none" w:sz="0" w:space="0" w:color="auto"/>
        <w:left w:val="none" w:sz="0" w:space="0" w:color="auto"/>
        <w:bottom w:val="none" w:sz="0" w:space="0" w:color="auto"/>
        <w:right w:val="none" w:sz="0" w:space="0" w:color="auto"/>
      </w:divBdr>
      <w:divsChild>
        <w:div w:id="740254601">
          <w:marLeft w:val="0"/>
          <w:marRight w:val="0"/>
          <w:marTop w:val="0"/>
          <w:marBottom w:val="0"/>
          <w:divBdr>
            <w:top w:val="none" w:sz="0" w:space="0" w:color="auto"/>
            <w:left w:val="none" w:sz="0" w:space="0" w:color="auto"/>
            <w:bottom w:val="none" w:sz="0" w:space="0" w:color="auto"/>
            <w:right w:val="none" w:sz="0" w:space="0" w:color="auto"/>
          </w:divBdr>
          <w:divsChild>
            <w:div w:id="1545825932">
              <w:marLeft w:val="-225"/>
              <w:marRight w:val="-225"/>
              <w:marTop w:val="0"/>
              <w:marBottom w:val="0"/>
              <w:divBdr>
                <w:top w:val="none" w:sz="0" w:space="0" w:color="auto"/>
                <w:left w:val="none" w:sz="0" w:space="0" w:color="auto"/>
                <w:bottom w:val="none" w:sz="0" w:space="0" w:color="auto"/>
                <w:right w:val="none" w:sz="0" w:space="0" w:color="auto"/>
              </w:divBdr>
              <w:divsChild>
                <w:div w:id="471023119">
                  <w:marLeft w:val="0"/>
                  <w:marRight w:val="0"/>
                  <w:marTop w:val="0"/>
                  <w:marBottom w:val="0"/>
                  <w:divBdr>
                    <w:top w:val="none" w:sz="0" w:space="0" w:color="auto"/>
                    <w:left w:val="none" w:sz="0" w:space="0" w:color="auto"/>
                    <w:bottom w:val="none" w:sz="0" w:space="0" w:color="auto"/>
                    <w:right w:val="none" w:sz="0" w:space="0" w:color="auto"/>
                  </w:divBdr>
                  <w:divsChild>
                    <w:div w:id="1994604715">
                      <w:marLeft w:val="0"/>
                      <w:marRight w:val="0"/>
                      <w:marTop w:val="0"/>
                      <w:marBottom w:val="0"/>
                      <w:divBdr>
                        <w:top w:val="none" w:sz="0" w:space="0" w:color="auto"/>
                        <w:left w:val="none" w:sz="0" w:space="0" w:color="auto"/>
                        <w:bottom w:val="none" w:sz="0" w:space="0" w:color="auto"/>
                        <w:right w:val="none" w:sz="0" w:space="0" w:color="auto"/>
                      </w:divBdr>
                      <w:divsChild>
                        <w:div w:id="889876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52546917">
      <w:bodyDiv w:val="1"/>
      <w:marLeft w:val="0"/>
      <w:marRight w:val="0"/>
      <w:marTop w:val="0"/>
      <w:marBottom w:val="0"/>
      <w:divBdr>
        <w:top w:val="none" w:sz="0" w:space="0" w:color="auto"/>
        <w:left w:val="none" w:sz="0" w:space="0" w:color="auto"/>
        <w:bottom w:val="none" w:sz="0" w:space="0" w:color="auto"/>
        <w:right w:val="none" w:sz="0" w:space="0" w:color="auto"/>
      </w:divBdr>
    </w:div>
    <w:div w:id="559054128">
      <w:bodyDiv w:val="1"/>
      <w:marLeft w:val="0"/>
      <w:marRight w:val="0"/>
      <w:marTop w:val="0"/>
      <w:marBottom w:val="0"/>
      <w:divBdr>
        <w:top w:val="none" w:sz="0" w:space="0" w:color="auto"/>
        <w:left w:val="none" w:sz="0" w:space="0" w:color="auto"/>
        <w:bottom w:val="none" w:sz="0" w:space="0" w:color="auto"/>
        <w:right w:val="none" w:sz="0" w:space="0" w:color="auto"/>
      </w:divBdr>
    </w:div>
    <w:div w:id="564221416">
      <w:bodyDiv w:val="1"/>
      <w:marLeft w:val="0"/>
      <w:marRight w:val="0"/>
      <w:marTop w:val="0"/>
      <w:marBottom w:val="0"/>
      <w:divBdr>
        <w:top w:val="none" w:sz="0" w:space="0" w:color="auto"/>
        <w:left w:val="none" w:sz="0" w:space="0" w:color="auto"/>
        <w:bottom w:val="none" w:sz="0" w:space="0" w:color="auto"/>
        <w:right w:val="none" w:sz="0" w:space="0" w:color="auto"/>
      </w:divBdr>
    </w:div>
    <w:div w:id="564492415">
      <w:bodyDiv w:val="1"/>
      <w:marLeft w:val="0"/>
      <w:marRight w:val="0"/>
      <w:marTop w:val="0"/>
      <w:marBottom w:val="0"/>
      <w:divBdr>
        <w:top w:val="none" w:sz="0" w:space="0" w:color="auto"/>
        <w:left w:val="none" w:sz="0" w:space="0" w:color="auto"/>
        <w:bottom w:val="none" w:sz="0" w:space="0" w:color="auto"/>
        <w:right w:val="none" w:sz="0" w:space="0" w:color="auto"/>
      </w:divBdr>
    </w:div>
    <w:div w:id="564603727">
      <w:bodyDiv w:val="1"/>
      <w:marLeft w:val="0"/>
      <w:marRight w:val="0"/>
      <w:marTop w:val="0"/>
      <w:marBottom w:val="0"/>
      <w:divBdr>
        <w:top w:val="none" w:sz="0" w:space="0" w:color="auto"/>
        <w:left w:val="none" w:sz="0" w:space="0" w:color="auto"/>
        <w:bottom w:val="none" w:sz="0" w:space="0" w:color="auto"/>
        <w:right w:val="none" w:sz="0" w:space="0" w:color="auto"/>
      </w:divBdr>
    </w:div>
    <w:div w:id="564801805">
      <w:bodyDiv w:val="1"/>
      <w:marLeft w:val="0"/>
      <w:marRight w:val="0"/>
      <w:marTop w:val="0"/>
      <w:marBottom w:val="0"/>
      <w:divBdr>
        <w:top w:val="none" w:sz="0" w:space="0" w:color="auto"/>
        <w:left w:val="none" w:sz="0" w:space="0" w:color="auto"/>
        <w:bottom w:val="none" w:sz="0" w:space="0" w:color="auto"/>
        <w:right w:val="none" w:sz="0" w:space="0" w:color="auto"/>
      </w:divBdr>
    </w:div>
    <w:div w:id="572812589">
      <w:bodyDiv w:val="1"/>
      <w:marLeft w:val="0"/>
      <w:marRight w:val="0"/>
      <w:marTop w:val="0"/>
      <w:marBottom w:val="0"/>
      <w:divBdr>
        <w:top w:val="none" w:sz="0" w:space="0" w:color="auto"/>
        <w:left w:val="none" w:sz="0" w:space="0" w:color="auto"/>
        <w:bottom w:val="none" w:sz="0" w:space="0" w:color="auto"/>
        <w:right w:val="none" w:sz="0" w:space="0" w:color="auto"/>
      </w:divBdr>
    </w:div>
    <w:div w:id="578949261">
      <w:bodyDiv w:val="1"/>
      <w:marLeft w:val="0"/>
      <w:marRight w:val="0"/>
      <w:marTop w:val="0"/>
      <w:marBottom w:val="0"/>
      <w:divBdr>
        <w:top w:val="none" w:sz="0" w:space="0" w:color="auto"/>
        <w:left w:val="none" w:sz="0" w:space="0" w:color="auto"/>
        <w:bottom w:val="none" w:sz="0" w:space="0" w:color="auto"/>
        <w:right w:val="none" w:sz="0" w:space="0" w:color="auto"/>
      </w:divBdr>
    </w:div>
    <w:div w:id="584653861">
      <w:bodyDiv w:val="1"/>
      <w:marLeft w:val="0"/>
      <w:marRight w:val="0"/>
      <w:marTop w:val="0"/>
      <w:marBottom w:val="0"/>
      <w:divBdr>
        <w:top w:val="none" w:sz="0" w:space="0" w:color="auto"/>
        <w:left w:val="none" w:sz="0" w:space="0" w:color="auto"/>
        <w:bottom w:val="none" w:sz="0" w:space="0" w:color="auto"/>
        <w:right w:val="none" w:sz="0" w:space="0" w:color="auto"/>
      </w:divBdr>
      <w:divsChild>
        <w:div w:id="2093772385">
          <w:marLeft w:val="0"/>
          <w:marRight w:val="0"/>
          <w:marTop w:val="0"/>
          <w:marBottom w:val="0"/>
          <w:divBdr>
            <w:top w:val="none" w:sz="0" w:space="0" w:color="auto"/>
            <w:left w:val="none" w:sz="0" w:space="0" w:color="auto"/>
            <w:bottom w:val="none" w:sz="0" w:space="0" w:color="auto"/>
            <w:right w:val="none" w:sz="0" w:space="0" w:color="auto"/>
          </w:divBdr>
          <w:divsChild>
            <w:div w:id="1292519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6308005">
      <w:bodyDiv w:val="1"/>
      <w:marLeft w:val="0"/>
      <w:marRight w:val="0"/>
      <w:marTop w:val="0"/>
      <w:marBottom w:val="0"/>
      <w:divBdr>
        <w:top w:val="none" w:sz="0" w:space="0" w:color="auto"/>
        <w:left w:val="none" w:sz="0" w:space="0" w:color="auto"/>
        <w:bottom w:val="none" w:sz="0" w:space="0" w:color="auto"/>
        <w:right w:val="none" w:sz="0" w:space="0" w:color="auto"/>
      </w:divBdr>
    </w:div>
    <w:div w:id="593637042">
      <w:bodyDiv w:val="1"/>
      <w:marLeft w:val="0"/>
      <w:marRight w:val="0"/>
      <w:marTop w:val="0"/>
      <w:marBottom w:val="0"/>
      <w:divBdr>
        <w:top w:val="none" w:sz="0" w:space="0" w:color="auto"/>
        <w:left w:val="none" w:sz="0" w:space="0" w:color="auto"/>
        <w:bottom w:val="none" w:sz="0" w:space="0" w:color="auto"/>
        <w:right w:val="none" w:sz="0" w:space="0" w:color="auto"/>
      </w:divBdr>
    </w:div>
    <w:div w:id="596795222">
      <w:bodyDiv w:val="1"/>
      <w:marLeft w:val="0"/>
      <w:marRight w:val="0"/>
      <w:marTop w:val="0"/>
      <w:marBottom w:val="0"/>
      <w:divBdr>
        <w:top w:val="none" w:sz="0" w:space="0" w:color="auto"/>
        <w:left w:val="none" w:sz="0" w:space="0" w:color="auto"/>
        <w:bottom w:val="none" w:sz="0" w:space="0" w:color="auto"/>
        <w:right w:val="none" w:sz="0" w:space="0" w:color="auto"/>
      </w:divBdr>
      <w:divsChild>
        <w:div w:id="92433613">
          <w:marLeft w:val="0"/>
          <w:marRight w:val="0"/>
          <w:marTop w:val="0"/>
          <w:marBottom w:val="0"/>
          <w:divBdr>
            <w:top w:val="none" w:sz="0" w:space="0" w:color="auto"/>
            <w:left w:val="none" w:sz="0" w:space="0" w:color="auto"/>
            <w:bottom w:val="none" w:sz="0" w:space="0" w:color="auto"/>
            <w:right w:val="none" w:sz="0" w:space="0" w:color="auto"/>
          </w:divBdr>
        </w:div>
        <w:div w:id="665522487">
          <w:marLeft w:val="0"/>
          <w:marRight w:val="0"/>
          <w:marTop w:val="0"/>
          <w:marBottom w:val="0"/>
          <w:divBdr>
            <w:top w:val="none" w:sz="0" w:space="0" w:color="auto"/>
            <w:left w:val="none" w:sz="0" w:space="0" w:color="auto"/>
            <w:bottom w:val="none" w:sz="0" w:space="0" w:color="auto"/>
            <w:right w:val="none" w:sz="0" w:space="0" w:color="auto"/>
          </w:divBdr>
        </w:div>
        <w:div w:id="716664304">
          <w:marLeft w:val="0"/>
          <w:marRight w:val="0"/>
          <w:marTop w:val="0"/>
          <w:marBottom w:val="0"/>
          <w:divBdr>
            <w:top w:val="none" w:sz="0" w:space="0" w:color="auto"/>
            <w:left w:val="none" w:sz="0" w:space="0" w:color="auto"/>
            <w:bottom w:val="none" w:sz="0" w:space="0" w:color="auto"/>
            <w:right w:val="none" w:sz="0" w:space="0" w:color="auto"/>
          </w:divBdr>
        </w:div>
      </w:divsChild>
    </w:div>
    <w:div w:id="601377513">
      <w:bodyDiv w:val="1"/>
      <w:marLeft w:val="0"/>
      <w:marRight w:val="0"/>
      <w:marTop w:val="0"/>
      <w:marBottom w:val="0"/>
      <w:divBdr>
        <w:top w:val="none" w:sz="0" w:space="0" w:color="auto"/>
        <w:left w:val="none" w:sz="0" w:space="0" w:color="auto"/>
        <w:bottom w:val="none" w:sz="0" w:space="0" w:color="auto"/>
        <w:right w:val="none" w:sz="0" w:space="0" w:color="auto"/>
      </w:divBdr>
    </w:div>
    <w:div w:id="608322403">
      <w:bodyDiv w:val="1"/>
      <w:marLeft w:val="0"/>
      <w:marRight w:val="0"/>
      <w:marTop w:val="0"/>
      <w:marBottom w:val="0"/>
      <w:divBdr>
        <w:top w:val="none" w:sz="0" w:space="0" w:color="auto"/>
        <w:left w:val="none" w:sz="0" w:space="0" w:color="auto"/>
        <w:bottom w:val="none" w:sz="0" w:space="0" w:color="auto"/>
        <w:right w:val="none" w:sz="0" w:space="0" w:color="auto"/>
      </w:divBdr>
    </w:div>
    <w:div w:id="621500699">
      <w:bodyDiv w:val="1"/>
      <w:marLeft w:val="0"/>
      <w:marRight w:val="0"/>
      <w:marTop w:val="0"/>
      <w:marBottom w:val="0"/>
      <w:divBdr>
        <w:top w:val="none" w:sz="0" w:space="0" w:color="auto"/>
        <w:left w:val="none" w:sz="0" w:space="0" w:color="auto"/>
        <w:bottom w:val="none" w:sz="0" w:space="0" w:color="auto"/>
        <w:right w:val="none" w:sz="0" w:space="0" w:color="auto"/>
      </w:divBdr>
      <w:divsChild>
        <w:div w:id="366420114">
          <w:marLeft w:val="0"/>
          <w:marRight w:val="0"/>
          <w:marTop w:val="0"/>
          <w:marBottom w:val="0"/>
          <w:divBdr>
            <w:top w:val="single" w:sz="2" w:space="0" w:color="E8E8E8"/>
            <w:left w:val="single" w:sz="2" w:space="0" w:color="E8E8E8"/>
            <w:bottom w:val="single" w:sz="2" w:space="0" w:color="E8E8E8"/>
            <w:right w:val="single" w:sz="2" w:space="0" w:color="E8E8E8"/>
          </w:divBdr>
          <w:divsChild>
            <w:div w:id="105002232">
              <w:marLeft w:val="0"/>
              <w:marRight w:val="0"/>
              <w:marTop w:val="0"/>
              <w:marBottom w:val="0"/>
              <w:divBdr>
                <w:top w:val="none" w:sz="0" w:space="0" w:color="auto"/>
                <w:left w:val="none" w:sz="0" w:space="0" w:color="auto"/>
                <w:bottom w:val="none" w:sz="0" w:space="0" w:color="auto"/>
                <w:right w:val="none" w:sz="0" w:space="0" w:color="auto"/>
              </w:divBdr>
              <w:divsChild>
                <w:div w:id="1386561887">
                  <w:marLeft w:val="0"/>
                  <w:marRight w:val="0"/>
                  <w:marTop w:val="0"/>
                  <w:marBottom w:val="0"/>
                  <w:divBdr>
                    <w:top w:val="none" w:sz="0" w:space="0" w:color="auto"/>
                    <w:left w:val="none" w:sz="0" w:space="0" w:color="auto"/>
                    <w:bottom w:val="none" w:sz="0" w:space="0" w:color="auto"/>
                    <w:right w:val="none" w:sz="0" w:space="0" w:color="auto"/>
                  </w:divBdr>
                  <w:divsChild>
                    <w:div w:id="1653559427">
                      <w:marLeft w:val="0"/>
                      <w:marRight w:val="0"/>
                      <w:marTop w:val="100"/>
                      <w:marBottom w:val="100"/>
                      <w:divBdr>
                        <w:top w:val="none" w:sz="0" w:space="0" w:color="auto"/>
                        <w:left w:val="none" w:sz="0" w:space="0" w:color="auto"/>
                        <w:bottom w:val="none" w:sz="0" w:space="0" w:color="auto"/>
                        <w:right w:val="none" w:sz="0" w:space="0" w:color="auto"/>
                      </w:divBdr>
                      <w:divsChild>
                        <w:div w:id="1449928172">
                          <w:marLeft w:val="0"/>
                          <w:marRight w:val="0"/>
                          <w:marTop w:val="100"/>
                          <w:marBottom w:val="100"/>
                          <w:divBdr>
                            <w:top w:val="none" w:sz="0" w:space="0" w:color="auto"/>
                            <w:left w:val="none" w:sz="0" w:space="0" w:color="auto"/>
                            <w:bottom w:val="none" w:sz="0" w:space="0" w:color="auto"/>
                            <w:right w:val="none" w:sz="0" w:space="0" w:color="auto"/>
                          </w:divBdr>
                          <w:divsChild>
                            <w:div w:id="969171006">
                              <w:marLeft w:val="0"/>
                              <w:marRight w:val="0"/>
                              <w:marTop w:val="0"/>
                              <w:marBottom w:val="0"/>
                              <w:divBdr>
                                <w:top w:val="none" w:sz="0" w:space="0" w:color="auto"/>
                                <w:left w:val="none" w:sz="0" w:space="0" w:color="auto"/>
                                <w:bottom w:val="none" w:sz="0" w:space="0" w:color="auto"/>
                                <w:right w:val="none" w:sz="0" w:space="0" w:color="auto"/>
                              </w:divBdr>
                              <w:divsChild>
                                <w:div w:id="1994875092">
                                  <w:marLeft w:val="0"/>
                                  <w:marRight w:val="0"/>
                                  <w:marTop w:val="0"/>
                                  <w:marBottom w:val="0"/>
                                  <w:divBdr>
                                    <w:top w:val="none" w:sz="0" w:space="0" w:color="auto"/>
                                    <w:left w:val="none" w:sz="0" w:space="0" w:color="auto"/>
                                    <w:bottom w:val="none" w:sz="0" w:space="0" w:color="auto"/>
                                    <w:right w:val="none" w:sz="0" w:space="0" w:color="auto"/>
                                  </w:divBdr>
                                  <w:divsChild>
                                    <w:div w:id="1850637327">
                                      <w:marLeft w:val="0"/>
                                      <w:marRight w:val="0"/>
                                      <w:marTop w:val="0"/>
                                      <w:marBottom w:val="0"/>
                                      <w:divBdr>
                                        <w:top w:val="none" w:sz="0" w:space="0" w:color="auto"/>
                                        <w:left w:val="none" w:sz="0" w:space="0" w:color="auto"/>
                                        <w:bottom w:val="none" w:sz="0" w:space="0" w:color="auto"/>
                                        <w:right w:val="none" w:sz="0" w:space="0" w:color="auto"/>
                                      </w:divBdr>
                                      <w:divsChild>
                                        <w:div w:id="776944904">
                                          <w:marLeft w:val="0"/>
                                          <w:marRight w:val="0"/>
                                          <w:marTop w:val="0"/>
                                          <w:marBottom w:val="0"/>
                                          <w:divBdr>
                                            <w:top w:val="none" w:sz="0" w:space="0" w:color="auto"/>
                                            <w:left w:val="none" w:sz="0" w:space="0" w:color="auto"/>
                                            <w:bottom w:val="none" w:sz="0" w:space="0" w:color="auto"/>
                                            <w:right w:val="none" w:sz="0" w:space="0" w:color="auto"/>
                                          </w:divBdr>
                                          <w:divsChild>
                                            <w:div w:id="1701126995">
                                              <w:marLeft w:val="0"/>
                                              <w:marRight w:val="0"/>
                                              <w:marTop w:val="0"/>
                                              <w:marBottom w:val="0"/>
                                              <w:divBdr>
                                                <w:top w:val="none" w:sz="0" w:space="0" w:color="auto"/>
                                                <w:left w:val="none" w:sz="0" w:space="0" w:color="auto"/>
                                                <w:bottom w:val="none" w:sz="0" w:space="0" w:color="auto"/>
                                                <w:right w:val="none" w:sz="0" w:space="0" w:color="auto"/>
                                              </w:divBdr>
                                              <w:divsChild>
                                                <w:div w:id="2010710345">
                                                  <w:marLeft w:val="0"/>
                                                  <w:marRight w:val="0"/>
                                                  <w:marTop w:val="0"/>
                                                  <w:marBottom w:val="0"/>
                                                  <w:divBdr>
                                                    <w:top w:val="none" w:sz="0" w:space="0" w:color="auto"/>
                                                    <w:left w:val="none" w:sz="0" w:space="0" w:color="auto"/>
                                                    <w:bottom w:val="none" w:sz="0" w:space="0" w:color="auto"/>
                                                    <w:right w:val="none" w:sz="0" w:space="0" w:color="auto"/>
                                                  </w:divBdr>
                                                  <w:divsChild>
                                                    <w:div w:id="115566045">
                                                      <w:marLeft w:val="0"/>
                                                      <w:marRight w:val="0"/>
                                                      <w:marTop w:val="0"/>
                                                      <w:marBottom w:val="0"/>
                                                      <w:divBdr>
                                                        <w:top w:val="none" w:sz="0" w:space="0" w:color="auto"/>
                                                        <w:left w:val="none" w:sz="0" w:space="0" w:color="auto"/>
                                                        <w:bottom w:val="none" w:sz="0" w:space="0" w:color="auto"/>
                                                        <w:right w:val="none" w:sz="0" w:space="0" w:color="auto"/>
                                                      </w:divBdr>
                                                      <w:divsChild>
                                                        <w:div w:id="1409231742">
                                                          <w:marLeft w:val="0"/>
                                                          <w:marRight w:val="0"/>
                                                          <w:marTop w:val="0"/>
                                                          <w:marBottom w:val="0"/>
                                                          <w:divBdr>
                                                            <w:top w:val="none" w:sz="0" w:space="0" w:color="auto"/>
                                                            <w:left w:val="none" w:sz="0" w:space="0" w:color="auto"/>
                                                            <w:bottom w:val="none" w:sz="0" w:space="0" w:color="auto"/>
                                                            <w:right w:val="none" w:sz="0" w:space="0" w:color="auto"/>
                                                          </w:divBdr>
                                                          <w:divsChild>
                                                            <w:div w:id="1827937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27779464">
      <w:bodyDiv w:val="1"/>
      <w:marLeft w:val="0"/>
      <w:marRight w:val="0"/>
      <w:marTop w:val="0"/>
      <w:marBottom w:val="0"/>
      <w:divBdr>
        <w:top w:val="none" w:sz="0" w:space="0" w:color="auto"/>
        <w:left w:val="none" w:sz="0" w:space="0" w:color="auto"/>
        <w:bottom w:val="none" w:sz="0" w:space="0" w:color="auto"/>
        <w:right w:val="none" w:sz="0" w:space="0" w:color="auto"/>
      </w:divBdr>
    </w:div>
    <w:div w:id="629744240">
      <w:bodyDiv w:val="1"/>
      <w:marLeft w:val="0"/>
      <w:marRight w:val="0"/>
      <w:marTop w:val="0"/>
      <w:marBottom w:val="0"/>
      <w:divBdr>
        <w:top w:val="none" w:sz="0" w:space="0" w:color="auto"/>
        <w:left w:val="none" w:sz="0" w:space="0" w:color="auto"/>
        <w:bottom w:val="none" w:sz="0" w:space="0" w:color="auto"/>
        <w:right w:val="none" w:sz="0" w:space="0" w:color="auto"/>
      </w:divBdr>
    </w:div>
    <w:div w:id="631638614">
      <w:bodyDiv w:val="1"/>
      <w:marLeft w:val="0"/>
      <w:marRight w:val="0"/>
      <w:marTop w:val="0"/>
      <w:marBottom w:val="0"/>
      <w:divBdr>
        <w:top w:val="none" w:sz="0" w:space="0" w:color="auto"/>
        <w:left w:val="none" w:sz="0" w:space="0" w:color="auto"/>
        <w:bottom w:val="none" w:sz="0" w:space="0" w:color="auto"/>
        <w:right w:val="none" w:sz="0" w:space="0" w:color="auto"/>
      </w:divBdr>
      <w:divsChild>
        <w:div w:id="935527305">
          <w:marLeft w:val="0"/>
          <w:marRight w:val="0"/>
          <w:marTop w:val="0"/>
          <w:marBottom w:val="0"/>
          <w:divBdr>
            <w:top w:val="none" w:sz="0" w:space="0" w:color="auto"/>
            <w:left w:val="none" w:sz="0" w:space="0" w:color="auto"/>
            <w:bottom w:val="none" w:sz="0" w:space="0" w:color="auto"/>
            <w:right w:val="none" w:sz="0" w:space="0" w:color="auto"/>
          </w:divBdr>
          <w:divsChild>
            <w:div w:id="653026873">
              <w:marLeft w:val="0"/>
              <w:marRight w:val="0"/>
              <w:marTop w:val="0"/>
              <w:marBottom w:val="0"/>
              <w:divBdr>
                <w:top w:val="none" w:sz="0" w:space="0" w:color="auto"/>
                <w:left w:val="none" w:sz="0" w:space="0" w:color="auto"/>
                <w:bottom w:val="none" w:sz="0" w:space="0" w:color="auto"/>
                <w:right w:val="none" w:sz="0" w:space="0" w:color="auto"/>
              </w:divBdr>
              <w:divsChild>
                <w:div w:id="1501235869">
                  <w:marLeft w:val="0"/>
                  <w:marRight w:val="0"/>
                  <w:marTop w:val="0"/>
                  <w:marBottom w:val="0"/>
                  <w:divBdr>
                    <w:top w:val="none" w:sz="0" w:space="0" w:color="auto"/>
                    <w:left w:val="none" w:sz="0" w:space="0" w:color="auto"/>
                    <w:bottom w:val="none" w:sz="0" w:space="0" w:color="auto"/>
                    <w:right w:val="none" w:sz="0" w:space="0" w:color="auto"/>
                  </w:divBdr>
                  <w:divsChild>
                    <w:div w:id="1194271725">
                      <w:marLeft w:val="0"/>
                      <w:marRight w:val="0"/>
                      <w:marTop w:val="0"/>
                      <w:marBottom w:val="300"/>
                      <w:divBdr>
                        <w:top w:val="none" w:sz="0" w:space="0" w:color="auto"/>
                        <w:left w:val="none" w:sz="0" w:space="0" w:color="auto"/>
                        <w:bottom w:val="none" w:sz="0" w:space="0" w:color="auto"/>
                        <w:right w:val="none" w:sz="0" w:space="0" w:color="auto"/>
                      </w:divBdr>
                      <w:divsChild>
                        <w:div w:id="834955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34411900">
      <w:bodyDiv w:val="1"/>
      <w:marLeft w:val="0"/>
      <w:marRight w:val="0"/>
      <w:marTop w:val="0"/>
      <w:marBottom w:val="0"/>
      <w:divBdr>
        <w:top w:val="none" w:sz="0" w:space="0" w:color="auto"/>
        <w:left w:val="none" w:sz="0" w:space="0" w:color="auto"/>
        <w:bottom w:val="none" w:sz="0" w:space="0" w:color="auto"/>
        <w:right w:val="none" w:sz="0" w:space="0" w:color="auto"/>
      </w:divBdr>
    </w:div>
    <w:div w:id="634918381">
      <w:bodyDiv w:val="1"/>
      <w:marLeft w:val="0"/>
      <w:marRight w:val="0"/>
      <w:marTop w:val="0"/>
      <w:marBottom w:val="0"/>
      <w:divBdr>
        <w:top w:val="none" w:sz="0" w:space="0" w:color="auto"/>
        <w:left w:val="none" w:sz="0" w:space="0" w:color="auto"/>
        <w:bottom w:val="none" w:sz="0" w:space="0" w:color="auto"/>
        <w:right w:val="none" w:sz="0" w:space="0" w:color="auto"/>
      </w:divBdr>
    </w:div>
    <w:div w:id="637145404">
      <w:bodyDiv w:val="1"/>
      <w:marLeft w:val="0"/>
      <w:marRight w:val="0"/>
      <w:marTop w:val="0"/>
      <w:marBottom w:val="0"/>
      <w:divBdr>
        <w:top w:val="none" w:sz="0" w:space="0" w:color="auto"/>
        <w:left w:val="none" w:sz="0" w:space="0" w:color="auto"/>
        <w:bottom w:val="none" w:sz="0" w:space="0" w:color="auto"/>
        <w:right w:val="none" w:sz="0" w:space="0" w:color="auto"/>
      </w:divBdr>
    </w:div>
    <w:div w:id="643000864">
      <w:bodyDiv w:val="1"/>
      <w:marLeft w:val="0"/>
      <w:marRight w:val="0"/>
      <w:marTop w:val="0"/>
      <w:marBottom w:val="0"/>
      <w:divBdr>
        <w:top w:val="none" w:sz="0" w:space="0" w:color="auto"/>
        <w:left w:val="none" w:sz="0" w:space="0" w:color="auto"/>
        <w:bottom w:val="none" w:sz="0" w:space="0" w:color="auto"/>
        <w:right w:val="none" w:sz="0" w:space="0" w:color="auto"/>
      </w:divBdr>
      <w:divsChild>
        <w:div w:id="1955015130">
          <w:marLeft w:val="0"/>
          <w:marRight w:val="0"/>
          <w:marTop w:val="0"/>
          <w:marBottom w:val="0"/>
          <w:divBdr>
            <w:top w:val="none" w:sz="0" w:space="0" w:color="auto"/>
            <w:left w:val="none" w:sz="0" w:space="0" w:color="auto"/>
            <w:bottom w:val="none" w:sz="0" w:space="0" w:color="auto"/>
            <w:right w:val="none" w:sz="0" w:space="0" w:color="auto"/>
          </w:divBdr>
          <w:divsChild>
            <w:div w:id="1980181857">
              <w:marLeft w:val="0"/>
              <w:marRight w:val="0"/>
              <w:marTop w:val="0"/>
              <w:marBottom w:val="0"/>
              <w:divBdr>
                <w:top w:val="none" w:sz="0" w:space="0" w:color="auto"/>
                <w:left w:val="none" w:sz="0" w:space="0" w:color="auto"/>
                <w:bottom w:val="none" w:sz="0" w:space="0" w:color="auto"/>
                <w:right w:val="none" w:sz="0" w:space="0" w:color="auto"/>
              </w:divBdr>
              <w:divsChild>
                <w:div w:id="1528442129">
                  <w:marLeft w:val="0"/>
                  <w:marRight w:val="0"/>
                  <w:marTop w:val="0"/>
                  <w:marBottom w:val="0"/>
                  <w:divBdr>
                    <w:top w:val="none" w:sz="0" w:space="0" w:color="auto"/>
                    <w:left w:val="none" w:sz="0" w:space="0" w:color="auto"/>
                    <w:bottom w:val="none" w:sz="0" w:space="0" w:color="auto"/>
                    <w:right w:val="none" w:sz="0" w:space="0" w:color="auto"/>
                  </w:divBdr>
                  <w:divsChild>
                    <w:div w:id="774903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5354906">
      <w:bodyDiv w:val="1"/>
      <w:marLeft w:val="0"/>
      <w:marRight w:val="0"/>
      <w:marTop w:val="0"/>
      <w:marBottom w:val="0"/>
      <w:divBdr>
        <w:top w:val="none" w:sz="0" w:space="0" w:color="auto"/>
        <w:left w:val="none" w:sz="0" w:space="0" w:color="auto"/>
        <w:bottom w:val="none" w:sz="0" w:space="0" w:color="auto"/>
        <w:right w:val="none" w:sz="0" w:space="0" w:color="auto"/>
      </w:divBdr>
    </w:div>
    <w:div w:id="653141188">
      <w:bodyDiv w:val="1"/>
      <w:marLeft w:val="0"/>
      <w:marRight w:val="0"/>
      <w:marTop w:val="0"/>
      <w:marBottom w:val="0"/>
      <w:divBdr>
        <w:top w:val="none" w:sz="0" w:space="0" w:color="auto"/>
        <w:left w:val="none" w:sz="0" w:space="0" w:color="auto"/>
        <w:bottom w:val="none" w:sz="0" w:space="0" w:color="auto"/>
        <w:right w:val="none" w:sz="0" w:space="0" w:color="auto"/>
      </w:divBdr>
    </w:div>
    <w:div w:id="653680109">
      <w:bodyDiv w:val="1"/>
      <w:marLeft w:val="0"/>
      <w:marRight w:val="0"/>
      <w:marTop w:val="0"/>
      <w:marBottom w:val="0"/>
      <w:divBdr>
        <w:top w:val="none" w:sz="0" w:space="0" w:color="auto"/>
        <w:left w:val="none" w:sz="0" w:space="0" w:color="auto"/>
        <w:bottom w:val="none" w:sz="0" w:space="0" w:color="auto"/>
        <w:right w:val="none" w:sz="0" w:space="0" w:color="auto"/>
      </w:divBdr>
    </w:div>
    <w:div w:id="654069728">
      <w:bodyDiv w:val="1"/>
      <w:marLeft w:val="0"/>
      <w:marRight w:val="0"/>
      <w:marTop w:val="0"/>
      <w:marBottom w:val="0"/>
      <w:divBdr>
        <w:top w:val="none" w:sz="0" w:space="0" w:color="auto"/>
        <w:left w:val="none" w:sz="0" w:space="0" w:color="auto"/>
        <w:bottom w:val="none" w:sz="0" w:space="0" w:color="auto"/>
        <w:right w:val="none" w:sz="0" w:space="0" w:color="auto"/>
      </w:divBdr>
    </w:div>
    <w:div w:id="655111596">
      <w:bodyDiv w:val="1"/>
      <w:marLeft w:val="0"/>
      <w:marRight w:val="0"/>
      <w:marTop w:val="0"/>
      <w:marBottom w:val="0"/>
      <w:divBdr>
        <w:top w:val="none" w:sz="0" w:space="0" w:color="auto"/>
        <w:left w:val="none" w:sz="0" w:space="0" w:color="auto"/>
        <w:bottom w:val="none" w:sz="0" w:space="0" w:color="auto"/>
        <w:right w:val="none" w:sz="0" w:space="0" w:color="auto"/>
      </w:divBdr>
      <w:divsChild>
        <w:div w:id="732771397">
          <w:marLeft w:val="446"/>
          <w:marRight w:val="0"/>
          <w:marTop w:val="0"/>
          <w:marBottom w:val="0"/>
          <w:divBdr>
            <w:top w:val="none" w:sz="0" w:space="0" w:color="auto"/>
            <w:left w:val="none" w:sz="0" w:space="0" w:color="auto"/>
            <w:bottom w:val="none" w:sz="0" w:space="0" w:color="auto"/>
            <w:right w:val="none" w:sz="0" w:space="0" w:color="auto"/>
          </w:divBdr>
        </w:div>
        <w:div w:id="799153399">
          <w:marLeft w:val="446"/>
          <w:marRight w:val="0"/>
          <w:marTop w:val="0"/>
          <w:marBottom w:val="0"/>
          <w:divBdr>
            <w:top w:val="none" w:sz="0" w:space="0" w:color="auto"/>
            <w:left w:val="none" w:sz="0" w:space="0" w:color="auto"/>
            <w:bottom w:val="none" w:sz="0" w:space="0" w:color="auto"/>
            <w:right w:val="none" w:sz="0" w:space="0" w:color="auto"/>
          </w:divBdr>
        </w:div>
        <w:div w:id="1338120972">
          <w:marLeft w:val="446"/>
          <w:marRight w:val="0"/>
          <w:marTop w:val="0"/>
          <w:marBottom w:val="0"/>
          <w:divBdr>
            <w:top w:val="none" w:sz="0" w:space="0" w:color="auto"/>
            <w:left w:val="none" w:sz="0" w:space="0" w:color="auto"/>
            <w:bottom w:val="none" w:sz="0" w:space="0" w:color="auto"/>
            <w:right w:val="none" w:sz="0" w:space="0" w:color="auto"/>
          </w:divBdr>
        </w:div>
        <w:div w:id="1517690654">
          <w:marLeft w:val="446"/>
          <w:marRight w:val="0"/>
          <w:marTop w:val="0"/>
          <w:marBottom w:val="0"/>
          <w:divBdr>
            <w:top w:val="none" w:sz="0" w:space="0" w:color="auto"/>
            <w:left w:val="none" w:sz="0" w:space="0" w:color="auto"/>
            <w:bottom w:val="none" w:sz="0" w:space="0" w:color="auto"/>
            <w:right w:val="none" w:sz="0" w:space="0" w:color="auto"/>
          </w:divBdr>
        </w:div>
        <w:div w:id="1696225476">
          <w:marLeft w:val="446"/>
          <w:marRight w:val="0"/>
          <w:marTop w:val="0"/>
          <w:marBottom w:val="0"/>
          <w:divBdr>
            <w:top w:val="none" w:sz="0" w:space="0" w:color="auto"/>
            <w:left w:val="none" w:sz="0" w:space="0" w:color="auto"/>
            <w:bottom w:val="none" w:sz="0" w:space="0" w:color="auto"/>
            <w:right w:val="none" w:sz="0" w:space="0" w:color="auto"/>
          </w:divBdr>
        </w:div>
        <w:div w:id="1931695645">
          <w:marLeft w:val="446"/>
          <w:marRight w:val="0"/>
          <w:marTop w:val="0"/>
          <w:marBottom w:val="0"/>
          <w:divBdr>
            <w:top w:val="none" w:sz="0" w:space="0" w:color="auto"/>
            <w:left w:val="none" w:sz="0" w:space="0" w:color="auto"/>
            <w:bottom w:val="none" w:sz="0" w:space="0" w:color="auto"/>
            <w:right w:val="none" w:sz="0" w:space="0" w:color="auto"/>
          </w:divBdr>
        </w:div>
      </w:divsChild>
    </w:div>
    <w:div w:id="661665335">
      <w:bodyDiv w:val="1"/>
      <w:marLeft w:val="0"/>
      <w:marRight w:val="0"/>
      <w:marTop w:val="0"/>
      <w:marBottom w:val="0"/>
      <w:divBdr>
        <w:top w:val="none" w:sz="0" w:space="0" w:color="auto"/>
        <w:left w:val="none" w:sz="0" w:space="0" w:color="auto"/>
        <w:bottom w:val="none" w:sz="0" w:space="0" w:color="auto"/>
        <w:right w:val="none" w:sz="0" w:space="0" w:color="auto"/>
      </w:divBdr>
    </w:div>
    <w:div w:id="667563585">
      <w:bodyDiv w:val="1"/>
      <w:marLeft w:val="0"/>
      <w:marRight w:val="0"/>
      <w:marTop w:val="0"/>
      <w:marBottom w:val="0"/>
      <w:divBdr>
        <w:top w:val="none" w:sz="0" w:space="0" w:color="auto"/>
        <w:left w:val="none" w:sz="0" w:space="0" w:color="auto"/>
        <w:bottom w:val="none" w:sz="0" w:space="0" w:color="auto"/>
        <w:right w:val="none" w:sz="0" w:space="0" w:color="auto"/>
      </w:divBdr>
    </w:div>
    <w:div w:id="670376577">
      <w:bodyDiv w:val="1"/>
      <w:marLeft w:val="0"/>
      <w:marRight w:val="0"/>
      <w:marTop w:val="0"/>
      <w:marBottom w:val="0"/>
      <w:divBdr>
        <w:top w:val="none" w:sz="0" w:space="0" w:color="auto"/>
        <w:left w:val="none" w:sz="0" w:space="0" w:color="auto"/>
        <w:bottom w:val="none" w:sz="0" w:space="0" w:color="auto"/>
        <w:right w:val="none" w:sz="0" w:space="0" w:color="auto"/>
      </w:divBdr>
    </w:div>
    <w:div w:id="674113439">
      <w:bodyDiv w:val="1"/>
      <w:marLeft w:val="0"/>
      <w:marRight w:val="0"/>
      <w:marTop w:val="0"/>
      <w:marBottom w:val="0"/>
      <w:divBdr>
        <w:top w:val="none" w:sz="0" w:space="0" w:color="auto"/>
        <w:left w:val="none" w:sz="0" w:space="0" w:color="auto"/>
        <w:bottom w:val="none" w:sz="0" w:space="0" w:color="auto"/>
        <w:right w:val="none" w:sz="0" w:space="0" w:color="auto"/>
      </w:divBdr>
    </w:div>
    <w:div w:id="675881485">
      <w:bodyDiv w:val="1"/>
      <w:marLeft w:val="0"/>
      <w:marRight w:val="0"/>
      <w:marTop w:val="0"/>
      <w:marBottom w:val="0"/>
      <w:divBdr>
        <w:top w:val="none" w:sz="0" w:space="0" w:color="auto"/>
        <w:left w:val="none" w:sz="0" w:space="0" w:color="auto"/>
        <w:bottom w:val="none" w:sz="0" w:space="0" w:color="auto"/>
        <w:right w:val="none" w:sz="0" w:space="0" w:color="auto"/>
      </w:divBdr>
    </w:div>
    <w:div w:id="683439404">
      <w:bodyDiv w:val="1"/>
      <w:marLeft w:val="0"/>
      <w:marRight w:val="0"/>
      <w:marTop w:val="0"/>
      <w:marBottom w:val="0"/>
      <w:divBdr>
        <w:top w:val="none" w:sz="0" w:space="0" w:color="auto"/>
        <w:left w:val="none" w:sz="0" w:space="0" w:color="auto"/>
        <w:bottom w:val="none" w:sz="0" w:space="0" w:color="auto"/>
        <w:right w:val="none" w:sz="0" w:space="0" w:color="auto"/>
      </w:divBdr>
    </w:div>
    <w:div w:id="685599979">
      <w:bodyDiv w:val="1"/>
      <w:marLeft w:val="0"/>
      <w:marRight w:val="0"/>
      <w:marTop w:val="0"/>
      <w:marBottom w:val="0"/>
      <w:divBdr>
        <w:top w:val="none" w:sz="0" w:space="0" w:color="auto"/>
        <w:left w:val="none" w:sz="0" w:space="0" w:color="auto"/>
        <w:bottom w:val="none" w:sz="0" w:space="0" w:color="auto"/>
        <w:right w:val="none" w:sz="0" w:space="0" w:color="auto"/>
      </w:divBdr>
    </w:div>
    <w:div w:id="686559944">
      <w:bodyDiv w:val="1"/>
      <w:marLeft w:val="0"/>
      <w:marRight w:val="0"/>
      <w:marTop w:val="0"/>
      <w:marBottom w:val="0"/>
      <w:divBdr>
        <w:top w:val="none" w:sz="0" w:space="0" w:color="auto"/>
        <w:left w:val="none" w:sz="0" w:space="0" w:color="auto"/>
        <w:bottom w:val="none" w:sz="0" w:space="0" w:color="auto"/>
        <w:right w:val="none" w:sz="0" w:space="0" w:color="auto"/>
      </w:divBdr>
    </w:div>
    <w:div w:id="691033923">
      <w:bodyDiv w:val="1"/>
      <w:marLeft w:val="0"/>
      <w:marRight w:val="0"/>
      <w:marTop w:val="0"/>
      <w:marBottom w:val="0"/>
      <w:divBdr>
        <w:top w:val="none" w:sz="0" w:space="0" w:color="auto"/>
        <w:left w:val="none" w:sz="0" w:space="0" w:color="auto"/>
        <w:bottom w:val="none" w:sz="0" w:space="0" w:color="auto"/>
        <w:right w:val="none" w:sz="0" w:space="0" w:color="auto"/>
      </w:divBdr>
    </w:div>
    <w:div w:id="691341732">
      <w:bodyDiv w:val="1"/>
      <w:marLeft w:val="0"/>
      <w:marRight w:val="0"/>
      <w:marTop w:val="0"/>
      <w:marBottom w:val="0"/>
      <w:divBdr>
        <w:top w:val="none" w:sz="0" w:space="0" w:color="auto"/>
        <w:left w:val="none" w:sz="0" w:space="0" w:color="auto"/>
        <w:bottom w:val="none" w:sz="0" w:space="0" w:color="auto"/>
        <w:right w:val="none" w:sz="0" w:space="0" w:color="auto"/>
      </w:divBdr>
    </w:div>
    <w:div w:id="701172594">
      <w:bodyDiv w:val="1"/>
      <w:marLeft w:val="0"/>
      <w:marRight w:val="0"/>
      <w:marTop w:val="0"/>
      <w:marBottom w:val="0"/>
      <w:divBdr>
        <w:top w:val="none" w:sz="0" w:space="0" w:color="auto"/>
        <w:left w:val="none" w:sz="0" w:space="0" w:color="auto"/>
        <w:bottom w:val="none" w:sz="0" w:space="0" w:color="auto"/>
        <w:right w:val="none" w:sz="0" w:space="0" w:color="auto"/>
      </w:divBdr>
    </w:div>
    <w:div w:id="703680319">
      <w:bodyDiv w:val="1"/>
      <w:marLeft w:val="0"/>
      <w:marRight w:val="0"/>
      <w:marTop w:val="0"/>
      <w:marBottom w:val="0"/>
      <w:divBdr>
        <w:top w:val="none" w:sz="0" w:space="0" w:color="auto"/>
        <w:left w:val="none" w:sz="0" w:space="0" w:color="auto"/>
        <w:bottom w:val="none" w:sz="0" w:space="0" w:color="auto"/>
        <w:right w:val="none" w:sz="0" w:space="0" w:color="auto"/>
      </w:divBdr>
      <w:divsChild>
        <w:div w:id="1474055331">
          <w:marLeft w:val="0"/>
          <w:marRight w:val="0"/>
          <w:marTop w:val="0"/>
          <w:marBottom w:val="0"/>
          <w:divBdr>
            <w:top w:val="none" w:sz="0" w:space="0" w:color="auto"/>
            <w:left w:val="none" w:sz="0" w:space="0" w:color="auto"/>
            <w:bottom w:val="none" w:sz="0" w:space="0" w:color="auto"/>
            <w:right w:val="none" w:sz="0" w:space="0" w:color="auto"/>
          </w:divBdr>
          <w:divsChild>
            <w:div w:id="644817941">
              <w:marLeft w:val="0"/>
              <w:marRight w:val="0"/>
              <w:marTop w:val="0"/>
              <w:marBottom w:val="0"/>
              <w:divBdr>
                <w:top w:val="none" w:sz="0" w:space="0" w:color="auto"/>
                <w:left w:val="none" w:sz="0" w:space="0" w:color="auto"/>
                <w:bottom w:val="none" w:sz="0" w:space="0" w:color="auto"/>
                <w:right w:val="none" w:sz="0" w:space="0" w:color="auto"/>
              </w:divBdr>
              <w:divsChild>
                <w:div w:id="1242064834">
                  <w:marLeft w:val="0"/>
                  <w:marRight w:val="0"/>
                  <w:marTop w:val="0"/>
                  <w:marBottom w:val="225"/>
                  <w:divBdr>
                    <w:top w:val="none" w:sz="0" w:space="0" w:color="auto"/>
                    <w:left w:val="none" w:sz="0" w:space="0" w:color="auto"/>
                    <w:bottom w:val="none" w:sz="0" w:space="0" w:color="auto"/>
                    <w:right w:val="none" w:sz="0" w:space="0" w:color="auto"/>
                  </w:divBdr>
                </w:div>
              </w:divsChild>
            </w:div>
          </w:divsChild>
        </w:div>
      </w:divsChild>
    </w:div>
    <w:div w:id="707727477">
      <w:bodyDiv w:val="1"/>
      <w:marLeft w:val="0"/>
      <w:marRight w:val="0"/>
      <w:marTop w:val="0"/>
      <w:marBottom w:val="0"/>
      <w:divBdr>
        <w:top w:val="none" w:sz="0" w:space="0" w:color="auto"/>
        <w:left w:val="none" w:sz="0" w:space="0" w:color="auto"/>
        <w:bottom w:val="none" w:sz="0" w:space="0" w:color="auto"/>
        <w:right w:val="none" w:sz="0" w:space="0" w:color="auto"/>
      </w:divBdr>
    </w:div>
    <w:div w:id="707729198">
      <w:bodyDiv w:val="1"/>
      <w:marLeft w:val="0"/>
      <w:marRight w:val="0"/>
      <w:marTop w:val="0"/>
      <w:marBottom w:val="0"/>
      <w:divBdr>
        <w:top w:val="none" w:sz="0" w:space="0" w:color="auto"/>
        <w:left w:val="none" w:sz="0" w:space="0" w:color="auto"/>
        <w:bottom w:val="none" w:sz="0" w:space="0" w:color="auto"/>
        <w:right w:val="none" w:sz="0" w:space="0" w:color="auto"/>
      </w:divBdr>
    </w:div>
    <w:div w:id="711416340">
      <w:bodyDiv w:val="1"/>
      <w:marLeft w:val="0"/>
      <w:marRight w:val="0"/>
      <w:marTop w:val="0"/>
      <w:marBottom w:val="0"/>
      <w:divBdr>
        <w:top w:val="none" w:sz="0" w:space="0" w:color="auto"/>
        <w:left w:val="none" w:sz="0" w:space="0" w:color="auto"/>
        <w:bottom w:val="none" w:sz="0" w:space="0" w:color="auto"/>
        <w:right w:val="none" w:sz="0" w:space="0" w:color="auto"/>
      </w:divBdr>
    </w:div>
    <w:div w:id="714617306">
      <w:bodyDiv w:val="1"/>
      <w:marLeft w:val="0"/>
      <w:marRight w:val="0"/>
      <w:marTop w:val="0"/>
      <w:marBottom w:val="0"/>
      <w:divBdr>
        <w:top w:val="none" w:sz="0" w:space="0" w:color="auto"/>
        <w:left w:val="none" w:sz="0" w:space="0" w:color="auto"/>
        <w:bottom w:val="none" w:sz="0" w:space="0" w:color="auto"/>
        <w:right w:val="none" w:sz="0" w:space="0" w:color="auto"/>
      </w:divBdr>
    </w:div>
    <w:div w:id="715735296">
      <w:bodyDiv w:val="1"/>
      <w:marLeft w:val="0"/>
      <w:marRight w:val="0"/>
      <w:marTop w:val="0"/>
      <w:marBottom w:val="0"/>
      <w:divBdr>
        <w:top w:val="none" w:sz="0" w:space="0" w:color="auto"/>
        <w:left w:val="none" w:sz="0" w:space="0" w:color="auto"/>
        <w:bottom w:val="none" w:sz="0" w:space="0" w:color="auto"/>
        <w:right w:val="none" w:sz="0" w:space="0" w:color="auto"/>
      </w:divBdr>
    </w:div>
    <w:div w:id="729839093">
      <w:bodyDiv w:val="1"/>
      <w:marLeft w:val="0"/>
      <w:marRight w:val="0"/>
      <w:marTop w:val="0"/>
      <w:marBottom w:val="0"/>
      <w:divBdr>
        <w:top w:val="none" w:sz="0" w:space="0" w:color="auto"/>
        <w:left w:val="none" w:sz="0" w:space="0" w:color="auto"/>
        <w:bottom w:val="none" w:sz="0" w:space="0" w:color="auto"/>
        <w:right w:val="none" w:sz="0" w:space="0" w:color="auto"/>
      </w:divBdr>
      <w:divsChild>
        <w:div w:id="387848215">
          <w:marLeft w:val="0"/>
          <w:marRight w:val="0"/>
          <w:marTop w:val="0"/>
          <w:marBottom w:val="0"/>
          <w:divBdr>
            <w:top w:val="none" w:sz="0" w:space="0" w:color="auto"/>
            <w:left w:val="none" w:sz="0" w:space="0" w:color="auto"/>
            <w:bottom w:val="none" w:sz="0" w:space="0" w:color="auto"/>
            <w:right w:val="none" w:sz="0" w:space="0" w:color="auto"/>
          </w:divBdr>
          <w:divsChild>
            <w:div w:id="573466238">
              <w:marLeft w:val="0"/>
              <w:marRight w:val="0"/>
              <w:marTop w:val="0"/>
              <w:marBottom w:val="0"/>
              <w:divBdr>
                <w:top w:val="none" w:sz="0" w:space="0" w:color="auto"/>
                <w:left w:val="none" w:sz="0" w:space="0" w:color="auto"/>
                <w:bottom w:val="none" w:sz="0" w:space="0" w:color="auto"/>
                <w:right w:val="none" w:sz="0" w:space="0" w:color="auto"/>
              </w:divBdr>
              <w:divsChild>
                <w:div w:id="436296551">
                  <w:marLeft w:val="0"/>
                  <w:marRight w:val="0"/>
                  <w:marTop w:val="0"/>
                  <w:marBottom w:val="225"/>
                  <w:divBdr>
                    <w:top w:val="none" w:sz="0" w:space="0" w:color="auto"/>
                    <w:left w:val="none" w:sz="0" w:space="0" w:color="auto"/>
                    <w:bottom w:val="none" w:sz="0" w:space="0" w:color="auto"/>
                    <w:right w:val="none" w:sz="0" w:space="0" w:color="auto"/>
                  </w:divBdr>
                </w:div>
              </w:divsChild>
            </w:div>
          </w:divsChild>
        </w:div>
      </w:divsChild>
    </w:div>
    <w:div w:id="731122515">
      <w:bodyDiv w:val="1"/>
      <w:marLeft w:val="0"/>
      <w:marRight w:val="0"/>
      <w:marTop w:val="0"/>
      <w:marBottom w:val="0"/>
      <w:divBdr>
        <w:top w:val="none" w:sz="0" w:space="0" w:color="auto"/>
        <w:left w:val="none" w:sz="0" w:space="0" w:color="auto"/>
        <w:bottom w:val="none" w:sz="0" w:space="0" w:color="auto"/>
        <w:right w:val="none" w:sz="0" w:space="0" w:color="auto"/>
      </w:divBdr>
    </w:div>
    <w:div w:id="734744904">
      <w:bodyDiv w:val="1"/>
      <w:marLeft w:val="0"/>
      <w:marRight w:val="0"/>
      <w:marTop w:val="0"/>
      <w:marBottom w:val="0"/>
      <w:divBdr>
        <w:top w:val="none" w:sz="0" w:space="0" w:color="auto"/>
        <w:left w:val="none" w:sz="0" w:space="0" w:color="auto"/>
        <w:bottom w:val="none" w:sz="0" w:space="0" w:color="auto"/>
        <w:right w:val="none" w:sz="0" w:space="0" w:color="auto"/>
      </w:divBdr>
    </w:div>
    <w:div w:id="743532103">
      <w:bodyDiv w:val="1"/>
      <w:marLeft w:val="0"/>
      <w:marRight w:val="0"/>
      <w:marTop w:val="0"/>
      <w:marBottom w:val="0"/>
      <w:divBdr>
        <w:top w:val="none" w:sz="0" w:space="0" w:color="auto"/>
        <w:left w:val="none" w:sz="0" w:space="0" w:color="auto"/>
        <w:bottom w:val="none" w:sz="0" w:space="0" w:color="auto"/>
        <w:right w:val="none" w:sz="0" w:space="0" w:color="auto"/>
      </w:divBdr>
    </w:div>
    <w:div w:id="743571659">
      <w:bodyDiv w:val="1"/>
      <w:marLeft w:val="0"/>
      <w:marRight w:val="0"/>
      <w:marTop w:val="0"/>
      <w:marBottom w:val="0"/>
      <w:divBdr>
        <w:top w:val="none" w:sz="0" w:space="0" w:color="auto"/>
        <w:left w:val="none" w:sz="0" w:space="0" w:color="auto"/>
        <w:bottom w:val="none" w:sz="0" w:space="0" w:color="auto"/>
        <w:right w:val="none" w:sz="0" w:space="0" w:color="auto"/>
      </w:divBdr>
    </w:div>
    <w:div w:id="753821593">
      <w:bodyDiv w:val="1"/>
      <w:marLeft w:val="0"/>
      <w:marRight w:val="0"/>
      <w:marTop w:val="0"/>
      <w:marBottom w:val="0"/>
      <w:divBdr>
        <w:top w:val="none" w:sz="0" w:space="0" w:color="auto"/>
        <w:left w:val="none" w:sz="0" w:space="0" w:color="auto"/>
        <w:bottom w:val="none" w:sz="0" w:space="0" w:color="auto"/>
        <w:right w:val="none" w:sz="0" w:space="0" w:color="auto"/>
      </w:divBdr>
    </w:div>
    <w:div w:id="754285750">
      <w:bodyDiv w:val="1"/>
      <w:marLeft w:val="0"/>
      <w:marRight w:val="0"/>
      <w:marTop w:val="0"/>
      <w:marBottom w:val="0"/>
      <w:divBdr>
        <w:top w:val="none" w:sz="0" w:space="0" w:color="auto"/>
        <w:left w:val="none" w:sz="0" w:space="0" w:color="auto"/>
        <w:bottom w:val="none" w:sz="0" w:space="0" w:color="auto"/>
        <w:right w:val="none" w:sz="0" w:space="0" w:color="auto"/>
      </w:divBdr>
    </w:div>
    <w:div w:id="755707245">
      <w:bodyDiv w:val="1"/>
      <w:marLeft w:val="0"/>
      <w:marRight w:val="0"/>
      <w:marTop w:val="0"/>
      <w:marBottom w:val="0"/>
      <w:divBdr>
        <w:top w:val="none" w:sz="0" w:space="0" w:color="auto"/>
        <w:left w:val="none" w:sz="0" w:space="0" w:color="auto"/>
        <w:bottom w:val="none" w:sz="0" w:space="0" w:color="auto"/>
        <w:right w:val="none" w:sz="0" w:space="0" w:color="auto"/>
      </w:divBdr>
    </w:div>
    <w:div w:id="757991750">
      <w:bodyDiv w:val="1"/>
      <w:marLeft w:val="0"/>
      <w:marRight w:val="0"/>
      <w:marTop w:val="0"/>
      <w:marBottom w:val="0"/>
      <w:divBdr>
        <w:top w:val="none" w:sz="0" w:space="0" w:color="auto"/>
        <w:left w:val="none" w:sz="0" w:space="0" w:color="auto"/>
        <w:bottom w:val="none" w:sz="0" w:space="0" w:color="auto"/>
        <w:right w:val="none" w:sz="0" w:space="0" w:color="auto"/>
      </w:divBdr>
      <w:divsChild>
        <w:div w:id="2066680634">
          <w:marLeft w:val="0"/>
          <w:marRight w:val="0"/>
          <w:marTop w:val="0"/>
          <w:marBottom w:val="0"/>
          <w:divBdr>
            <w:top w:val="none" w:sz="0" w:space="0" w:color="auto"/>
            <w:left w:val="none" w:sz="0" w:space="0" w:color="auto"/>
            <w:bottom w:val="none" w:sz="0" w:space="0" w:color="auto"/>
            <w:right w:val="none" w:sz="0" w:space="0" w:color="auto"/>
          </w:divBdr>
          <w:divsChild>
            <w:div w:id="1354695426">
              <w:marLeft w:val="0"/>
              <w:marRight w:val="0"/>
              <w:marTop w:val="0"/>
              <w:marBottom w:val="0"/>
              <w:divBdr>
                <w:top w:val="none" w:sz="0" w:space="0" w:color="auto"/>
                <w:left w:val="none" w:sz="0" w:space="0" w:color="auto"/>
                <w:bottom w:val="none" w:sz="0" w:space="0" w:color="auto"/>
                <w:right w:val="none" w:sz="0" w:space="0" w:color="auto"/>
              </w:divBdr>
              <w:divsChild>
                <w:div w:id="901450394">
                  <w:marLeft w:val="0"/>
                  <w:marRight w:val="0"/>
                  <w:marTop w:val="0"/>
                  <w:marBottom w:val="0"/>
                  <w:divBdr>
                    <w:top w:val="none" w:sz="0" w:space="0" w:color="auto"/>
                    <w:left w:val="none" w:sz="0" w:space="0" w:color="auto"/>
                    <w:bottom w:val="none" w:sz="0" w:space="0" w:color="auto"/>
                    <w:right w:val="none" w:sz="0" w:space="0" w:color="auto"/>
                  </w:divBdr>
                  <w:divsChild>
                    <w:div w:id="1441991015">
                      <w:marLeft w:val="0"/>
                      <w:marRight w:val="0"/>
                      <w:marTop w:val="0"/>
                      <w:marBottom w:val="300"/>
                      <w:divBdr>
                        <w:top w:val="none" w:sz="0" w:space="0" w:color="auto"/>
                        <w:left w:val="none" w:sz="0" w:space="0" w:color="auto"/>
                        <w:bottom w:val="none" w:sz="0" w:space="0" w:color="auto"/>
                        <w:right w:val="none" w:sz="0" w:space="0" w:color="auto"/>
                      </w:divBdr>
                      <w:divsChild>
                        <w:div w:id="870999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60180788">
      <w:bodyDiv w:val="1"/>
      <w:marLeft w:val="0"/>
      <w:marRight w:val="0"/>
      <w:marTop w:val="0"/>
      <w:marBottom w:val="0"/>
      <w:divBdr>
        <w:top w:val="none" w:sz="0" w:space="0" w:color="auto"/>
        <w:left w:val="none" w:sz="0" w:space="0" w:color="auto"/>
        <w:bottom w:val="none" w:sz="0" w:space="0" w:color="auto"/>
        <w:right w:val="none" w:sz="0" w:space="0" w:color="auto"/>
      </w:divBdr>
    </w:div>
    <w:div w:id="768693803">
      <w:bodyDiv w:val="1"/>
      <w:marLeft w:val="0"/>
      <w:marRight w:val="0"/>
      <w:marTop w:val="0"/>
      <w:marBottom w:val="0"/>
      <w:divBdr>
        <w:top w:val="none" w:sz="0" w:space="0" w:color="auto"/>
        <w:left w:val="none" w:sz="0" w:space="0" w:color="auto"/>
        <w:bottom w:val="none" w:sz="0" w:space="0" w:color="auto"/>
        <w:right w:val="none" w:sz="0" w:space="0" w:color="auto"/>
      </w:divBdr>
    </w:div>
    <w:div w:id="769397073">
      <w:bodyDiv w:val="1"/>
      <w:marLeft w:val="0"/>
      <w:marRight w:val="0"/>
      <w:marTop w:val="0"/>
      <w:marBottom w:val="0"/>
      <w:divBdr>
        <w:top w:val="none" w:sz="0" w:space="0" w:color="auto"/>
        <w:left w:val="none" w:sz="0" w:space="0" w:color="auto"/>
        <w:bottom w:val="none" w:sz="0" w:space="0" w:color="auto"/>
        <w:right w:val="none" w:sz="0" w:space="0" w:color="auto"/>
      </w:divBdr>
    </w:div>
    <w:div w:id="770510202">
      <w:bodyDiv w:val="1"/>
      <w:marLeft w:val="0"/>
      <w:marRight w:val="0"/>
      <w:marTop w:val="0"/>
      <w:marBottom w:val="0"/>
      <w:divBdr>
        <w:top w:val="none" w:sz="0" w:space="0" w:color="auto"/>
        <w:left w:val="none" w:sz="0" w:space="0" w:color="auto"/>
        <w:bottom w:val="none" w:sz="0" w:space="0" w:color="auto"/>
        <w:right w:val="none" w:sz="0" w:space="0" w:color="auto"/>
      </w:divBdr>
    </w:div>
    <w:div w:id="779837781">
      <w:bodyDiv w:val="1"/>
      <w:marLeft w:val="0"/>
      <w:marRight w:val="0"/>
      <w:marTop w:val="0"/>
      <w:marBottom w:val="0"/>
      <w:divBdr>
        <w:top w:val="none" w:sz="0" w:space="0" w:color="auto"/>
        <w:left w:val="none" w:sz="0" w:space="0" w:color="auto"/>
        <w:bottom w:val="none" w:sz="0" w:space="0" w:color="auto"/>
        <w:right w:val="none" w:sz="0" w:space="0" w:color="auto"/>
      </w:divBdr>
    </w:div>
    <w:div w:id="795106543">
      <w:bodyDiv w:val="1"/>
      <w:marLeft w:val="0"/>
      <w:marRight w:val="0"/>
      <w:marTop w:val="0"/>
      <w:marBottom w:val="0"/>
      <w:divBdr>
        <w:top w:val="none" w:sz="0" w:space="0" w:color="auto"/>
        <w:left w:val="none" w:sz="0" w:space="0" w:color="auto"/>
        <w:bottom w:val="none" w:sz="0" w:space="0" w:color="auto"/>
        <w:right w:val="none" w:sz="0" w:space="0" w:color="auto"/>
      </w:divBdr>
    </w:div>
    <w:div w:id="805315817">
      <w:bodyDiv w:val="1"/>
      <w:marLeft w:val="0"/>
      <w:marRight w:val="0"/>
      <w:marTop w:val="0"/>
      <w:marBottom w:val="0"/>
      <w:divBdr>
        <w:top w:val="none" w:sz="0" w:space="0" w:color="auto"/>
        <w:left w:val="none" w:sz="0" w:space="0" w:color="auto"/>
        <w:bottom w:val="none" w:sz="0" w:space="0" w:color="auto"/>
        <w:right w:val="none" w:sz="0" w:space="0" w:color="auto"/>
      </w:divBdr>
    </w:div>
    <w:div w:id="805854124">
      <w:bodyDiv w:val="1"/>
      <w:marLeft w:val="0"/>
      <w:marRight w:val="0"/>
      <w:marTop w:val="0"/>
      <w:marBottom w:val="0"/>
      <w:divBdr>
        <w:top w:val="none" w:sz="0" w:space="0" w:color="auto"/>
        <w:left w:val="none" w:sz="0" w:space="0" w:color="auto"/>
        <w:bottom w:val="none" w:sz="0" w:space="0" w:color="auto"/>
        <w:right w:val="none" w:sz="0" w:space="0" w:color="auto"/>
      </w:divBdr>
    </w:div>
    <w:div w:id="806120069">
      <w:bodyDiv w:val="1"/>
      <w:marLeft w:val="0"/>
      <w:marRight w:val="0"/>
      <w:marTop w:val="0"/>
      <w:marBottom w:val="0"/>
      <w:divBdr>
        <w:top w:val="none" w:sz="0" w:space="0" w:color="auto"/>
        <w:left w:val="none" w:sz="0" w:space="0" w:color="auto"/>
        <w:bottom w:val="none" w:sz="0" w:space="0" w:color="auto"/>
        <w:right w:val="none" w:sz="0" w:space="0" w:color="auto"/>
      </w:divBdr>
    </w:div>
    <w:div w:id="806556051">
      <w:bodyDiv w:val="1"/>
      <w:marLeft w:val="0"/>
      <w:marRight w:val="0"/>
      <w:marTop w:val="0"/>
      <w:marBottom w:val="0"/>
      <w:divBdr>
        <w:top w:val="none" w:sz="0" w:space="0" w:color="auto"/>
        <w:left w:val="none" w:sz="0" w:space="0" w:color="auto"/>
        <w:bottom w:val="none" w:sz="0" w:space="0" w:color="auto"/>
        <w:right w:val="none" w:sz="0" w:space="0" w:color="auto"/>
      </w:divBdr>
    </w:div>
    <w:div w:id="813332427">
      <w:bodyDiv w:val="1"/>
      <w:marLeft w:val="0"/>
      <w:marRight w:val="0"/>
      <w:marTop w:val="0"/>
      <w:marBottom w:val="0"/>
      <w:divBdr>
        <w:top w:val="none" w:sz="0" w:space="0" w:color="auto"/>
        <w:left w:val="none" w:sz="0" w:space="0" w:color="auto"/>
        <w:bottom w:val="none" w:sz="0" w:space="0" w:color="auto"/>
        <w:right w:val="none" w:sz="0" w:space="0" w:color="auto"/>
      </w:divBdr>
    </w:div>
    <w:div w:id="814294536">
      <w:bodyDiv w:val="1"/>
      <w:marLeft w:val="0"/>
      <w:marRight w:val="0"/>
      <w:marTop w:val="0"/>
      <w:marBottom w:val="0"/>
      <w:divBdr>
        <w:top w:val="none" w:sz="0" w:space="0" w:color="auto"/>
        <w:left w:val="none" w:sz="0" w:space="0" w:color="auto"/>
        <w:bottom w:val="none" w:sz="0" w:space="0" w:color="auto"/>
        <w:right w:val="none" w:sz="0" w:space="0" w:color="auto"/>
      </w:divBdr>
    </w:div>
    <w:div w:id="821968288">
      <w:bodyDiv w:val="1"/>
      <w:marLeft w:val="0"/>
      <w:marRight w:val="0"/>
      <w:marTop w:val="0"/>
      <w:marBottom w:val="0"/>
      <w:divBdr>
        <w:top w:val="none" w:sz="0" w:space="0" w:color="auto"/>
        <w:left w:val="none" w:sz="0" w:space="0" w:color="auto"/>
        <w:bottom w:val="none" w:sz="0" w:space="0" w:color="auto"/>
        <w:right w:val="none" w:sz="0" w:space="0" w:color="auto"/>
      </w:divBdr>
      <w:divsChild>
        <w:div w:id="797183616">
          <w:marLeft w:val="547"/>
          <w:marRight w:val="0"/>
          <w:marTop w:val="240"/>
          <w:marBottom w:val="0"/>
          <w:divBdr>
            <w:top w:val="none" w:sz="0" w:space="0" w:color="auto"/>
            <w:left w:val="none" w:sz="0" w:space="0" w:color="auto"/>
            <w:bottom w:val="none" w:sz="0" w:space="0" w:color="auto"/>
            <w:right w:val="none" w:sz="0" w:space="0" w:color="auto"/>
          </w:divBdr>
        </w:div>
        <w:div w:id="1154564759">
          <w:marLeft w:val="547"/>
          <w:marRight w:val="0"/>
          <w:marTop w:val="240"/>
          <w:marBottom w:val="0"/>
          <w:divBdr>
            <w:top w:val="none" w:sz="0" w:space="0" w:color="auto"/>
            <w:left w:val="none" w:sz="0" w:space="0" w:color="auto"/>
            <w:bottom w:val="none" w:sz="0" w:space="0" w:color="auto"/>
            <w:right w:val="none" w:sz="0" w:space="0" w:color="auto"/>
          </w:divBdr>
        </w:div>
      </w:divsChild>
    </w:div>
    <w:div w:id="828250326">
      <w:bodyDiv w:val="1"/>
      <w:marLeft w:val="0"/>
      <w:marRight w:val="0"/>
      <w:marTop w:val="0"/>
      <w:marBottom w:val="0"/>
      <w:divBdr>
        <w:top w:val="none" w:sz="0" w:space="0" w:color="auto"/>
        <w:left w:val="none" w:sz="0" w:space="0" w:color="auto"/>
        <w:bottom w:val="none" w:sz="0" w:space="0" w:color="auto"/>
        <w:right w:val="none" w:sz="0" w:space="0" w:color="auto"/>
      </w:divBdr>
    </w:div>
    <w:div w:id="832912696">
      <w:bodyDiv w:val="1"/>
      <w:marLeft w:val="0"/>
      <w:marRight w:val="0"/>
      <w:marTop w:val="0"/>
      <w:marBottom w:val="0"/>
      <w:divBdr>
        <w:top w:val="none" w:sz="0" w:space="0" w:color="auto"/>
        <w:left w:val="none" w:sz="0" w:space="0" w:color="auto"/>
        <w:bottom w:val="none" w:sz="0" w:space="0" w:color="auto"/>
        <w:right w:val="none" w:sz="0" w:space="0" w:color="auto"/>
      </w:divBdr>
    </w:div>
    <w:div w:id="846097967">
      <w:bodyDiv w:val="1"/>
      <w:marLeft w:val="0"/>
      <w:marRight w:val="0"/>
      <w:marTop w:val="0"/>
      <w:marBottom w:val="0"/>
      <w:divBdr>
        <w:top w:val="none" w:sz="0" w:space="0" w:color="auto"/>
        <w:left w:val="none" w:sz="0" w:space="0" w:color="auto"/>
        <w:bottom w:val="none" w:sz="0" w:space="0" w:color="auto"/>
        <w:right w:val="none" w:sz="0" w:space="0" w:color="auto"/>
      </w:divBdr>
    </w:div>
    <w:div w:id="851190135">
      <w:bodyDiv w:val="1"/>
      <w:marLeft w:val="0"/>
      <w:marRight w:val="0"/>
      <w:marTop w:val="0"/>
      <w:marBottom w:val="0"/>
      <w:divBdr>
        <w:top w:val="none" w:sz="0" w:space="0" w:color="auto"/>
        <w:left w:val="none" w:sz="0" w:space="0" w:color="auto"/>
        <w:bottom w:val="none" w:sz="0" w:space="0" w:color="auto"/>
        <w:right w:val="none" w:sz="0" w:space="0" w:color="auto"/>
      </w:divBdr>
    </w:div>
    <w:div w:id="855266050">
      <w:bodyDiv w:val="1"/>
      <w:marLeft w:val="0"/>
      <w:marRight w:val="0"/>
      <w:marTop w:val="0"/>
      <w:marBottom w:val="0"/>
      <w:divBdr>
        <w:top w:val="none" w:sz="0" w:space="0" w:color="auto"/>
        <w:left w:val="none" w:sz="0" w:space="0" w:color="auto"/>
        <w:bottom w:val="none" w:sz="0" w:space="0" w:color="auto"/>
        <w:right w:val="none" w:sz="0" w:space="0" w:color="auto"/>
      </w:divBdr>
    </w:div>
    <w:div w:id="863909482">
      <w:bodyDiv w:val="1"/>
      <w:marLeft w:val="0"/>
      <w:marRight w:val="0"/>
      <w:marTop w:val="0"/>
      <w:marBottom w:val="0"/>
      <w:divBdr>
        <w:top w:val="none" w:sz="0" w:space="0" w:color="auto"/>
        <w:left w:val="none" w:sz="0" w:space="0" w:color="auto"/>
        <w:bottom w:val="none" w:sz="0" w:space="0" w:color="auto"/>
        <w:right w:val="none" w:sz="0" w:space="0" w:color="auto"/>
      </w:divBdr>
    </w:div>
    <w:div w:id="872307506">
      <w:bodyDiv w:val="1"/>
      <w:marLeft w:val="0"/>
      <w:marRight w:val="0"/>
      <w:marTop w:val="0"/>
      <w:marBottom w:val="0"/>
      <w:divBdr>
        <w:top w:val="none" w:sz="0" w:space="0" w:color="auto"/>
        <w:left w:val="none" w:sz="0" w:space="0" w:color="auto"/>
        <w:bottom w:val="none" w:sz="0" w:space="0" w:color="auto"/>
        <w:right w:val="none" w:sz="0" w:space="0" w:color="auto"/>
      </w:divBdr>
    </w:div>
    <w:div w:id="876283017">
      <w:bodyDiv w:val="1"/>
      <w:marLeft w:val="0"/>
      <w:marRight w:val="0"/>
      <w:marTop w:val="0"/>
      <w:marBottom w:val="0"/>
      <w:divBdr>
        <w:top w:val="none" w:sz="0" w:space="0" w:color="auto"/>
        <w:left w:val="none" w:sz="0" w:space="0" w:color="auto"/>
        <w:bottom w:val="none" w:sz="0" w:space="0" w:color="auto"/>
        <w:right w:val="none" w:sz="0" w:space="0" w:color="auto"/>
      </w:divBdr>
      <w:divsChild>
        <w:div w:id="1539859377">
          <w:marLeft w:val="0"/>
          <w:marRight w:val="0"/>
          <w:marTop w:val="0"/>
          <w:marBottom w:val="0"/>
          <w:divBdr>
            <w:top w:val="none" w:sz="0" w:space="0" w:color="auto"/>
            <w:left w:val="none" w:sz="0" w:space="0" w:color="auto"/>
            <w:bottom w:val="none" w:sz="0" w:space="0" w:color="auto"/>
            <w:right w:val="none" w:sz="0" w:space="0" w:color="auto"/>
          </w:divBdr>
        </w:div>
      </w:divsChild>
    </w:div>
    <w:div w:id="879702964">
      <w:bodyDiv w:val="1"/>
      <w:marLeft w:val="0"/>
      <w:marRight w:val="0"/>
      <w:marTop w:val="0"/>
      <w:marBottom w:val="0"/>
      <w:divBdr>
        <w:top w:val="none" w:sz="0" w:space="0" w:color="auto"/>
        <w:left w:val="none" w:sz="0" w:space="0" w:color="auto"/>
        <w:bottom w:val="none" w:sz="0" w:space="0" w:color="auto"/>
        <w:right w:val="none" w:sz="0" w:space="0" w:color="auto"/>
      </w:divBdr>
    </w:div>
    <w:div w:id="880433571">
      <w:bodyDiv w:val="1"/>
      <w:marLeft w:val="0"/>
      <w:marRight w:val="0"/>
      <w:marTop w:val="0"/>
      <w:marBottom w:val="0"/>
      <w:divBdr>
        <w:top w:val="none" w:sz="0" w:space="0" w:color="auto"/>
        <w:left w:val="none" w:sz="0" w:space="0" w:color="auto"/>
        <w:bottom w:val="none" w:sz="0" w:space="0" w:color="auto"/>
        <w:right w:val="none" w:sz="0" w:space="0" w:color="auto"/>
      </w:divBdr>
    </w:div>
    <w:div w:id="883104988">
      <w:bodyDiv w:val="1"/>
      <w:marLeft w:val="0"/>
      <w:marRight w:val="0"/>
      <w:marTop w:val="0"/>
      <w:marBottom w:val="0"/>
      <w:divBdr>
        <w:top w:val="none" w:sz="0" w:space="0" w:color="auto"/>
        <w:left w:val="none" w:sz="0" w:space="0" w:color="auto"/>
        <w:bottom w:val="none" w:sz="0" w:space="0" w:color="auto"/>
        <w:right w:val="none" w:sz="0" w:space="0" w:color="auto"/>
      </w:divBdr>
    </w:div>
    <w:div w:id="893587158">
      <w:bodyDiv w:val="1"/>
      <w:marLeft w:val="0"/>
      <w:marRight w:val="0"/>
      <w:marTop w:val="0"/>
      <w:marBottom w:val="0"/>
      <w:divBdr>
        <w:top w:val="none" w:sz="0" w:space="0" w:color="auto"/>
        <w:left w:val="none" w:sz="0" w:space="0" w:color="auto"/>
        <w:bottom w:val="none" w:sz="0" w:space="0" w:color="auto"/>
        <w:right w:val="none" w:sz="0" w:space="0" w:color="auto"/>
      </w:divBdr>
    </w:div>
    <w:div w:id="897864946">
      <w:bodyDiv w:val="1"/>
      <w:marLeft w:val="0"/>
      <w:marRight w:val="0"/>
      <w:marTop w:val="0"/>
      <w:marBottom w:val="0"/>
      <w:divBdr>
        <w:top w:val="none" w:sz="0" w:space="0" w:color="auto"/>
        <w:left w:val="none" w:sz="0" w:space="0" w:color="auto"/>
        <w:bottom w:val="none" w:sz="0" w:space="0" w:color="auto"/>
        <w:right w:val="none" w:sz="0" w:space="0" w:color="auto"/>
      </w:divBdr>
    </w:div>
    <w:div w:id="899441587">
      <w:bodyDiv w:val="1"/>
      <w:marLeft w:val="0"/>
      <w:marRight w:val="0"/>
      <w:marTop w:val="0"/>
      <w:marBottom w:val="0"/>
      <w:divBdr>
        <w:top w:val="none" w:sz="0" w:space="0" w:color="auto"/>
        <w:left w:val="none" w:sz="0" w:space="0" w:color="auto"/>
        <w:bottom w:val="none" w:sz="0" w:space="0" w:color="auto"/>
        <w:right w:val="none" w:sz="0" w:space="0" w:color="auto"/>
      </w:divBdr>
    </w:div>
    <w:div w:id="902712181">
      <w:bodyDiv w:val="1"/>
      <w:marLeft w:val="0"/>
      <w:marRight w:val="0"/>
      <w:marTop w:val="0"/>
      <w:marBottom w:val="0"/>
      <w:divBdr>
        <w:top w:val="none" w:sz="0" w:space="0" w:color="auto"/>
        <w:left w:val="none" w:sz="0" w:space="0" w:color="auto"/>
        <w:bottom w:val="none" w:sz="0" w:space="0" w:color="auto"/>
        <w:right w:val="none" w:sz="0" w:space="0" w:color="auto"/>
      </w:divBdr>
    </w:div>
    <w:div w:id="911695854">
      <w:bodyDiv w:val="1"/>
      <w:marLeft w:val="0"/>
      <w:marRight w:val="0"/>
      <w:marTop w:val="0"/>
      <w:marBottom w:val="0"/>
      <w:divBdr>
        <w:top w:val="none" w:sz="0" w:space="0" w:color="auto"/>
        <w:left w:val="none" w:sz="0" w:space="0" w:color="auto"/>
        <w:bottom w:val="none" w:sz="0" w:space="0" w:color="auto"/>
        <w:right w:val="none" w:sz="0" w:space="0" w:color="auto"/>
      </w:divBdr>
    </w:div>
    <w:div w:id="913318249">
      <w:bodyDiv w:val="1"/>
      <w:marLeft w:val="0"/>
      <w:marRight w:val="0"/>
      <w:marTop w:val="0"/>
      <w:marBottom w:val="0"/>
      <w:divBdr>
        <w:top w:val="none" w:sz="0" w:space="0" w:color="auto"/>
        <w:left w:val="none" w:sz="0" w:space="0" w:color="auto"/>
        <w:bottom w:val="none" w:sz="0" w:space="0" w:color="auto"/>
        <w:right w:val="none" w:sz="0" w:space="0" w:color="auto"/>
      </w:divBdr>
      <w:divsChild>
        <w:div w:id="661279628">
          <w:marLeft w:val="0"/>
          <w:marRight w:val="0"/>
          <w:marTop w:val="0"/>
          <w:marBottom w:val="0"/>
          <w:divBdr>
            <w:top w:val="none" w:sz="0" w:space="0" w:color="auto"/>
            <w:left w:val="none" w:sz="0" w:space="0" w:color="auto"/>
            <w:bottom w:val="none" w:sz="0" w:space="0" w:color="auto"/>
            <w:right w:val="none" w:sz="0" w:space="0" w:color="auto"/>
          </w:divBdr>
          <w:divsChild>
            <w:div w:id="1367295135">
              <w:marLeft w:val="0"/>
              <w:marRight w:val="0"/>
              <w:marTop w:val="465"/>
              <w:marBottom w:val="0"/>
              <w:divBdr>
                <w:top w:val="none" w:sz="0" w:space="0" w:color="auto"/>
                <w:left w:val="none" w:sz="0" w:space="0" w:color="auto"/>
                <w:bottom w:val="none" w:sz="0" w:space="0" w:color="auto"/>
                <w:right w:val="none" w:sz="0" w:space="0" w:color="auto"/>
              </w:divBdr>
              <w:divsChild>
                <w:div w:id="139932698">
                  <w:marLeft w:val="0"/>
                  <w:marRight w:val="0"/>
                  <w:marTop w:val="0"/>
                  <w:marBottom w:val="0"/>
                  <w:divBdr>
                    <w:top w:val="none" w:sz="0" w:space="0" w:color="auto"/>
                    <w:left w:val="none" w:sz="0" w:space="0" w:color="auto"/>
                    <w:bottom w:val="none" w:sz="0" w:space="0" w:color="auto"/>
                    <w:right w:val="none" w:sz="0" w:space="0" w:color="auto"/>
                  </w:divBdr>
                  <w:divsChild>
                    <w:div w:id="953249780">
                      <w:marLeft w:val="0"/>
                      <w:marRight w:val="0"/>
                      <w:marTop w:val="0"/>
                      <w:marBottom w:val="0"/>
                      <w:divBdr>
                        <w:top w:val="none" w:sz="0" w:space="0" w:color="auto"/>
                        <w:left w:val="none" w:sz="0" w:space="0" w:color="auto"/>
                        <w:bottom w:val="none" w:sz="0" w:space="0" w:color="auto"/>
                        <w:right w:val="none" w:sz="0" w:space="0" w:color="auto"/>
                      </w:divBdr>
                      <w:divsChild>
                        <w:div w:id="1268656429">
                          <w:marLeft w:val="0"/>
                          <w:marRight w:val="0"/>
                          <w:marTop w:val="0"/>
                          <w:marBottom w:val="0"/>
                          <w:divBdr>
                            <w:top w:val="none" w:sz="0" w:space="0" w:color="auto"/>
                            <w:left w:val="none" w:sz="0" w:space="0" w:color="auto"/>
                            <w:bottom w:val="none" w:sz="0" w:space="0" w:color="auto"/>
                            <w:right w:val="none" w:sz="0" w:space="0" w:color="auto"/>
                          </w:divBdr>
                          <w:divsChild>
                            <w:div w:id="1134445284">
                              <w:marLeft w:val="0"/>
                              <w:marRight w:val="0"/>
                              <w:marTop w:val="0"/>
                              <w:marBottom w:val="0"/>
                              <w:divBdr>
                                <w:top w:val="none" w:sz="0" w:space="0" w:color="auto"/>
                                <w:left w:val="none" w:sz="0" w:space="0" w:color="auto"/>
                                <w:bottom w:val="none" w:sz="0" w:space="0" w:color="auto"/>
                                <w:right w:val="none" w:sz="0" w:space="0" w:color="auto"/>
                              </w:divBdr>
                              <w:divsChild>
                                <w:div w:id="1269046292">
                                  <w:marLeft w:val="0"/>
                                  <w:marRight w:val="0"/>
                                  <w:marTop w:val="0"/>
                                  <w:marBottom w:val="0"/>
                                  <w:divBdr>
                                    <w:top w:val="none" w:sz="0" w:space="0" w:color="auto"/>
                                    <w:left w:val="none" w:sz="0" w:space="0" w:color="auto"/>
                                    <w:bottom w:val="none" w:sz="0" w:space="0" w:color="auto"/>
                                    <w:right w:val="none" w:sz="0" w:space="0" w:color="auto"/>
                                  </w:divBdr>
                                  <w:divsChild>
                                    <w:div w:id="555702313">
                                      <w:marLeft w:val="0"/>
                                      <w:marRight w:val="0"/>
                                      <w:marTop w:val="0"/>
                                      <w:marBottom w:val="0"/>
                                      <w:divBdr>
                                        <w:top w:val="none" w:sz="0" w:space="0" w:color="auto"/>
                                        <w:left w:val="none" w:sz="0" w:space="0" w:color="auto"/>
                                        <w:bottom w:val="none" w:sz="0" w:space="0" w:color="auto"/>
                                        <w:right w:val="none" w:sz="0" w:space="0" w:color="auto"/>
                                      </w:divBdr>
                                      <w:divsChild>
                                        <w:div w:id="145129298">
                                          <w:marLeft w:val="0"/>
                                          <w:marRight w:val="0"/>
                                          <w:marTop w:val="0"/>
                                          <w:marBottom w:val="0"/>
                                          <w:divBdr>
                                            <w:top w:val="none" w:sz="0" w:space="0" w:color="auto"/>
                                            <w:left w:val="none" w:sz="0" w:space="0" w:color="auto"/>
                                            <w:bottom w:val="none" w:sz="0" w:space="0" w:color="auto"/>
                                            <w:right w:val="none" w:sz="0" w:space="0" w:color="auto"/>
                                          </w:divBdr>
                                          <w:divsChild>
                                            <w:div w:id="1405571792">
                                              <w:marLeft w:val="0"/>
                                              <w:marRight w:val="0"/>
                                              <w:marTop w:val="0"/>
                                              <w:marBottom w:val="0"/>
                                              <w:divBdr>
                                                <w:top w:val="none" w:sz="0" w:space="0" w:color="auto"/>
                                                <w:left w:val="none" w:sz="0" w:space="0" w:color="auto"/>
                                                <w:bottom w:val="none" w:sz="0" w:space="0" w:color="auto"/>
                                                <w:right w:val="none" w:sz="0" w:space="0" w:color="auto"/>
                                              </w:divBdr>
                                              <w:divsChild>
                                                <w:div w:id="1221861310">
                                                  <w:marLeft w:val="0"/>
                                                  <w:marRight w:val="0"/>
                                                  <w:marTop w:val="0"/>
                                                  <w:marBottom w:val="0"/>
                                                  <w:divBdr>
                                                    <w:top w:val="none" w:sz="0" w:space="0" w:color="auto"/>
                                                    <w:left w:val="none" w:sz="0" w:space="0" w:color="auto"/>
                                                    <w:bottom w:val="none" w:sz="0" w:space="0" w:color="auto"/>
                                                    <w:right w:val="none" w:sz="0" w:space="0" w:color="auto"/>
                                                  </w:divBdr>
                                                  <w:divsChild>
                                                    <w:div w:id="1886791502">
                                                      <w:marLeft w:val="0"/>
                                                      <w:marRight w:val="0"/>
                                                      <w:marTop w:val="0"/>
                                                      <w:marBottom w:val="0"/>
                                                      <w:divBdr>
                                                        <w:top w:val="none" w:sz="0" w:space="0" w:color="auto"/>
                                                        <w:left w:val="none" w:sz="0" w:space="0" w:color="auto"/>
                                                        <w:bottom w:val="none" w:sz="0" w:space="0" w:color="auto"/>
                                                        <w:right w:val="none" w:sz="0" w:space="0" w:color="auto"/>
                                                      </w:divBdr>
                                                    </w:div>
                                                    <w:div w:id="1891576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914440902">
      <w:bodyDiv w:val="1"/>
      <w:marLeft w:val="0"/>
      <w:marRight w:val="0"/>
      <w:marTop w:val="0"/>
      <w:marBottom w:val="0"/>
      <w:divBdr>
        <w:top w:val="none" w:sz="0" w:space="0" w:color="auto"/>
        <w:left w:val="none" w:sz="0" w:space="0" w:color="auto"/>
        <w:bottom w:val="none" w:sz="0" w:space="0" w:color="auto"/>
        <w:right w:val="none" w:sz="0" w:space="0" w:color="auto"/>
      </w:divBdr>
    </w:div>
    <w:div w:id="914826554">
      <w:bodyDiv w:val="1"/>
      <w:marLeft w:val="0"/>
      <w:marRight w:val="0"/>
      <w:marTop w:val="0"/>
      <w:marBottom w:val="0"/>
      <w:divBdr>
        <w:top w:val="none" w:sz="0" w:space="0" w:color="auto"/>
        <w:left w:val="none" w:sz="0" w:space="0" w:color="auto"/>
        <w:bottom w:val="none" w:sz="0" w:space="0" w:color="auto"/>
        <w:right w:val="none" w:sz="0" w:space="0" w:color="auto"/>
      </w:divBdr>
    </w:div>
    <w:div w:id="916548308">
      <w:bodyDiv w:val="1"/>
      <w:marLeft w:val="0"/>
      <w:marRight w:val="0"/>
      <w:marTop w:val="0"/>
      <w:marBottom w:val="0"/>
      <w:divBdr>
        <w:top w:val="none" w:sz="0" w:space="0" w:color="auto"/>
        <w:left w:val="none" w:sz="0" w:space="0" w:color="auto"/>
        <w:bottom w:val="none" w:sz="0" w:space="0" w:color="auto"/>
        <w:right w:val="none" w:sz="0" w:space="0" w:color="auto"/>
      </w:divBdr>
    </w:div>
    <w:div w:id="918711051">
      <w:bodyDiv w:val="1"/>
      <w:marLeft w:val="0"/>
      <w:marRight w:val="0"/>
      <w:marTop w:val="0"/>
      <w:marBottom w:val="0"/>
      <w:divBdr>
        <w:top w:val="none" w:sz="0" w:space="0" w:color="auto"/>
        <w:left w:val="none" w:sz="0" w:space="0" w:color="auto"/>
        <w:bottom w:val="none" w:sz="0" w:space="0" w:color="auto"/>
        <w:right w:val="none" w:sz="0" w:space="0" w:color="auto"/>
      </w:divBdr>
    </w:div>
    <w:div w:id="919631259">
      <w:bodyDiv w:val="1"/>
      <w:marLeft w:val="0"/>
      <w:marRight w:val="0"/>
      <w:marTop w:val="0"/>
      <w:marBottom w:val="0"/>
      <w:divBdr>
        <w:top w:val="none" w:sz="0" w:space="0" w:color="auto"/>
        <w:left w:val="none" w:sz="0" w:space="0" w:color="auto"/>
        <w:bottom w:val="none" w:sz="0" w:space="0" w:color="auto"/>
        <w:right w:val="none" w:sz="0" w:space="0" w:color="auto"/>
      </w:divBdr>
    </w:div>
    <w:div w:id="919681497">
      <w:bodyDiv w:val="1"/>
      <w:marLeft w:val="0"/>
      <w:marRight w:val="0"/>
      <w:marTop w:val="0"/>
      <w:marBottom w:val="0"/>
      <w:divBdr>
        <w:top w:val="none" w:sz="0" w:space="0" w:color="auto"/>
        <w:left w:val="none" w:sz="0" w:space="0" w:color="auto"/>
        <w:bottom w:val="none" w:sz="0" w:space="0" w:color="auto"/>
        <w:right w:val="none" w:sz="0" w:space="0" w:color="auto"/>
      </w:divBdr>
      <w:divsChild>
        <w:div w:id="1640569312">
          <w:marLeft w:val="0"/>
          <w:marRight w:val="0"/>
          <w:marTop w:val="0"/>
          <w:marBottom w:val="0"/>
          <w:divBdr>
            <w:top w:val="none" w:sz="0" w:space="0" w:color="auto"/>
            <w:left w:val="none" w:sz="0" w:space="0" w:color="auto"/>
            <w:bottom w:val="none" w:sz="0" w:space="0" w:color="auto"/>
            <w:right w:val="none" w:sz="0" w:space="0" w:color="auto"/>
          </w:divBdr>
          <w:divsChild>
            <w:div w:id="872570072">
              <w:marLeft w:val="0"/>
              <w:marRight w:val="0"/>
              <w:marTop w:val="0"/>
              <w:marBottom w:val="0"/>
              <w:divBdr>
                <w:top w:val="none" w:sz="0" w:space="0" w:color="auto"/>
                <w:left w:val="none" w:sz="0" w:space="0" w:color="auto"/>
                <w:bottom w:val="none" w:sz="0" w:space="0" w:color="auto"/>
                <w:right w:val="none" w:sz="0" w:space="0" w:color="auto"/>
              </w:divBdr>
              <w:divsChild>
                <w:div w:id="668364596">
                  <w:marLeft w:val="0"/>
                  <w:marRight w:val="0"/>
                  <w:marTop w:val="0"/>
                  <w:marBottom w:val="0"/>
                  <w:divBdr>
                    <w:top w:val="none" w:sz="0" w:space="0" w:color="auto"/>
                    <w:left w:val="none" w:sz="0" w:space="0" w:color="auto"/>
                    <w:bottom w:val="none" w:sz="0" w:space="0" w:color="auto"/>
                    <w:right w:val="none" w:sz="0" w:space="0" w:color="auto"/>
                  </w:divBdr>
                  <w:divsChild>
                    <w:div w:id="1931597">
                      <w:marLeft w:val="0"/>
                      <w:marRight w:val="0"/>
                      <w:marTop w:val="0"/>
                      <w:marBottom w:val="0"/>
                      <w:divBdr>
                        <w:top w:val="none" w:sz="0" w:space="0" w:color="auto"/>
                        <w:left w:val="none" w:sz="0" w:space="0" w:color="auto"/>
                        <w:bottom w:val="none" w:sz="0" w:space="0" w:color="auto"/>
                        <w:right w:val="none" w:sz="0" w:space="0" w:color="auto"/>
                      </w:divBdr>
                      <w:divsChild>
                        <w:div w:id="1714888022">
                          <w:marLeft w:val="0"/>
                          <w:marRight w:val="0"/>
                          <w:marTop w:val="0"/>
                          <w:marBottom w:val="0"/>
                          <w:divBdr>
                            <w:top w:val="none" w:sz="0" w:space="0" w:color="auto"/>
                            <w:left w:val="none" w:sz="0" w:space="0" w:color="auto"/>
                            <w:bottom w:val="none" w:sz="0" w:space="0" w:color="auto"/>
                            <w:right w:val="none" w:sz="0" w:space="0" w:color="auto"/>
                          </w:divBdr>
                          <w:divsChild>
                            <w:div w:id="753161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20992512">
      <w:bodyDiv w:val="1"/>
      <w:marLeft w:val="0"/>
      <w:marRight w:val="0"/>
      <w:marTop w:val="0"/>
      <w:marBottom w:val="0"/>
      <w:divBdr>
        <w:top w:val="none" w:sz="0" w:space="0" w:color="auto"/>
        <w:left w:val="none" w:sz="0" w:space="0" w:color="auto"/>
        <w:bottom w:val="none" w:sz="0" w:space="0" w:color="auto"/>
        <w:right w:val="none" w:sz="0" w:space="0" w:color="auto"/>
      </w:divBdr>
    </w:div>
    <w:div w:id="925266525">
      <w:bodyDiv w:val="1"/>
      <w:marLeft w:val="0"/>
      <w:marRight w:val="0"/>
      <w:marTop w:val="0"/>
      <w:marBottom w:val="0"/>
      <w:divBdr>
        <w:top w:val="none" w:sz="0" w:space="0" w:color="auto"/>
        <w:left w:val="none" w:sz="0" w:space="0" w:color="auto"/>
        <w:bottom w:val="none" w:sz="0" w:space="0" w:color="auto"/>
        <w:right w:val="none" w:sz="0" w:space="0" w:color="auto"/>
      </w:divBdr>
    </w:div>
    <w:div w:id="926426064">
      <w:bodyDiv w:val="1"/>
      <w:marLeft w:val="0"/>
      <w:marRight w:val="0"/>
      <w:marTop w:val="0"/>
      <w:marBottom w:val="0"/>
      <w:divBdr>
        <w:top w:val="none" w:sz="0" w:space="0" w:color="auto"/>
        <w:left w:val="none" w:sz="0" w:space="0" w:color="auto"/>
        <w:bottom w:val="none" w:sz="0" w:space="0" w:color="auto"/>
        <w:right w:val="none" w:sz="0" w:space="0" w:color="auto"/>
      </w:divBdr>
      <w:divsChild>
        <w:div w:id="1741367283">
          <w:marLeft w:val="0"/>
          <w:marRight w:val="0"/>
          <w:marTop w:val="0"/>
          <w:marBottom w:val="0"/>
          <w:divBdr>
            <w:top w:val="none" w:sz="0" w:space="0" w:color="auto"/>
            <w:left w:val="none" w:sz="0" w:space="0" w:color="auto"/>
            <w:bottom w:val="none" w:sz="0" w:space="0" w:color="auto"/>
            <w:right w:val="none" w:sz="0" w:space="0" w:color="auto"/>
          </w:divBdr>
          <w:divsChild>
            <w:div w:id="1784616567">
              <w:marLeft w:val="0"/>
              <w:marRight w:val="0"/>
              <w:marTop w:val="0"/>
              <w:marBottom w:val="0"/>
              <w:divBdr>
                <w:top w:val="none" w:sz="0" w:space="0" w:color="auto"/>
                <w:left w:val="none" w:sz="0" w:space="0" w:color="auto"/>
                <w:bottom w:val="none" w:sz="0" w:space="0" w:color="auto"/>
                <w:right w:val="none" w:sz="0" w:space="0" w:color="auto"/>
              </w:divBdr>
              <w:divsChild>
                <w:div w:id="569659861">
                  <w:marLeft w:val="0"/>
                  <w:marRight w:val="0"/>
                  <w:marTop w:val="0"/>
                  <w:marBottom w:val="0"/>
                  <w:divBdr>
                    <w:top w:val="none" w:sz="0" w:space="0" w:color="auto"/>
                    <w:left w:val="none" w:sz="0" w:space="0" w:color="auto"/>
                    <w:bottom w:val="none" w:sz="0" w:space="0" w:color="auto"/>
                    <w:right w:val="none" w:sz="0" w:space="0" w:color="auto"/>
                  </w:divBdr>
                  <w:divsChild>
                    <w:div w:id="1297956609">
                      <w:marLeft w:val="0"/>
                      <w:marRight w:val="0"/>
                      <w:marTop w:val="0"/>
                      <w:marBottom w:val="0"/>
                      <w:divBdr>
                        <w:top w:val="none" w:sz="0" w:space="0" w:color="auto"/>
                        <w:left w:val="none" w:sz="0" w:space="0" w:color="auto"/>
                        <w:bottom w:val="none" w:sz="0" w:space="0" w:color="auto"/>
                        <w:right w:val="none" w:sz="0" w:space="0" w:color="auto"/>
                      </w:divBdr>
                      <w:divsChild>
                        <w:div w:id="1678537324">
                          <w:marLeft w:val="0"/>
                          <w:marRight w:val="0"/>
                          <w:marTop w:val="0"/>
                          <w:marBottom w:val="0"/>
                          <w:divBdr>
                            <w:top w:val="none" w:sz="0" w:space="0" w:color="auto"/>
                            <w:left w:val="none" w:sz="0" w:space="0" w:color="auto"/>
                            <w:bottom w:val="none" w:sz="0" w:space="0" w:color="auto"/>
                            <w:right w:val="none" w:sz="0" w:space="0" w:color="auto"/>
                          </w:divBdr>
                          <w:divsChild>
                            <w:div w:id="326637615">
                              <w:marLeft w:val="0"/>
                              <w:marRight w:val="0"/>
                              <w:marTop w:val="0"/>
                              <w:marBottom w:val="0"/>
                              <w:divBdr>
                                <w:top w:val="none" w:sz="0" w:space="0" w:color="auto"/>
                                <w:left w:val="none" w:sz="0" w:space="0" w:color="auto"/>
                                <w:bottom w:val="none" w:sz="0" w:space="0" w:color="auto"/>
                                <w:right w:val="none" w:sz="0" w:space="0" w:color="auto"/>
                              </w:divBdr>
                              <w:divsChild>
                                <w:div w:id="699546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42374031">
      <w:bodyDiv w:val="1"/>
      <w:marLeft w:val="0"/>
      <w:marRight w:val="0"/>
      <w:marTop w:val="0"/>
      <w:marBottom w:val="0"/>
      <w:divBdr>
        <w:top w:val="none" w:sz="0" w:space="0" w:color="auto"/>
        <w:left w:val="none" w:sz="0" w:space="0" w:color="auto"/>
        <w:bottom w:val="none" w:sz="0" w:space="0" w:color="auto"/>
        <w:right w:val="none" w:sz="0" w:space="0" w:color="auto"/>
      </w:divBdr>
    </w:div>
    <w:div w:id="949625157">
      <w:bodyDiv w:val="1"/>
      <w:marLeft w:val="0"/>
      <w:marRight w:val="0"/>
      <w:marTop w:val="0"/>
      <w:marBottom w:val="0"/>
      <w:divBdr>
        <w:top w:val="none" w:sz="0" w:space="0" w:color="auto"/>
        <w:left w:val="none" w:sz="0" w:space="0" w:color="auto"/>
        <w:bottom w:val="none" w:sz="0" w:space="0" w:color="auto"/>
        <w:right w:val="none" w:sz="0" w:space="0" w:color="auto"/>
      </w:divBdr>
    </w:div>
    <w:div w:id="950092866">
      <w:bodyDiv w:val="1"/>
      <w:marLeft w:val="0"/>
      <w:marRight w:val="0"/>
      <w:marTop w:val="0"/>
      <w:marBottom w:val="0"/>
      <w:divBdr>
        <w:top w:val="none" w:sz="0" w:space="0" w:color="auto"/>
        <w:left w:val="none" w:sz="0" w:space="0" w:color="auto"/>
        <w:bottom w:val="none" w:sz="0" w:space="0" w:color="auto"/>
        <w:right w:val="none" w:sz="0" w:space="0" w:color="auto"/>
      </w:divBdr>
    </w:div>
    <w:div w:id="955451636">
      <w:bodyDiv w:val="1"/>
      <w:marLeft w:val="0"/>
      <w:marRight w:val="0"/>
      <w:marTop w:val="0"/>
      <w:marBottom w:val="0"/>
      <w:divBdr>
        <w:top w:val="none" w:sz="0" w:space="0" w:color="auto"/>
        <w:left w:val="none" w:sz="0" w:space="0" w:color="auto"/>
        <w:bottom w:val="none" w:sz="0" w:space="0" w:color="auto"/>
        <w:right w:val="none" w:sz="0" w:space="0" w:color="auto"/>
      </w:divBdr>
    </w:div>
    <w:div w:id="960307103">
      <w:bodyDiv w:val="1"/>
      <w:marLeft w:val="0"/>
      <w:marRight w:val="0"/>
      <w:marTop w:val="0"/>
      <w:marBottom w:val="0"/>
      <w:divBdr>
        <w:top w:val="none" w:sz="0" w:space="0" w:color="auto"/>
        <w:left w:val="none" w:sz="0" w:space="0" w:color="auto"/>
        <w:bottom w:val="none" w:sz="0" w:space="0" w:color="auto"/>
        <w:right w:val="none" w:sz="0" w:space="0" w:color="auto"/>
      </w:divBdr>
    </w:div>
    <w:div w:id="962928822">
      <w:bodyDiv w:val="1"/>
      <w:marLeft w:val="0"/>
      <w:marRight w:val="0"/>
      <w:marTop w:val="0"/>
      <w:marBottom w:val="0"/>
      <w:divBdr>
        <w:top w:val="none" w:sz="0" w:space="0" w:color="auto"/>
        <w:left w:val="none" w:sz="0" w:space="0" w:color="auto"/>
        <w:bottom w:val="none" w:sz="0" w:space="0" w:color="auto"/>
        <w:right w:val="none" w:sz="0" w:space="0" w:color="auto"/>
      </w:divBdr>
    </w:div>
    <w:div w:id="964114754">
      <w:bodyDiv w:val="1"/>
      <w:marLeft w:val="0"/>
      <w:marRight w:val="0"/>
      <w:marTop w:val="0"/>
      <w:marBottom w:val="0"/>
      <w:divBdr>
        <w:top w:val="none" w:sz="0" w:space="0" w:color="auto"/>
        <w:left w:val="none" w:sz="0" w:space="0" w:color="auto"/>
        <w:bottom w:val="none" w:sz="0" w:space="0" w:color="auto"/>
        <w:right w:val="none" w:sz="0" w:space="0" w:color="auto"/>
      </w:divBdr>
    </w:div>
    <w:div w:id="966157165">
      <w:bodyDiv w:val="1"/>
      <w:marLeft w:val="0"/>
      <w:marRight w:val="0"/>
      <w:marTop w:val="0"/>
      <w:marBottom w:val="0"/>
      <w:divBdr>
        <w:top w:val="none" w:sz="0" w:space="0" w:color="auto"/>
        <w:left w:val="none" w:sz="0" w:space="0" w:color="auto"/>
        <w:bottom w:val="none" w:sz="0" w:space="0" w:color="auto"/>
        <w:right w:val="none" w:sz="0" w:space="0" w:color="auto"/>
      </w:divBdr>
    </w:div>
    <w:div w:id="977535245">
      <w:bodyDiv w:val="1"/>
      <w:marLeft w:val="0"/>
      <w:marRight w:val="0"/>
      <w:marTop w:val="0"/>
      <w:marBottom w:val="0"/>
      <w:divBdr>
        <w:top w:val="none" w:sz="0" w:space="0" w:color="auto"/>
        <w:left w:val="none" w:sz="0" w:space="0" w:color="auto"/>
        <w:bottom w:val="none" w:sz="0" w:space="0" w:color="auto"/>
        <w:right w:val="none" w:sz="0" w:space="0" w:color="auto"/>
      </w:divBdr>
      <w:divsChild>
        <w:div w:id="591105">
          <w:marLeft w:val="547"/>
          <w:marRight w:val="0"/>
          <w:marTop w:val="240"/>
          <w:marBottom w:val="0"/>
          <w:divBdr>
            <w:top w:val="none" w:sz="0" w:space="0" w:color="auto"/>
            <w:left w:val="none" w:sz="0" w:space="0" w:color="auto"/>
            <w:bottom w:val="none" w:sz="0" w:space="0" w:color="auto"/>
            <w:right w:val="none" w:sz="0" w:space="0" w:color="auto"/>
          </w:divBdr>
        </w:div>
        <w:div w:id="511727057">
          <w:marLeft w:val="547"/>
          <w:marRight w:val="0"/>
          <w:marTop w:val="240"/>
          <w:marBottom w:val="0"/>
          <w:divBdr>
            <w:top w:val="none" w:sz="0" w:space="0" w:color="auto"/>
            <w:left w:val="none" w:sz="0" w:space="0" w:color="auto"/>
            <w:bottom w:val="none" w:sz="0" w:space="0" w:color="auto"/>
            <w:right w:val="none" w:sz="0" w:space="0" w:color="auto"/>
          </w:divBdr>
        </w:div>
        <w:div w:id="794568406">
          <w:marLeft w:val="547"/>
          <w:marRight w:val="0"/>
          <w:marTop w:val="240"/>
          <w:marBottom w:val="0"/>
          <w:divBdr>
            <w:top w:val="none" w:sz="0" w:space="0" w:color="auto"/>
            <w:left w:val="none" w:sz="0" w:space="0" w:color="auto"/>
            <w:bottom w:val="none" w:sz="0" w:space="0" w:color="auto"/>
            <w:right w:val="none" w:sz="0" w:space="0" w:color="auto"/>
          </w:divBdr>
        </w:div>
        <w:div w:id="1025181025">
          <w:marLeft w:val="547"/>
          <w:marRight w:val="0"/>
          <w:marTop w:val="240"/>
          <w:marBottom w:val="0"/>
          <w:divBdr>
            <w:top w:val="none" w:sz="0" w:space="0" w:color="auto"/>
            <w:left w:val="none" w:sz="0" w:space="0" w:color="auto"/>
            <w:bottom w:val="none" w:sz="0" w:space="0" w:color="auto"/>
            <w:right w:val="none" w:sz="0" w:space="0" w:color="auto"/>
          </w:divBdr>
        </w:div>
        <w:div w:id="1313564613">
          <w:marLeft w:val="547"/>
          <w:marRight w:val="0"/>
          <w:marTop w:val="240"/>
          <w:marBottom w:val="0"/>
          <w:divBdr>
            <w:top w:val="none" w:sz="0" w:space="0" w:color="auto"/>
            <w:left w:val="none" w:sz="0" w:space="0" w:color="auto"/>
            <w:bottom w:val="none" w:sz="0" w:space="0" w:color="auto"/>
            <w:right w:val="none" w:sz="0" w:space="0" w:color="auto"/>
          </w:divBdr>
        </w:div>
        <w:div w:id="1518881308">
          <w:marLeft w:val="547"/>
          <w:marRight w:val="0"/>
          <w:marTop w:val="240"/>
          <w:marBottom w:val="0"/>
          <w:divBdr>
            <w:top w:val="none" w:sz="0" w:space="0" w:color="auto"/>
            <w:left w:val="none" w:sz="0" w:space="0" w:color="auto"/>
            <w:bottom w:val="none" w:sz="0" w:space="0" w:color="auto"/>
            <w:right w:val="none" w:sz="0" w:space="0" w:color="auto"/>
          </w:divBdr>
        </w:div>
      </w:divsChild>
    </w:div>
    <w:div w:id="979264482">
      <w:bodyDiv w:val="1"/>
      <w:marLeft w:val="0"/>
      <w:marRight w:val="0"/>
      <w:marTop w:val="0"/>
      <w:marBottom w:val="0"/>
      <w:divBdr>
        <w:top w:val="none" w:sz="0" w:space="0" w:color="auto"/>
        <w:left w:val="none" w:sz="0" w:space="0" w:color="auto"/>
        <w:bottom w:val="none" w:sz="0" w:space="0" w:color="auto"/>
        <w:right w:val="none" w:sz="0" w:space="0" w:color="auto"/>
      </w:divBdr>
    </w:div>
    <w:div w:id="983042561">
      <w:bodyDiv w:val="1"/>
      <w:marLeft w:val="0"/>
      <w:marRight w:val="0"/>
      <w:marTop w:val="0"/>
      <w:marBottom w:val="0"/>
      <w:divBdr>
        <w:top w:val="none" w:sz="0" w:space="0" w:color="auto"/>
        <w:left w:val="none" w:sz="0" w:space="0" w:color="auto"/>
        <w:bottom w:val="none" w:sz="0" w:space="0" w:color="auto"/>
        <w:right w:val="none" w:sz="0" w:space="0" w:color="auto"/>
      </w:divBdr>
    </w:div>
    <w:div w:id="989483726">
      <w:bodyDiv w:val="1"/>
      <w:marLeft w:val="0"/>
      <w:marRight w:val="0"/>
      <w:marTop w:val="0"/>
      <w:marBottom w:val="0"/>
      <w:divBdr>
        <w:top w:val="none" w:sz="0" w:space="0" w:color="auto"/>
        <w:left w:val="none" w:sz="0" w:space="0" w:color="auto"/>
        <w:bottom w:val="none" w:sz="0" w:space="0" w:color="auto"/>
        <w:right w:val="none" w:sz="0" w:space="0" w:color="auto"/>
      </w:divBdr>
    </w:div>
    <w:div w:id="991760445">
      <w:bodyDiv w:val="1"/>
      <w:marLeft w:val="0"/>
      <w:marRight w:val="0"/>
      <w:marTop w:val="0"/>
      <w:marBottom w:val="0"/>
      <w:divBdr>
        <w:top w:val="none" w:sz="0" w:space="0" w:color="auto"/>
        <w:left w:val="none" w:sz="0" w:space="0" w:color="auto"/>
        <w:bottom w:val="none" w:sz="0" w:space="0" w:color="auto"/>
        <w:right w:val="none" w:sz="0" w:space="0" w:color="auto"/>
      </w:divBdr>
    </w:div>
    <w:div w:id="993412072">
      <w:bodyDiv w:val="1"/>
      <w:marLeft w:val="0"/>
      <w:marRight w:val="0"/>
      <w:marTop w:val="0"/>
      <w:marBottom w:val="0"/>
      <w:divBdr>
        <w:top w:val="none" w:sz="0" w:space="0" w:color="auto"/>
        <w:left w:val="none" w:sz="0" w:space="0" w:color="auto"/>
        <w:bottom w:val="none" w:sz="0" w:space="0" w:color="auto"/>
        <w:right w:val="none" w:sz="0" w:space="0" w:color="auto"/>
      </w:divBdr>
    </w:div>
    <w:div w:id="993490336">
      <w:bodyDiv w:val="1"/>
      <w:marLeft w:val="0"/>
      <w:marRight w:val="0"/>
      <w:marTop w:val="0"/>
      <w:marBottom w:val="0"/>
      <w:divBdr>
        <w:top w:val="none" w:sz="0" w:space="0" w:color="auto"/>
        <w:left w:val="none" w:sz="0" w:space="0" w:color="auto"/>
        <w:bottom w:val="none" w:sz="0" w:space="0" w:color="auto"/>
        <w:right w:val="none" w:sz="0" w:space="0" w:color="auto"/>
      </w:divBdr>
    </w:div>
    <w:div w:id="1008823811">
      <w:bodyDiv w:val="1"/>
      <w:marLeft w:val="0"/>
      <w:marRight w:val="0"/>
      <w:marTop w:val="0"/>
      <w:marBottom w:val="0"/>
      <w:divBdr>
        <w:top w:val="none" w:sz="0" w:space="0" w:color="auto"/>
        <w:left w:val="none" w:sz="0" w:space="0" w:color="auto"/>
        <w:bottom w:val="none" w:sz="0" w:space="0" w:color="auto"/>
        <w:right w:val="none" w:sz="0" w:space="0" w:color="auto"/>
      </w:divBdr>
    </w:div>
    <w:div w:id="1013216725">
      <w:bodyDiv w:val="1"/>
      <w:marLeft w:val="0"/>
      <w:marRight w:val="0"/>
      <w:marTop w:val="0"/>
      <w:marBottom w:val="0"/>
      <w:divBdr>
        <w:top w:val="none" w:sz="0" w:space="0" w:color="auto"/>
        <w:left w:val="none" w:sz="0" w:space="0" w:color="auto"/>
        <w:bottom w:val="none" w:sz="0" w:space="0" w:color="auto"/>
        <w:right w:val="none" w:sz="0" w:space="0" w:color="auto"/>
      </w:divBdr>
    </w:div>
    <w:div w:id="1018584868">
      <w:bodyDiv w:val="1"/>
      <w:marLeft w:val="0"/>
      <w:marRight w:val="0"/>
      <w:marTop w:val="0"/>
      <w:marBottom w:val="0"/>
      <w:divBdr>
        <w:top w:val="none" w:sz="0" w:space="0" w:color="auto"/>
        <w:left w:val="none" w:sz="0" w:space="0" w:color="auto"/>
        <w:bottom w:val="none" w:sz="0" w:space="0" w:color="auto"/>
        <w:right w:val="none" w:sz="0" w:space="0" w:color="auto"/>
      </w:divBdr>
    </w:div>
    <w:div w:id="1020811603">
      <w:bodyDiv w:val="1"/>
      <w:marLeft w:val="0"/>
      <w:marRight w:val="0"/>
      <w:marTop w:val="0"/>
      <w:marBottom w:val="0"/>
      <w:divBdr>
        <w:top w:val="none" w:sz="0" w:space="0" w:color="auto"/>
        <w:left w:val="none" w:sz="0" w:space="0" w:color="auto"/>
        <w:bottom w:val="none" w:sz="0" w:space="0" w:color="auto"/>
        <w:right w:val="none" w:sz="0" w:space="0" w:color="auto"/>
      </w:divBdr>
    </w:div>
    <w:div w:id="1022436181">
      <w:bodyDiv w:val="1"/>
      <w:marLeft w:val="0"/>
      <w:marRight w:val="0"/>
      <w:marTop w:val="0"/>
      <w:marBottom w:val="0"/>
      <w:divBdr>
        <w:top w:val="none" w:sz="0" w:space="0" w:color="auto"/>
        <w:left w:val="none" w:sz="0" w:space="0" w:color="auto"/>
        <w:bottom w:val="none" w:sz="0" w:space="0" w:color="auto"/>
        <w:right w:val="none" w:sz="0" w:space="0" w:color="auto"/>
      </w:divBdr>
    </w:div>
    <w:div w:id="1025786866">
      <w:bodyDiv w:val="1"/>
      <w:marLeft w:val="0"/>
      <w:marRight w:val="0"/>
      <w:marTop w:val="0"/>
      <w:marBottom w:val="0"/>
      <w:divBdr>
        <w:top w:val="none" w:sz="0" w:space="0" w:color="auto"/>
        <w:left w:val="none" w:sz="0" w:space="0" w:color="auto"/>
        <w:bottom w:val="none" w:sz="0" w:space="0" w:color="auto"/>
        <w:right w:val="none" w:sz="0" w:space="0" w:color="auto"/>
      </w:divBdr>
    </w:div>
    <w:div w:id="1034039694">
      <w:bodyDiv w:val="1"/>
      <w:marLeft w:val="0"/>
      <w:marRight w:val="0"/>
      <w:marTop w:val="0"/>
      <w:marBottom w:val="0"/>
      <w:divBdr>
        <w:top w:val="none" w:sz="0" w:space="0" w:color="auto"/>
        <w:left w:val="none" w:sz="0" w:space="0" w:color="auto"/>
        <w:bottom w:val="none" w:sz="0" w:space="0" w:color="auto"/>
        <w:right w:val="none" w:sz="0" w:space="0" w:color="auto"/>
      </w:divBdr>
    </w:div>
    <w:div w:id="1034698586">
      <w:bodyDiv w:val="1"/>
      <w:marLeft w:val="0"/>
      <w:marRight w:val="0"/>
      <w:marTop w:val="0"/>
      <w:marBottom w:val="0"/>
      <w:divBdr>
        <w:top w:val="none" w:sz="0" w:space="0" w:color="auto"/>
        <w:left w:val="none" w:sz="0" w:space="0" w:color="auto"/>
        <w:bottom w:val="none" w:sz="0" w:space="0" w:color="auto"/>
        <w:right w:val="none" w:sz="0" w:space="0" w:color="auto"/>
      </w:divBdr>
    </w:div>
    <w:div w:id="1034770493">
      <w:bodyDiv w:val="1"/>
      <w:marLeft w:val="0"/>
      <w:marRight w:val="0"/>
      <w:marTop w:val="0"/>
      <w:marBottom w:val="0"/>
      <w:divBdr>
        <w:top w:val="none" w:sz="0" w:space="0" w:color="auto"/>
        <w:left w:val="none" w:sz="0" w:space="0" w:color="auto"/>
        <w:bottom w:val="none" w:sz="0" w:space="0" w:color="auto"/>
        <w:right w:val="none" w:sz="0" w:space="0" w:color="auto"/>
      </w:divBdr>
    </w:div>
    <w:div w:id="1044527636">
      <w:bodyDiv w:val="1"/>
      <w:marLeft w:val="0"/>
      <w:marRight w:val="0"/>
      <w:marTop w:val="0"/>
      <w:marBottom w:val="0"/>
      <w:divBdr>
        <w:top w:val="none" w:sz="0" w:space="0" w:color="auto"/>
        <w:left w:val="none" w:sz="0" w:space="0" w:color="auto"/>
        <w:bottom w:val="none" w:sz="0" w:space="0" w:color="auto"/>
        <w:right w:val="none" w:sz="0" w:space="0" w:color="auto"/>
      </w:divBdr>
    </w:div>
    <w:div w:id="1049065310">
      <w:bodyDiv w:val="1"/>
      <w:marLeft w:val="0"/>
      <w:marRight w:val="0"/>
      <w:marTop w:val="0"/>
      <w:marBottom w:val="0"/>
      <w:divBdr>
        <w:top w:val="none" w:sz="0" w:space="0" w:color="auto"/>
        <w:left w:val="none" w:sz="0" w:space="0" w:color="auto"/>
        <w:bottom w:val="none" w:sz="0" w:space="0" w:color="auto"/>
        <w:right w:val="none" w:sz="0" w:space="0" w:color="auto"/>
      </w:divBdr>
    </w:div>
    <w:div w:id="1063220080">
      <w:bodyDiv w:val="1"/>
      <w:marLeft w:val="0"/>
      <w:marRight w:val="0"/>
      <w:marTop w:val="0"/>
      <w:marBottom w:val="0"/>
      <w:divBdr>
        <w:top w:val="none" w:sz="0" w:space="0" w:color="auto"/>
        <w:left w:val="none" w:sz="0" w:space="0" w:color="auto"/>
        <w:bottom w:val="none" w:sz="0" w:space="0" w:color="auto"/>
        <w:right w:val="none" w:sz="0" w:space="0" w:color="auto"/>
      </w:divBdr>
      <w:divsChild>
        <w:div w:id="296224920">
          <w:marLeft w:val="547"/>
          <w:marRight w:val="0"/>
          <w:marTop w:val="240"/>
          <w:marBottom w:val="0"/>
          <w:divBdr>
            <w:top w:val="none" w:sz="0" w:space="0" w:color="auto"/>
            <w:left w:val="none" w:sz="0" w:space="0" w:color="auto"/>
            <w:bottom w:val="none" w:sz="0" w:space="0" w:color="auto"/>
            <w:right w:val="none" w:sz="0" w:space="0" w:color="auto"/>
          </w:divBdr>
        </w:div>
        <w:div w:id="1577745331">
          <w:marLeft w:val="547"/>
          <w:marRight w:val="0"/>
          <w:marTop w:val="240"/>
          <w:marBottom w:val="0"/>
          <w:divBdr>
            <w:top w:val="none" w:sz="0" w:space="0" w:color="auto"/>
            <w:left w:val="none" w:sz="0" w:space="0" w:color="auto"/>
            <w:bottom w:val="none" w:sz="0" w:space="0" w:color="auto"/>
            <w:right w:val="none" w:sz="0" w:space="0" w:color="auto"/>
          </w:divBdr>
        </w:div>
        <w:div w:id="1855610224">
          <w:marLeft w:val="547"/>
          <w:marRight w:val="0"/>
          <w:marTop w:val="240"/>
          <w:marBottom w:val="0"/>
          <w:divBdr>
            <w:top w:val="none" w:sz="0" w:space="0" w:color="auto"/>
            <w:left w:val="none" w:sz="0" w:space="0" w:color="auto"/>
            <w:bottom w:val="none" w:sz="0" w:space="0" w:color="auto"/>
            <w:right w:val="none" w:sz="0" w:space="0" w:color="auto"/>
          </w:divBdr>
        </w:div>
      </w:divsChild>
    </w:div>
    <w:div w:id="1065488260">
      <w:bodyDiv w:val="1"/>
      <w:marLeft w:val="0"/>
      <w:marRight w:val="0"/>
      <w:marTop w:val="0"/>
      <w:marBottom w:val="0"/>
      <w:divBdr>
        <w:top w:val="none" w:sz="0" w:space="0" w:color="auto"/>
        <w:left w:val="none" w:sz="0" w:space="0" w:color="auto"/>
        <w:bottom w:val="none" w:sz="0" w:space="0" w:color="auto"/>
        <w:right w:val="none" w:sz="0" w:space="0" w:color="auto"/>
      </w:divBdr>
    </w:div>
    <w:div w:id="1066030059">
      <w:bodyDiv w:val="1"/>
      <w:marLeft w:val="0"/>
      <w:marRight w:val="0"/>
      <w:marTop w:val="0"/>
      <w:marBottom w:val="0"/>
      <w:divBdr>
        <w:top w:val="none" w:sz="0" w:space="0" w:color="auto"/>
        <w:left w:val="none" w:sz="0" w:space="0" w:color="auto"/>
        <w:bottom w:val="none" w:sz="0" w:space="0" w:color="auto"/>
        <w:right w:val="none" w:sz="0" w:space="0" w:color="auto"/>
      </w:divBdr>
    </w:div>
    <w:div w:id="1070343922">
      <w:bodyDiv w:val="1"/>
      <w:marLeft w:val="0"/>
      <w:marRight w:val="0"/>
      <w:marTop w:val="0"/>
      <w:marBottom w:val="0"/>
      <w:divBdr>
        <w:top w:val="none" w:sz="0" w:space="0" w:color="auto"/>
        <w:left w:val="none" w:sz="0" w:space="0" w:color="auto"/>
        <w:bottom w:val="none" w:sz="0" w:space="0" w:color="auto"/>
        <w:right w:val="none" w:sz="0" w:space="0" w:color="auto"/>
      </w:divBdr>
    </w:div>
    <w:div w:id="1073505214">
      <w:bodyDiv w:val="1"/>
      <w:marLeft w:val="0"/>
      <w:marRight w:val="0"/>
      <w:marTop w:val="0"/>
      <w:marBottom w:val="0"/>
      <w:divBdr>
        <w:top w:val="none" w:sz="0" w:space="0" w:color="auto"/>
        <w:left w:val="none" w:sz="0" w:space="0" w:color="auto"/>
        <w:bottom w:val="none" w:sz="0" w:space="0" w:color="auto"/>
        <w:right w:val="none" w:sz="0" w:space="0" w:color="auto"/>
      </w:divBdr>
    </w:div>
    <w:div w:id="1076054466">
      <w:bodyDiv w:val="1"/>
      <w:marLeft w:val="0"/>
      <w:marRight w:val="0"/>
      <w:marTop w:val="0"/>
      <w:marBottom w:val="0"/>
      <w:divBdr>
        <w:top w:val="none" w:sz="0" w:space="0" w:color="auto"/>
        <w:left w:val="none" w:sz="0" w:space="0" w:color="auto"/>
        <w:bottom w:val="none" w:sz="0" w:space="0" w:color="auto"/>
        <w:right w:val="none" w:sz="0" w:space="0" w:color="auto"/>
      </w:divBdr>
    </w:div>
    <w:div w:id="1079400512">
      <w:bodyDiv w:val="1"/>
      <w:marLeft w:val="0"/>
      <w:marRight w:val="0"/>
      <w:marTop w:val="0"/>
      <w:marBottom w:val="0"/>
      <w:divBdr>
        <w:top w:val="none" w:sz="0" w:space="0" w:color="auto"/>
        <w:left w:val="none" w:sz="0" w:space="0" w:color="auto"/>
        <w:bottom w:val="none" w:sz="0" w:space="0" w:color="auto"/>
        <w:right w:val="none" w:sz="0" w:space="0" w:color="auto"/>
      </w:divBdr>
    </w:div>
    <w:div w:id="1084300195">
      <w:bodyDiv w:val="1"/>
      <w:marLeft w:val="0"/>
      <w:marRight w:val="0"/>
      <w:marTop w:val="0"/>
      <w:marBottom w:val="0"/>
      <w:divBdr>
        <w:top w:val="none" w:sz="0" w:space="0" w:color="auto"/>
        <w:left w:val="none" w:sz="0" w:space="0" w:color="auto"/>
        <w:bottom w:val="none" w:sz="0" w:space="0" w:color="auto"/>
        <w:right w:val="none" w:sz="0" w:space="0" w:color="auto"/>
      </w:divBdr>
    </w:div>
    <w:div w:id="1094285989">
      <w:bodyDiv w:val="1"/>
      <w:marLeft w:val="0"/>
      <w:marRight w:val="0"/>
      <w:marTop w:val="0"/>
      <w:marBottom w:val="0"/>
      <w:divBdr>
        <w:top w:val="none" w:sz="0" w:space="0" w:color="auto"/>
        <w:left w:val="none" w:sz="0" w:space="0" w:color="auto"/>
        <w:bottom w:val="none" w:sz="0" w:space="0" w:color="auto"/>
        <w:right w:val="none" w:sz="0" w:space="0" w:color="auto"/>
      </w:divBdr>
      <w:divsChild>
        <w:div w:id="454760735">
          <w:marLeft w:val="0"/>
          <w:marRight w:val="0"/>
          <w:marTop w:val="0"/>
          <w:marBottom w:val="0"/>
          <w:divBdr>
            <w:top w:val="none" w:sz="0" w:space="0" w:color="auto"/>
            <w:left w:val="none" w:sz="0" w:space="0" w:color="auto"/>
            <w:bottom w:val="none" w:sz="0" w:space="0" w:color="auto"/>
            <w:right w:val="none" w:sz="0" w:space="0" w:color="auto"/>
          </w:divBdr>
          <w:divsChild>
            <w:div w:id="1841266087">
              <w:marLeft w:val="0"/>
              <w:marRight w:val="0"/>
              <w:marTop w:val="0"/>
              <w:marBottom w:val="0"/>
              <w:divBdr>
                <w:top w:val="none" w:sz="0" w:space="0" w:color="auto"/>
                <w:left w:val="none" w:sz="0" w:space="0" w:color="auto"/>
                <w:bottom w:val="none" w:sz="0" w:space="0" w:color="auto"/>
                <w:right w:val="none" w:sz="0" w:space="0" w:color="auto"/>
              </w:divBdr>
              <w:divsChild>
                <w:div w:id="2044017384">
                  <w:marLeft w:val="0"/>
                  <w:marRight w:val="0"/>
                  <w:marTop w:val="0"/>
                  <w:marBottom w:val="0"/>
                  <w:divBdr>
                    <w:top w:val="none" w:sz="0" w:space="0" w:color="auto"/>
                    <w:left w:val="none" w:sz="0" w:space="0" w:color="auto"/>
                    <w:bottom w:val="none" w:sz="0" w:space="0" w:color="auto"/>
                    <w:right w:val="none" w:sz="0" w:space="0" w:color="auto"/>
                  </w:divBdr>
                  <w:divsChild>
                    <w:div w:id="1641157553">
                      <w:marLeft w:val="0"/>
                      <w:marRight w:val="0"/>
                      <w:marTop w:val="0"/>
                      <w:marBottom w:val="0"/>
                      <w:divBdr>
                        <w:top w:val="none" w:sz="0" w:space="0" w:color="auto"/>
                        <w:left w:val="none" w:sz="0" w:space="0" w:color="auto"/>
                        <w:bottom w:val="none" w:sz="0" w:space="0" w:color="auto"/>
                        <w:right w:val="none" w:sz="0" w:space="0" w:color="auto"/>
                      </w:divBdr>
                      <w:divsChild>
                        <w:div w:id="1392196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95636650">
      <w:bodyDiv w:val="1"/>
      <w:marLeft w:val="0"/>
      <w:marRight w:val="0"/>
      <w:marTop w:val="0"/>
      <w:marBottom w:val="0"/>
      <w:divBdr>
        <w:top w:val="none" w:sz="0" w:space="0" w:color="auto"/>
        <w:left w:val="none" w:sz="0" w:space="0" w:color="auto"/>
        <w:bottom w:val="none" w:sz="0" w:space="0" w:color="auto"/>
        <w:right w:val="none" w:sz="0" w:space="0" w:color="auto"/>
      </w:divBdr>
    </w:div>
    <w:div w:id="1099057195">
      <w:bodyDiv w:val="1"/>
      <w:marLeft w:val="0"/>
      <w:marRight w:val="0"/>
      <w:marTop w:val="0"/>
      <w:marBottom w:val="0"/>
      <w:divBdr>
        <w:top w:val="none" w:sz="0" w:space="0" w:color="auto"/>
        <w:left w:val="none" w:sz="0" w:space="0" w:color="auto"/>
        <w:bottom w:val="none" w:sz="0" w:space="0" w:color="auto"/>
        <w:right w:val="none" w:sz="0" w:space="0" w:color="auto"/>
      </w:divBdr>
    </w:div>
    <w:div w:id="1099452022">
      <w:bodyDiv w:val="1"/>
      <w:marLeft w:val="0"/>
      <w:marRight w:val="0"/>
      <w:marTop w:val="0"/>
      <w:marBottom w:val="0"/>
      <w:divBdr>
        <w:top w:val="none" w:sz="0" w:space="0" w:color="auto"/>
        <w:left w:val="none" w:sz="0" w:space="0" w:color="auto"/>
        <w:bottom w:val="none" w:sz="0" w:space="0" w:color="auto"/>
        <w:right w:val="none" w:sz="0" w:space="0" w:color="auto"/>
      </w:divBdr>
    </w:div>
    <w:div w:id="1099717887">
      <w:bodyDiv w:val="1"/>
      <w:marLeft w:val="0"/>
      <w:marRight w:val="0"/>
      <w:marTop w:val="0"/>
      <w:marBottom w:val="0"/>
      <w:divBdr>
        <w:top w:val="none" w:sz="0" w:space="0" w:color="auto"/>
        <w:left w:val="none" w:sz="0" w:space="0" w:color="auto"/>
        <w:bottom w:val="none" w:sz="0" w:space="0" w:color="auto"/>
        <w:right w:val="none" w:sz="0" w:space="0" w:color="auto"/>
      </w:divBdr>
    </w:div>
    <w:div w:id="1103962571">
      <w:bodyDiv w:val="1"/>
      <w:marLeft w:val="0"/>
      <w:marRight w:val="0"/>
      <w:marTop w:val="0"/>
      <w:marBottom w:val="0"/>
      <w:divBdr>
        <w:top w:val="none" w:sz="0" w:space="0" w:color="auto"/>
        <w:left w:val="none" w:sz="0" w:space="0" w:color="auto"/>
        <w:bottom w:val="none" w:sz="0" w:space="0" w:color="auto"/>
        <w:right w:val="none" w:sz="0" w:space="0" w:color="auto"/>
      </w:divBdr>
    </w:div>
    <w:div w:id="1105004771">
      <w:bodyDiv w:val="1"/>
      <w:marLeft w:val="0"/>
      <w:marRight w:val="0"/>
      <w:marTop w:val="0"/>
      <w:marBottom w:val="0"/>
      <w:divBdr>
        <w:top w:val="none" w:sz="0" w:space="0" w:color="auto"/>
        <w:left w:val="none" w:sz="0" w:space="0" w:color="auto"/>
        <w:bottom w:val="none" w:sz="0" w:space="0" w:color="auto"/>
        <w:right w:val="none" w:sz="0" w:space="0" w:color="auto"/>
      </w:divBdr>
    </w:div>
    <w:div w:id="1106920246">
      <w:bodyDiv w:val="1"/>
      <w:marLeft w:val="0"/>
      <w:marRight w:val="0"/>
      <w:marTop w:val="0"/>
      <w:marBottom w:val="0"/>
      <w:divBdr>
        <w:top w:val="none" w:sz="0" w:space="0" w:color="auto"/>
        <w:left w:val="none" w:sz="0" w:space="0" w:color="auto"/>
        <w:bottom w:val="none" w:sz="0" w:space="0" w:color="auto"/>
        <w:right w:val="none" w:sz="0" w:space="0" w:color="auto"/>
      </w:divBdr>
      <w:divsChild>
        <w:div w:id="1447189038">
          <w:marLeft w:val="446"/>
          <w:marRight w:val="0"/>
          <w:marTop w:val="0"/>
          <w:marBottom w:val="240"/>
          <w:divBdr>
            <w:top w:val="none" w:sz="0" w:space="0" w:color="auto"/>
            <w:left w:val="none" w:sz="0" w:space="0" w:color="auto"/>
            <w:bottom w:val="none" w:sz="0" w:space="0" w:color="auto"/>
            <w:right w:val="none" w:sz="0" w:space="0" w:color="auto"/>
          </w:divBdr>
        </w:div>
      </w:divsChild>
    </w:div>
    <w:div w:id="1123963898">
      <w:bodyDiv w:val="1"/>
      <w:marLeft w:val="0"/>
      <w:marRight w:val="0"/>
      <w:marTop w:val="0"/>
      <w:marBottom w:val="0"/>
      <w:divBdr>
        <w:top w:val="none" w:sz="0" w:space="0" w:color="auto"/>
        <w:left w:val="none" w:sz="0" w:space="0" w:color="auto"/>
        <w:bottom w:val="none" w:sz="0" w:space="0" w:color="auto"/>
        <w:right w:val="none" w:sz="0" w:space="0" w:color="auto"/>
      </w:divBdr>
    </w:div>
    <w:div w:id="1139302536">
      <w:bodyDiv w:val="1"/>
      <w:marLeft w:val="0"/>
      <w:marRight w:val="0"/>
      <w:marTop w:val="0"/>
      <w:marBottom w:val="0"/>
      <w:divBdr>
        <w:top w:val="none" w:sz="0" w:space="0" w:color="auto"/>
        <w:left w:val="none" w:sz="0" w:space="0" w:color="auto"/>
        <w:bottom w:val="none" w:sz="0" w:space="0" w:color="auto"/>
        <w:right w:val="none" w:sz="0" w:space="0" w:color="auto"/>
      </w:divBdr>
    </w:div>
    <w:div w:id="1139570786">
      <w:bodyDiv w:val="1"/>
      <w:marLeft w:val="0"/>
      <w:marRight w:val="0"/>
      <w:marTop w:val="0"/>
      <w:marBottom w:val="0"/>
      <w:divBdr>
        <w:top w:val="none" w:sz="0" w:space="0" w:color="auto"/>
        <w:left w:val="none" w:sz="0" w:space="0" w:color="auto"/>
        <w:bottom w:val="none" w:sz="0" w:space="0" w:color="auto"/>
        <w:right w:val="none" w:sz="0" w:space="0" w:color="auto"/>
      </w:divBdr>
      <w:divsChild>
        <w:div w:id="1827235355">
          <w:marLeft w:val="331"/>
          <w:marRight w:val="0"/>
          <w:marTop w:val="0"/>
          <w:marBottom w:val="0"/>
          <w:divBdr>
            <w:top w:val="none" w:sz="0" w:space="0" w:color="auto"/>
            <w:left w:val="none" w:sz="0" w:space="0" w:color="auto"/>
            <w:bottom w:val="none" w:sz="0" w:space="0" w:color="auto"/>
            <w:right w:val="none" w:sz="0" w:space="0" w:color="auto"/>
          </w:divBdr>
        </w:div>
      </w:divsChild>
    </w:div>
    <w:div w:id="1143933350">
      <w:bodyDiv w:val="1"/>
      <w:marLeft w:val="0"/>
      <w:marRight w:val="0"/>
      <w:marTop w:val="0"/>
      <w:marBottom w:val="0"/>
      <w:divBdr>
        <w:top w:val="none" w:sz="0" w:space="0" w:color="auto"/>
        <w:left w:val="none" w:sz="0" w:space="0" w:color="auto"/>
        <w:bottom w:val="none" w:sz="0" w:space="0" w:color="auto"/>
        <w:right w:val="none" w:sz="0" w:space="0" w:color="auto"/>
      </w:divBdr>
    </w:div>
    <w:div w:id="1154756127">
      <w:bodyDiv w:val="1"/>
      <w:marLeft w:val="0"/>
      <w:marRight w:val="0"/>
      <w:marTop w:val="0"/>
      <w:marBottom w:val="0"/>
      <w:divBdr>
        <w:top w:val="none" w:sz="0" w:space="0" w:color="auto"/>
        <w:left w:val="none" w:sz="0" w:space="0" w:color="auto"/>
        <w:bottom w:val="none" w:sz="0" w:space="0" w:color="auto"/>
        <w:right w:val="none" w:sz="0" w:space="0" w:color="auto"/>
      </w:divBdr>
    </w:div>
    <w:div w:id="1160580025">
      <w:bodyDiv w:val="1"/>
      <w:marLeft w:val="0"/>
      <w:marRight w:val="0"/>
      <w:marTop w:val="0"/>
      <w:marBottom w:val="0"/>
      <w:divBdr>
        <w:top w:val="none" w:sz="0" w:space="0" w:color="auto"/>
        <w:left w:val="none" w:sz="0" w:space="0" w:color="auto"/>
        <w:bottom w:val="none" w:sz="0" w:space="0" w:color="auto"/>
        <w:right w:val="none" w:sz="0" w:space="0" w:color="auto"/>
      </w:divBdr>
    </w:div>
    <w:div w:id="1163356461">
      <w:bodyDiv w:val="1"/>
      <w:marLeft w:val="0"/>
      <w:marRight w:val="0"/>
      <w:marTop w:val="0"/>
      <w:marBottom w:val="0"/>
      <w:divBdr>
        <w:top w:val="none" w:sz="0" w:space="0" w:color="auto"/>
        <w:left w:val="none" w:sz="0" w:space="0" w:color="auto"/>
        <w:bottom w:val="none" w:sz="0" w:space="0" w:color="auto"/>
        <w:right w:val="none" w:sz="0" w:space="0" w:color="auto"/>
      </w:divBdr>
    </w:div>
    <w:div w:id="1172184431">
      <w:bodyDiv w:val="1"/>
      <w:marLeft w:val="0"/>
      <w:marRight w:val="0"/>
      <w:marTop w:val="0"/>
      <w:marBottom w:val="0"/>
      <w:divBdr>
        <w:top w:val="none" w:sz="0" w:space="0" w:color="auto"/>
        <w:left w:val="none" w:sz="0" w:space="0" w:color="auto"/>
        <w:bottom w:val="none" w:sz="0" w:space="0" w:color="auto"/>
        <w:right w:val="none" w:sz="0" w:space="0" w:color="auto"/>
      </w:divBdr>
    </w:div>
    <w:div w:id="1192762554">
      <w:bodyDiv w:val="1"/>
      <w:marLeft w:val="0"/>
      <w:marRight w:val="0"/>
      <w:marTop w:val="0"/>
      <w:marBottom w:val="0"/>
      <w:divBdr>
        <w:top w:val="none" w:sz="0" w:space="0" w:color="auto"/>
        <w:left w:val="none" w:sz="0" w:space="0" w:color="auto"/>
        <w:bottom w:val="none" w:sz="0" w:space="0" w:color="auto"/>
        <w:right w:val="none" w:sz="0" w:space="0" w:color="auto"/>
      </w:divBdr>
    </w:div>
    <w:div w:id="1193151798">
      <w:bodyDiv w:val="1"/>
      <w:marLeft w:val="0"/>
      <w:marRight w:val="0"/>
      <w:marTop w:val="0"/>
      <w:marBottom w:val="0"/>
      <w:divBdr>
        <w:top w:val="none" w:sz="0" w:space="0" w:color="auto"/>
        <w:left w:val="none" w:sz="0" w:space="0" w:color="auto"/>
        <w:bottom w:val="none" w:sz="0" w:space="0" w:color="auto"/>
        <w:right w:val="none" w:sz="0" w:space="0" w:color="auto"/>
      </w:divBdr>
    </w:div>
    <w:div w:id="1197281533">
      <w:bodyDiv w:val="1"/>
      <w:marLeft w:val="0"/>
      <w:marRight w:val="0"/>
      <w:marTop w:val="0"/>
      <w:marBottom w:val="0"/>
      <w:divBdr>
        <w:top w:val="none" w:sz="0" w:space="0" w:color="auto"/>
        <w:left w:val="none" w:sz="0" w:space="0" w:color="auto"/>
        <w:bottom w:val="none" w:sz="0" w:space="0" w:color="auto"/>
        <w:right w:val="none" w:sz="0" w:space="0" w:color="auto"/>
      </w:divBdr>
    </w:div>
    <w:div w:id="1210529282">
      <w:bodyDiv w:val="1"/>
      <w:marLeft w:val="0"/>
      <w:marRight w:val="0"/>
      <w:marTop w:val="0"/>
      <w:marBottom w:val="0"/>
      <w:divBdr>
        <w:top w:val="none" w:sz="0" w:space="0" w:color="auto"/>
        <w:left w:val="none" w:sz="0" w:space="0" w:color="auto"/>
        <w:bottom w:val="none" w:sz="0" w:space="0" w:color="auto"/>
        <w:right w:val="none" w:sz="0" w:space="0" w:color="auto"/>
      </w:divBdr>
    </w:div>
    <w:div w:id="1211382298">
      <w:bodyDiv w:val="1"/>
      <w:marLeft w:val="0"/>
      <w:marRight w:val="0"/>
      <w:marTop w:val="0"/>
      <w:marBottom w:val="0"/>
      <w:divBdr>
        <w:top w:val="none" w:sz="0" w:space="0" w:color="auto"/>
        <w:left w:val="none" w:sz="0" w:space="0" w:color="auto"/>
        <w:bottom w:val="none" w:sz="0" w:space="0" w:color="auto"/>
        <w:right w:val="none" w:sz="0" w:space="0" w:color="auto"/>
      </w:divBdr>
    </w:div>
    <w:div w:id="1216114933">
      <w:bodyDiv w:val="1"/>
      <w:marLeft w:val="0"/>
      <w:marRight w:val="0"/>
      <w:marTop w:val="0"/>
      <w:marBottom w:val="0"/>
      <w:divBdr>
        <w:top w:val="none" w:sz="0" w:space="0" w:color="auto"/>
        <w:left w:val="none" w:sz="0" w:space="0" w:color="auto"/>
        <w:bottom w:val="none" w:sz="0" w:space="0" w:color="auto"/>
        <w:right w:val="none" w:sz="0" w:space="0" w:color="auto"/>
      </w:divBdr>
    </w:div>
    <w:div w:id="1220747912">
      <w:bodyDiv w:val="1"/>
      <w:marLeft w:val="0"/>
      <w:marRight w:val="0"/>
      <w:marTop w:val="0"/>
      <w:marBottom w:val="0"/>
      <w:divBdr>
        <w:top w:val="none" w:sz="0" w:space="0" w:color="auto"/>
        <w:left w:val="none" w:sz="0" w:space="0" w:color="auto"/>
        <w:bottom w:val="none" w:sz="0" w:space="0" w:color="auto"/>
        <w:right w:val="none" w:sz="0" w:space="0" w:color="auto"/>
      </w:divBdr>
    </w:div>
    <w:div w:id="1224021902">
      <w:bodyDiv w:val="1"/>
      <w:marLeft w:val="0"/>
      <w:marRight w:val="0"/>
      <w:marTop w:val="0"/>
      <w:marBottom w:val="0"/>
      <w:divBdr>
        <w:top w:val="none" w:sz="0" w:space="0" w:color="auto"/>
        <w:left w:val="none" w:sz="0" w:space="0" w:color="auto"/>
        <w:bottom w:val="none" w:sz="0" w:space="0" w:color="auto"/>
        <w:right w:val="none" w:sz="0" w:space="0" w:color="auto"/>
      </w:divBdr>
    </w:div>
    <w:div w:id="1225799279">
      <w:bodyDiv w:val="1"/>
      <w:marLeft w:val="0"/>
      <w:marRight w:val="0"/>
      <w:marTop w:val="0"/>
      <w:marBottom w:val="0"/>
      <w:divBdr>
        <w:top w:val="none" w:sz="0" w:space="0" w:color="auto"/>
        <w:left w:val="none" w:sz="0" w:space="0" w:color="auto"/>
        <w:bottom w:val="none" w:sz="0" w:space="0" w:color="auto"/>
        <w:right w:val="none" w:sz="0" w:space="0" w:color="auto"/>
      </w:divBdr>
    </w:div>
    <w:div w:id="1226381359">
      <w:bodyDiv w:val="1"/>
      <w:marLeft w:val="0"/>
      <w:marRight w:val="0"/>
      <w:marTop w:val="0"/>
      <w:marBottom w:val="0"/>
      <w:divBdr>
        <w:top w:val="none" w:sz="0" w:space="0" w:color="auto"/>
        <w:left w:val="none" w:sz="0" w:space="0" w:color="auto"/>
        <w:bottom w:val="none" w:sz="0" w:space="0" w:color="auto"/>
        <w:right w:val="none" w:sz="0" w:space="0" w:color="auto"/>
      </w:divBdr>
    </w:div>
    <w:div w:id="1246527154">
      <w:bodyDiv w:val="1"/>
      <w:marLeft w:val="0"/>
      <w:marRight w:val="0"/>
      <w:marTop w:val="0"/>
      <w:marBottom w:val="0"/>
      <w:divBdr>
        <w:top w:val="none" w:sz="0" w:space="0" w:color="auto"/>
        <w:left w:val="none" w:sz="0" w:space="0" w:color="auto"/>
        <w:bottom w:val="none" w:sz="0" w:space="0" w:color="auto"/>
        <w:right w:val="none" w:sz="0" w:space="0" w:color="auto"/>
      </w:divBdr>
    </w:div>
    <w:div w:id="1248273143">
      <w:bodyDiv w:val="1"/>
      <w:marLeft w:val="0"/>
      <w:marRight w:val="0"/>
      <w:marTop w:val="0"/>
      <w:marBottom w:val="0"/>
      <w:divBdr>
        <w:top w:val="none" w:sz="0" w:space="0" w:color="auto"/>
        <w:left w:val="none" w:sz="0" w:space="0" w:color="auto"/>
        <w:bottom w:val="none" w:sz="0" w:space="0" w:color="auto"/>
        <w:right w:val="none" w:sz="0" w:space="0" w:color="auto"/>
      </w:divBdr>
    </w:div>
    <w:div w:id="1256595466">
      <w:bodyDiv w:val="1"/>
      <w:marLeft w:val="0"/>
      <w:marRight w:val="0"/>
      <w:marTop w:val="0"/>
      <w:marBottom w:val="0"/>
      <w:divBdr>
        <w:top w:val="none" w:sz="0" w:space="0" w:color="auto"/>
        <w:left w:val="none" w:sz="0" w:space="0" w:color="auto"/>
        <w:bottom w:val="none" w:sz="0" w:space="0" w:color="auto"/>
        <w:right w:val="none" w:sz="0" w:space="0" w:color="auto"/>
      </w:divBdr>
    </w:div>
    <w:div w:id="1266502445">
      <w:bodyDiv w:val="1"/>
      <w:marLeft w:val="0"/>
      <w:marRight w:val="0"/>
      <w:marTop w:val="0"/>
      <w:marBottom w:val="0"/>
      <w:divBdr>
        <w:top w:val="none" w:sz="0" w:space="0" w:color="auto"/>
        <w:left w:val="none" w:sz="0" w:space="0" w:color="auto"/>
        <w:bottom w:val="none" w:sz="0" w:space="0" w:color="auto"/>
        <w:right w:val="none" w:sz="0" w:space="0" w:color="auto"/>
      </w:divBdr>
    </w:div>
    <w:div w:id="1269433365">
      <w:bodyDiv w:val="1"/>
      <w:marLeft w:val="0"/>
      <w:marRight w:val="0"/>
      <w:marTop w:val="0"/>
      <w:marBottom w:val="0"/>
      <w:divBdr>
        <w:top w:val="none" w:sz="0" w:space="0" w:color="auto"/>
        <w:left w:val="none" w:sz="0" w:space="0" w:color="auto"/>
        <w:bottom w:val="none" w:sz="0" w:space="0" w:color="auto"/>
        <w:right w:val="none" w:sz="0" w:space="0" w:color="auto"/>
      </w:divBdr>
      <w:divsChild>
        <w:div w:id="1557547836">
          <w:marLeft w:val="0"/>
          <w:marRight w:val="0"/>
          <w:marTop w:val="0"/>
          <w:marBottom w:val="0"/>
          <w:divBdr>
            <w:top w:val="none" w:sz="0" w:space="0" w:color="auto"/>
            <w:left w:val="none" w:sz="0" w:space="0" w:color="auto"/>
            <w:bottom w:val="none" w:sz="0" w:space="0" w:color="auto"/>
            <w:right w:val="none" w:sz="0" w:space="0" w:color="auto"/>
          </w:divBdr>
          <w:divsChild>
            <w:div w:id="1920559280">
              <w:marLeft w:val="0"/>
              <w:marRight w:val="0"/>
              <w:marTop w:val="0"/>
              <w:marBottom w:val="0"/>
              <w:divBdr>
                <w:top w:val="none" w:sz="0" w:space="0" w:color="auto"/>
                <w:left w:val="none" w:sz="0" w:space="0" w:color="auto"/>
                <w:bottom w:val="none" w:sz="0" w:space="0" w:color="auto"/>
                <w:right w:val="none" w:sz="0" w:space="0" w:color="auto"/>
              </w:divBdr>
              <w:divsChild>
                <w:div w:id="985353578">
                  <w:marLeft w:val="0"/>
                  <w:marRight w:val="0"/>
                  <w:marTop w:val="0"/>
                  <w:marBottom w:val="0"/>
                  <w:divBdr>
                    <w:top w:val="none" w:sz="0" w:space="0" w:color="auto"/>
                    <w:left w:val="none" w:sz="0" w:space="0" w:color="auto"/>
                    <w:bottom w:val="none" w:sz="0" w:space="0" w:color="auto"/>
                    <w:right w:val="none" w:sz="0" w:space="0" w:color="auto"/>
                  </w:divBdr>
                  <w:divsChild>
                    <w:div w:id="804083332">
                      <w:marLeft w:val="0"/>
                      <w:marRight w:val="0"/>
                      <w:marTop w:val="0"/>
                      <w:marBottom w:val="0"/>
                      <w:divBdr>
                        <w:top w:val="none" w:sz="0" w:space="0" w:color="auto"/>
                        <w:left w:val="none" w:sz="0" w:space="0" w:color="auto"/>
                        <w:bottom w:val="none" w:sz="0" w:space="0" w:color="auto"/>
                        <w:right w:val="none" w:sz="0" w:space="0" w:color="auto"/>
                      </w:divBdr>
                      <w:divsChild>
                        <w:div w:id="481239974">
                          <w:marLeft w:val="0"/>
                          <w:marRight w:val="0"/>
                          <w:marTop w:val="0"/>
                          <w:marBottom w:val="0"/>
                          <w:divBdr>
                            <w:top w:val="none" w:sz="0" w:space="0" w:color="auto"/>
                            <w:left w:val="none" w:sz="0" w:space="0" w:color="auto"/>
                            <w:bottom w:val="none" w:sz="0" w:space="0" w:color="auto"/>
                            <w:right w:val="none" w:sz="0" w:space="0" w:color="auto"/>
                          </w:divBdr>
                          <w:divsChild>
                            <w:div w:id="693337384">
                              <w:marLeft w:val="0"/>
                              <w:marRight w:val="0"/>
                              <w:marTop w:val="0"/>
                              <w:marBottom w:val="0"/>
                              <w:divBdr>
                                <w:top w:val="none" w:sz="0" w:space="0" w:color="auto"/>
                                <w:left w:val="none" w:sz="0" w:space="0" w:color="auto"/>
                                <w:bottom w:val="none" w:sz="0" w:space="0" w:color="auto"/>
                                <w:right w:val="none" w:sz="0" w:space="0" w:color="auto"/>
                              </w:divBdr>
                              <w:divsChild>
                                <w:div w:id="152839699">
                                  <w:marLeft w:val="0"/>
                                  <w:marRight w:val="0"/>
                                  <w:marTop w:val="0"/>
                                  <w:marBottom w:val="0"/>
                                  <w:divBdr>
                                    <w:top w:val="none" w:sz="0" w:space="0" w:color="auto"/>
                                    <w:left w:val="none" w:sz="0" w:space="0" w:color="auto"/>
                                    <w:bottom w:val="none" w:sz="0" w:space="0" w:color="auto"/>
                                    <w:right w:val="none" w:sz="0" w:space="0" w:color="auto"/>
                                  </w:divBdr>
                                  <w:divsChild>
                                    <w:div w:id="3569263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72274308">
      <w:bodyDiv w:val="1"/>
      <w:marLeft w:val="0"/>
      <w:marRight w:val="0"/>
      <w:marTop w:val="0"/>
      <w:marBottom w:val="0"/>
      <w:divBdr>
        <w:top w:val="none" w:sz="0" w:space="0" w:color="auto"/>
        <w:left w:val="none" w:sz="0" w:space="0" w:color="auto"/>
        <w:bottom w:val="none" w:sz="0" w:space="0" w:color="auto"/>
        <w:right w:val="none" w:sz="0" w:space="0" w:color="auto"/>
      </w:divBdr>
    </w:div>
    <w:div w:id="1279683307">
      <w:bodyDiv w:val="1"/>
      <w:marLeft w:val="0"/>
      <w:marRight w:val="0"/>
      <w:marTop w:val="0"/>
      <w:marBottom w:val="0"/>
      <w:divBdr>
        <w:top w:val="none" w:sz="0" w:space="0" w:color="auto"/>
        <w:left w:val="none" w:sz="0" w:space="0" w:color="auto"/>
        <w:bottom w:val="none" w:sz="0" w:space="0" w:color="auto"/>
        <w:right w:val="none" w:sz="0" w:space="0" w:color="auto"/>
      </w:divBdr>
    </w:div>
    <w:div w:id="1284312874">
      <w:bodyDiv w:val="1"/>
      <w:marLeft w:val="0"/>
      <w:marRight w:val="0"/>
      <w:marTop w:val="0"/>
      <w:marBottom w:val="0"/>
      <w:divBdr>
        <w:top w:val="none" w:sz="0" w:space="0" w:color="auto"/>
        <w:left w:val="none" w:sz="0" w:space="0" w:color="auto"/>
        <w:bottom w:val="none" w:sz="0" w:space="0" w:color="auto"/>
        <w:right w:val="none" w:sz="0" w:space="0" w:color="auto"/>
      </w:divBdr>
    </w:div>
    <w:div w:id="1286699329">
      <w:bodyDiv w:val="1"/>
      <w:marLeft w:val="0"/>
      <w:marRight w:val="0"/>
      <w:marTop w:val="0"/>
      <w:marBottom w:val="0"/>
      <w:divBdr>
        <w:top w:val="none" w:sz="0" w:space="0" w:color="auto"/>
        <w:left w:val="none" w:sz="0" w:space="0" w:color="auto"/>
        <w:bottom w:val="none" w:sz="0" w:space="0" w:color="auto"/>
        <w:right w:val="none" w:sz="0" w:space="0" w:color="auto"/>
      </w:divBdr>
      <w:divsChild>
        <w:div w:id="1834177100">
          <w:marLeft w:val="0"/>
          <w:marRight w:val="0"/>
          <w:marTop w:val="0"/>
          <w:marBottom w:val="0"/>
          <w:divBdr>
            <w:top w:val="none" w:sz="0" w:space="0" w:color="auto"/>
            <w:left w:val="none" w:sz="0" w:space="0" w:color="auto"/>
            <w:bottom w:val="none" w:sz="0" w:space="0" w:color="auto"/>
            <w:right w:val="none" w:sz="0" w:space="0" w:color="auto"/>
          </w:divBdr>
          <w:divsChild>
            <w:div w:id="1475296149">
              <w:marLeft w:val="0"/>
              <w:marRight w:val="0"/>
              <w:marTop w:val="0"/>
              <w:marBottom w:val="0"/>
              <w:divBdr>
                <w:top w:val="none" w:sz="0" w:space="0" w:color="auto"/>
                <w:left w:val="none" w:sz="0" w:space="0" w:color="auto"/>
                <w:bottom w:val="none" w:sz="0" w:space="0" w:color="auto"/>
                <w:right w:val="none" w:sz="0" w:space="0" w:color="auto"/>
              </w:divBdr>
              <w:divsChild>
                <w:div w:id="85656745">
                  <w:marLeft w:val="0"/>
                  <w:marRight w:val="0"/>
                  <w:marTop w:val="0"/>
                  <w:marBottom w:val="0"/>
                  <w:divBdr>
                    <w:top w:val="none" w:sz="0" w:space="0" w:color="auto"/>
                    <w:left w:val="none" w:sz="0" w:space="0" w:color="auto"/>
                    <w:bottom w:val="none" w:sz="0" w:space="0" w:color="auto"/>
                    <w:right w:val="none" w:sz="0" w:space="0" w:color="auto"/>
                  </w:divBdr>
                  <w:divsChild>
                    <w:div w:id="1236669445">
                      <w:marLeft w:val="0"/>
                      <w:marRight w:val="0"/>
                      <w:marTop w:val="0"/>
                      <w:marBottom w:val="0"/>
                      <w:divBdr>
                        <w:top w:val="none" w:sz="0" w:space="0" w:color="auto"/>
                        <w:left w:val="none" w:sz="0" w:space="0" w:color="auto"/>
                        <w:bottom w:val="none" w:sz="0" w:space="0" w:color="auto"/>
                        <w:right w:val="none" w:sz="0" w:space="0" w:color="auto"/>
                      </w:divBdr>
                      <w:divsChild>
                        <w:div w:id="791216390">
                          <w:marLeft w:val="0"/>
                          <w:marRight w:val="0"/>
                          <w:marTop w:val="0"/>
                          <w:marBottom w:val="0"/>
                          <w:divBdr>
                            <w:top w:val="none" w:sz="0" w:space="0" w:color="auto"/>
                            <w:left w:val="none" w:sz="0" w:space="0" w:color="auto"/>
                            <w:bottom w:val="none" w:sz="0" w:space="0" w:color="auto"/>
                            <w:right w:val="none" w:sz="0" w:space="0" w:color="auto"/>
                          </w:divBdr>
                          <w:divsChild>
                            <w:div w:id="1172991782">
                              <w:marLeft w:val="0"/>
                              <w:marRight w:val="0"/>
                              <w:marTop w:val="0"/>
                              <w:marBottom w:val="0"/>
                              <w:divBdr>
                                <w:top w:val="none" w:sz="0" w:space="0" w:color="auto"/>
                                <w:left w:val="none" w:sz="0" w:space="0" w:color="auto"/>
                                <w:bottom w:val="none" w:sz="0" w:space="0" w:color="auto"/>
                                <w:right w:val="none" w:sz="0" w:space="0" w:color="auto"/>
                              </w:divBdr>
                              <w:divsChild>
                                <w:div w:id="2018312794">
                                  <w:marLeft w:val="0"/>
                                  <w:marRight w:val="0"/>
                                  <w:marTop w:val="0"/>
                                  <w:marBottom w:val="0"/>
                                  <w:divBdr>
                                    <w:top w:val="none" w:sz="0" w:space="0" w:color="auto"/>
                                    <w:left w:val="none" w:sz="0" w:space="0" w:color="auto"/>
                                    <w:bottom w:val="none" w:sz="0" w:space="0" w:color="auto"/>
                                    <w:right w:val="none" w:sz="0" w:space="0" w:color="auto"/>
                                  </w:divBdr>
                                  <w:divsChild>
                                    <w:div w:id="1058866566">
                                      <w:marLeft w:val="0"/>
                                      <w:marRight w:val="0"/>
                                      <w:marTop w:val="0"/>
                                      <w:marBottom w:val="0"/>
                                      <w:divBdr>
                                        <w:top w:val="none" w:sz="0" w:space="0" w:color="auto"/>
                                        <w:left w:val="none" w:sz="0" w:space="0" w:color="auto"/>
                                        <w:bottom w:val="none" w:sz="0" w:space="0" w:color="auto"/>
                                        <w:right w:val="none" w:sz="0" w:space="0" w:color="auto"/>
                                      </w:divBdr>
                                      <w:divsChild>
                                        <w:div w:id="851459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87203048">
      <w:bodyDiv w:val="1"/>
      <w:marLeft w:val="0"/>
      <w:marRight w:val="0"/>
      <w:marTop w:val="0"/>
      <w:marBottom w:val="0"/>
      <w:divBdr>
        <w:top w:val="none" w:sz="0" w:space="0" w:color="auto"/>
        <w:left w:val="none" w:sz="0" w:space="0" w:color="auto"/>
        <w:bottom w:val="none" w:sz="0" w:space="0" w:color="auto"/>
        <w:right w:val="none" w:sz="0" w:space="0" w:color="auto"/>
      </w:divBdr>
    </w:div>
    <w:div w:id="1288899399">
      <w:bodyDiv w:val="1"/>
      <w:marLeft w:val="0"/>
      <w:marRight w:val="0"/>
      <w:marTop w:val="0"/>
      <w:marBottom w:val="0"/>
      <w:divBdr>
        <w:top w:val="none" w:sz="0" w:space="0" w:color="auto"/>
        <w:left w:val="none" w:sz="0" w:space="0" w:color="auto"/>
        <w:bottom w:val="none" w:sz="0" w:space="0" w:color="auto"/>
        <w:right w:val="none" w:sz="0" w:space="0" w:color="auto"/>
      </w:divBdr>
      <w:divsChild>
        <w:div w:id="943926924">
          <w:marLeft w:val="0"/>
          <w:marRight w:val="0"/>
          <w:marTop w:val="0"/>
          <w:marBottom w:val="0"/>
          <w:divBdr>
            <w:top w:val="none" w:sz="0" w:space="0" w:color="auto"/>
            <w:left w:val="none" w:sz="0" w:space="0" w:color="auto"/>
            <w:bottom w:val="none" w:sz="0" w:space="0" w:color="auto"/>
            <w:right w:val="none" w:sz="0" w:space="0" w:color="auto"/>
          </w:divBdr>
          <w:divsChild>
            <w:div w:id="191459848">
              <w:marLeft w:val="0"/>
              <w:marRight w:val="0"/>
              <w:marTop w:val="0"/>
              <w:marBottom w:val="0"/>
              <w:divBdr>
                <w:top w:val="none" w:sz="0" w:space="0" w:color="auto"/>
                <w:left w:val="none" w:sz="0" w:space="0" w:color="auto"/>
                <w:bottom w:val="none" w:sz="0" w:space="0" w:color="auto"/>
                <w:right w:val="none" w:sz="0" w:space="0" w:color="auto"/>
              </w:divBdr>
              <w:divsChild>
                <w:div w:id="2093508165">
                  <w:marLeft w:val="0"/>
                  <w:marRight w:val="0"/>
                  <w:marTop w:val="0"/>
                  <w:marBottom w:val="0"/>
                  <w:divBdr>
                    <w:top w:val="none" w:sz="0" w:space="0" w:color="auto"/>
                    <w:left w:val="none" w:sz="0" w:space="0" w:color="auto"/>
                    <w:bottom w:val="none" w:sz="0" w:space="0" w:color="auto"/>
                    <w:right w:val="none" w:sz="0" w:space="0" w:color="auto"/>
                  </w:divBdr>
                  <w:divsChild>
                    <w:div w:id="727611550">
                      <w:marLeft w:val="0"/>
                      <w:marRight w:val="0"/>
                      <w:marTop w:val="0"/>
                      <w:marBottom w:val="0"/>
                      <w:divBdr>
                        <w:top w:val="none" w:sz="0" w:space="0" w:color="auto"/>
                        <w:left w:val="none" w:sz="0" w:space="0" w:color="auto"/>
                        <w:bottom w:val="none" w:sz="0" w:space="0" w:color="auto"/>
                        <w:right w:val="none" w:sz="0" w:space="0" w:color="auto"/>
                      </w:divBdr>
                      <w:divsChild>
                        <w:div w:id="1767846957">
                          <w:marLeft w:val="0"/>
                          <w:marRight w:val="0"/>
                          <w:marTop w:val="0"/>
                          <w:marBottom w:val="0"/>
                          <w:divBdr>
                            <w:top w:val="none" w:sz="0" w:space="0" w:color="auto"/>
                            <w:left w:val="none" w:sz="0" w:space="0" w:color="auto"/>
                            <w:bottom w:val="none" w:sz="0" w:space="0" w:color="auto"/>
                            <w:right w:val="none" w:sz="0" w:space="0" w:color="auto"/>
                          </w:divBdr>
                          <w:divsChild>
                            <w:div w:id="2056659756">
                              <w:marLeft w:val="0"/>
                              <w:marRight w:val="0"/>
                              <w:marTop w:val="0"/>
                              <w:marBottom w:val="180"/>
                              <w:divBdr>
                                <w:top w:val="none" w:sz="0" w:space="0" w:color="auto"/>
                                <w:left w:val="none" w:sz="0" w:space="0" w:color="auto"/>
                                <w:bottom w:val="none" w:sz="0" w:space="0" w:color="auto"/>
                                <w:right w:val="none" w:sz="0" w:space="0" w:color="auto"/>
                              </w:divBdr>
                              <w:divsChild>
                                <w:div w:id="563564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72653783">
          <w:marLeft w:val="0"/>
          <w:marRight w:val="0"/>
          <w:marTop w:val="0"/>
          <w:marBottom w:val="0"/>
          <w:divBdr>
            <w:top w:val="none" w:sz="0" w:space="0" w:color="auto"/>
            <w:left w:val="none" w:sz="0" w:space="0" w:color="auto"/>
            <w:bottom w:val="none" w:sz="0" w:space="0" w:color="auto"/>
            <w:right w:val="none" w:sz="0" w:space="0" w:color="auto"/>
          </w:divBdr>
          <w:divsChild>
            <w:div w:id="470557470">
              <w:marLeft w:val="0"/>
              <w:marRight w:val="0"/>
              <w:marTop w:val="0"/>
              <w:marBottom w:val="0"/>
              <w:divBdr>
                <w:top w:val="none" w:sz="0" w:space="0" w:color="auto"/>
                <w:left w:val="none" w:sz="0" w:space="0" w:color="auto"/>
                <w:bottom w:val="none" w:sz="0" w:space="0" w:color="auto"/>
                <w:right w:val="none" w:sz="0" w:space="0" w:color="auto"/>
              </w:divBdr>
              <w:divsChild>
                <w:div w:id="379674131">
                  <w:marLeft w:val="0"/>
                  <w:marRight w:val="0"/>
                  <w:marTop w:val="0"/>
                  <w:marBottom w:val="0"/>
                  <w:divBdr>
                    <w:top w:val="none" w:sz="0" w:space="0" w:color="auto"/>
                    <w:left w:val="none" w:sz="0" w:space="0" w:color="auto"/>
                    <w:bottom w:val="none" w:sz="0" w:space="0" w:color="auto"/>
                    <w:right w:val="none" w:sz="0" w:space="0" w:color="auto"/>
                  </w:divBdr>
                  <w:divsChild>
                    <w:div w:id="1756436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98946963">
      <w:bodyDiv w:val="1"/>
      <w:marLeft w:val="0"/>
      <w:marRight w:val="0"/>
      <w:marTop w:val="0"/>
      <w:marBottom w:val="0"/>
      <w:divBdr>
        <w:top w:val="none" w:sz="0" w:space="0" w:color="auto"/>
        <w:left w:val="none" w:sz="0" w:space="0" w:color="auto"/>
        <w:bottom w:val="none" w:sz="0" w:space="0" w:color="auto"/>
        <w:right w:val="none" w:sz="0" w:space="0" w:color="auto"/>
      </w:divBdr>
    </w:div>
    <w:div w:id="1303925616">
      <w:bodyDiv w:val="1"/>
      <w:marLeft w:val="0"/>
      <w:marRight w:val="0"/>
      <w:marTop w:val="0"/>
      <w:marBottom w:val="0"/>
      <w:divBdr>
        <w:top w:val="none" w:sz="0" w:space="0" w:color="auto"/>
        <w:left w:val="none" w:sz="0" w:space="0" w:color="auto"/>
        <w:bottom w:val="none" w:sz="0" w:space="0" w:color="auto"/>
        <w:right w:val="none" w:sz="0" w:space="0" w:color="auto"/>
      </w:divBdr>
    </w:div>
    <w:div w:id="1308123840">
      <w:bodyDiv w:val="1"/>
      <w:marLeft w:val="0"/>
      <w:marRight w:val="0"/>
      <w:marTop w:val="0"/>
      <w:marBottom w:val="0"/>
      <w:divBdr>
        <w:top w:val="none" w:sz="0" w:space="0" w:color="auto"/>
        <w:left w:val="none" w:sz="0" w:space="0" w:color="auto"/>
        <w:bottom w:val="none" w:sz="0" w:space="0" w:color="auto"/>
        <w:right w:val="none" w:sz="0" w:space="0" w:color="auto"/>
      </w:divBdr>
    </w:div>
    <w:div w:id="1310012699">
      <w:bodyDiv w:val="1"/>
      <w:marLeft w:val="0"/>
      <w:marRight w:val="0"/>
      <w:marTop w:val="0"/>
      <w:marBottom w:val="0"/>
      <w:divBdr>
        <w:top w:val="none" w:sz="0" w:space="0" w:color="auto"/>
        <w:left w:val="none" w:sz="0" w:space="0" w:color="auto"/>
        <w:bottom w:val="none" w:sz="0" w:space="0" w:color="auto"/>
        <w:right w:val="none" w:sz="0" w:space="0" w:color="auto"/>
      </w:divBdr>
    </w:div>
    <w:div w:id="1316178099">
      <w:bodyDiv w:val="1"/>
      <w:marLeft w:val="0"/>
      <w:marRight w:val="0"/>
      <w:marTop w:val="0"/>
      <w:marBottom w:val="0"/>
      <w:divBdr>
        <w:top w:val="none" w:sz="0" w:space="0" w:color="auto"/>
        <w:left w:val="none" w:sz="0" w:space="0" w:color="auto"/>
        <w:bottom w:val="none" w:sz="0" w:space="0" w:color="auto"/>
        <w:right w:val="none" w:sz="0" w:space="0" w:color="auto"/>
      </w:divBdr>
    </w:div>
    <w:div w:id="1323001233">
      <w:bodyDiv w:val="1"/>
      <w:marLeft w:val="0"/>
      <w:marRight w:val="0"/>
      <w:marTop w:val="0"/>
      <w:marBottom w:val="0"/>
      <w:divBdr>
        <w:top w:val="none" w:sz="0" w:space="0" w:color="auto"/>
        <w:left w:val="none" w:sz="0" w:space="0" w:color="auto"/>
        <w:bottom w:val="none" w:sz="0" w:space="0" w:color="auto"/>
        <w:right w:val="none" w:sz="0" w:space="0" w:color="auto"/>
      </w:divBdr>
    </w:div>
    <w:div w:id="1325236102">
      <w:bodyDiv w:val="1"/>
      <w:marLeft w:val="0"/>
      <w:marRight w:val="0"/>
      <w:marTop w:val="0"/>
      <w:marBottom w:val="0"/>
      <w:divBdr>
        <w:top w:val="none" w:sz="0" w:space="0" w:color="auto"/>
        <w:left w:val="none" w:sz="0" w:space="0" w:color="auto"/>
        <w:bottom w:val="none" w:sz="0" w:space="0" w:color="auto"/>
        <w:right w:val="none" w:sz="0" w:space="0" w:color="auto"/>
      </w:divBdr>
    </w:div>
    <w:div w:id="1327241688">
      <w:bodyDiv w:val="1"/>
      <w:marLeft w:val="0"/>
      <w:marRight w:val="0"/>
      <w:marTop w:val="0"/>
      <w:marBottom w:val="0"/>
      <w:divBdr>
        <w:top w:val="none" w:sz="0" w:space="0" w:color="auto"/>
        <w:left w:val="none" w:sz="0" w:space="0" w:color="auto"/>
        <w:bottom w:val="none" w:sz="0" w:space="0" w:color="auto"/>
        <w:right w:val="none" w:sz="0" w:space="0" w:color="auto"/>
      </w:divBdr>
    </w:div>
    <w:div w:id="1333606712">
      <w:bodyDiv w:val="1"/>
      <w:marLeft w:val="0"/>
      <w:marRight w:val="0"/>
      <w:marTop w:val="0"/>
      <w:marBottom w:val="0"/>
      <w:divBdr>
        <w:top w:val="none" w:sz="0" w:space="0" w:color="auto"/>
        <w:left w:val="none" w:sz="0" w:space="0" w:color="auto"/>
        <w:bottom w:val="none" w:sz="0" w:space="0" w:color="auto"/>
        <w:right w:val="none" w:sz="0" w:space="0" w:color="auto"/>
      </w:divBdr>
    </w:div>
    <w:div w:id="1335524029">
      <w:bodyDiv w:val="1"/>
      <w:marLeft w:val="0"/>
      <w:marRight w:val="0"/>
      <w:marTop w:val="0"/>
      <w:marBottom w:val="0"/>
      <w:divBdr>
        <w:top w:val="none" w:sz="0" w:space="0" w:color="auto"/>
        <w:left w:val="none" w:sz="0" w:space="0" w:color="auto"/>
        <w:bottom w:val="none" w:sz="0" w:space="0" w:color="auto"/>
        <w:right w:val="none" w:sz="0" w:space="0" w:color="auto"/>
      </w:divBdr>
    </w:div>
    <w:div w:id="1339770054">
      <w:bodyDiv w:val="1"/>
      <w:marLeft w:val="0"/>
      <w:marRight w:val="0"/>
      <w:marTop w:val="0"/>
      <w:marBottom w:val="0"/>
      <w:divBdr>
        <w:top w:val="none" w:sz="0" w:space="0" w:color="auto"/>
        <w:left w:val="none" w:sz="0" w:space="0" w:color="auto"/>
        <w:bottom w:val="none" w:sz="0" w:space="0" w:color="auto"/>
        <w:right w:val="none" w:sz="0" w:space="0" w:color="auto"/>
      </w:divBdr>
    </w:div>
    <w:div w:id="1347563603">
      <w:bodyDiv w:val="1"/>
      <w:marLeft w:val="0"/>
      <w:marRight w:val="0"/>
      <w:marTop w:val="0"/>
      <w:marBottom w:val="0"/>
      <w:divBdr>
        <w:top w:val="none" w:sz="0" w:space="0" w:color="auto"/>
        <w:left w:val="none" w:sz="0" w:space="0" w:color="auto"/>
        <w:bottom w:val="none" w:sz="0" w:space="0" w:color="auto"/>
        <w:right w:val="none" w:sz="0" w:space="0" w:color="auto"/>
      </w:divBdr>
    </w:div>
    <w:div w:id="1356422639">
      <w:bodyDiv w:val="1"/>
      <w:marLeft w:val="0"/>
      <w:marRight w:val="0"/>
      <w:marTop w:val="0"/>
      <w:marBottom w:val="0"/>
      <w:divBdr>
        <w:top w:val="none" w:sz="0" w:space="0" w:color="auto"/>
        <w:left w:val="none" w:sz="0" w:space="0" w:color="auto"/>
        <w:bottom w:val="none" w:sz="0" w:space="0" w:color="auto"/>
        <w:right w:val="none" w:sz="0" w:space="0" w:color="auto"/>
      </w:divBdr>
    </w:div>
    <w:div w:id="1359500870">
      <w:bodyDiv w:val="1"/>
      <w:marLeft w:val="0"/>
      <w:marRight w:val="0"/>
      <w:marTop w:val="0"/>
      <w:marBottom w:val="0"/>
      <w:divBdr>
        <w:top w:val="none" w:sz="0" w:space="0" w:color="auto"/>
        <w:left w:val="none" w:sz="0" w:space="0" w:color="auto"/>
        <w:bottom w:val="none" w:sz="0" w:space="0" w:color="auto"/>
        <w:right w:val="none" w:sz="0" w:space="0" w:color="auto"/>
      </w:divBdr>
      <w:divsChild>
        <w:div w:id="1743258886">
          <w:marLeft w:val="0"/>
          <w:marRight w:val="0"/>
          <w:marTop w:val="0"/>
          <w:marBottom w:val="0"/>
          <w:divBdr>
            <w:top w:val="none" w:sz="0" w:space="0" w:color="auto"/>
            <w:left w:val="none" w:sz="0" w:space="0" w:color="auto"/>
            <w:bottom w:val="none" w:sz="0" w:space="0" w:color="auto"/>
            <w:right w:val="none" w:sz="0" w:space="0" w:color="auto"/>
          </w:divBdr>
          <w:divsChild>
            <w:div w:id="1932734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5322251">
      <w:bodyDiv w:val="1"/>
      <w:marLeft w:val="0"/>
      <w:marRight w:val="0"/>
      <w:marTop w:val="0"/>
      <w:marBottom w:val="0"/>
      <w:divBdr>
        <w:top w:val="none" w:sz="0" w:space="0" w:color="auto"/>
        <w:left w:val="none" w:sz="0" w:space="0" w:color="auto"/>
        <w:bottom w:val="none" w:sz="0" w:space="0" w:color="auto"/>
        <w:right w:val="none" w:sz="0" w:space="0" w:color="auto"/>
      </w:divBdr>
    </w:div>
    <w:div w:id="1365591940">
      <w:bodyDiv w:val="1"/>
      <w:marLeft w:val="0"/>
      <w:marRight w:val="0"/>
      <w:marTop w:val="0"/>
      <w:marBottom w:val="0"/>
      <w:divBdr>
        <w:top w:val="none" w:sz="0" w:space="0" w:color="auto"/>
        <w:left w:val="none" w:sz="0" w:space="0" w:color="auto"/>
        <w:bottom w:val="none" w:sz="0" w:space="0" w:color="auto"/>
        <w:right w:val="none" w:sz="0" w:space="0" w:color="auto"/>
      </w:divBdr>
    </w:div>
    <w:div w:id="1369375487">
      <w:bodyDiv w:val="1"/>
      <w:marLeft w:val="0"/>
      <w:marRight w:val="0"/>
      <w:marTop w:val="0"/>
      <w:marBottom w:val="0"/>
      <w:divBdr>
        <w:top w:val="none" w:sz="0" w:space="0" w:color="auto"/>
        <w:left w:val="none" w:sz="0" w:space="0" w:color="auto"/>
        <w:bottom w:val="none" w:sz="0" w:space="0" w:color="auto"/>
        <w:right w:val="none" w:sz="0" w:space="0" w:color="auto"/>
      </w:divBdr>
    </w:div>
    <w:div w:id="1372415570">
      <w:bodyDiv w:val="1"/>
      <w:marLeft w:val="0"/>
      <w:marRight w:val="0"/>
      <w:marTop w:val="0"/>
      <w:marBottom w:val="0"/>
      <w:divBdr>
        <w:top w:val="none" w:sz="0" w:space="0" w:color="auto"/>
        <w:left w:val="none" w:sz="0" w:space="0" w:color="auto"/>
        <w:bottom w:val="none" w:sz="0" w:space="0" w:color="auto"/>
        <w:right w:val="none" w:sz="0" w:space="0" w:color="auto"/>
      </w:divBdr>
    </w:div>
    <w:div w:id="1396932207">
      <w:bodyDiv w:val="1"/>
      <w:marLeft w:val="0"/>
      <w:marRight w:val="0"/>
      <w:marTop w:val="0"/>
      <w:marBottom w:val="0"/>
      <w:divBdr>
        <w:top w:val="none" w:sz="0" w:space="0" w:color="auto"/>
        <w:left w:val="none" w:sz="0" w:space="0" w:color="auto"/>
        <w:bottom w:val="none" w:sz="0" w:space="0" w:color="auto"/>
        <w:right w:val="none" w:sz="0" w:space="0" w:color="auto"/>
      </w:divBdr>
    </w:div>
    <w:div w:id="1405370348">
      <w:bodyDiv w:val="1"/>
      <w:marLeft w:val="0"/>
      <w:marRight w:val="0"/>
      <w:marTop w:val="0"/>
      <w:marBottom w:val="0"/>
      <w:divBdr>
        <w:top w:val="none" w:sz="0" w:space="0" w:color="auto"/>
        <w:left w:val="none" w:sz="0" w:space="0" w:color="auto"/>
        <w:bottom w:val="none" w:sz="0" w:space="0" w:color="auto"/>
        <w:right w:val="none" w:sz="0" w:space="0" w:color="auto"/>
      </w:divBdr>
      <w:divsChild>
        <w:div w:id="1192112281">
          <w:marLeft w:val="331"/>
          <w:marRight w:val="0"/>
          <w:marTop w:val="0"/>
          <w:marBottom w:val="0"/>
          <w:divBdr>
            <w:top w:val="none" w:sz="0" w:space="0" w:color="auto"/>
            <w:left w:val="none" w:sz="0" w:space="0" w:color="auto"/>
            <w:bottom w:val="none" w:sz="0" w:space="0" w:color="auto"/>
            <w:right w:val="none" w:sz="0" w:space="0" w:color="auto"/>
          </w:divBdr>
        </w:div>
        <w:div w:id="1370453870">
          <w:marLeft w:val="331"/>
          <w:marRight w:val="0"/>
          <w:marTop w:val="0"/>
          <w:marBottom w:val="0"/>
          <w:divBdr>
            <w:top w:val="none" w:sz="0" w:space="0" w:color="auto"/>
            <w:left w:val="none" w:sz="0" w:space="0" w:color="auto"/>
            <w:bottom w:val="none" w:sz="0" w:space="0" w:color="auto"/>
            <w:right w:val="none" w:sz="0" w:space="0" w:color="auto"/>
          </w:divBdr>
        </w:div>
      </w:divsChild>
    </w:div>
    <w:div w:id="1406413262">
      <w:bodyDiv w:val="1"/>
      <w:marLeft w:val="0"/>
      <w:marRight w:val="0"/>
      <w:marTop w:val="0"/>
      <w:marBottom w:val="0"/>
      <w:divBdr>
        <w:top w:val="none" w:sz="0" w:space="0" w:color="auto"/>
        <w:left w:val="none" w:sz="0" w:space="0" w:color="auto"/>
        <w:bottom w:val="none" w:sz="0" w:space="0" w:color="auto"/>
        <w:right w:val="none" w:sz="0" w:space="0" w:color="auto"/>
      </w:divBdr>
    </w:div>
    <w:div w:id="1412042823">
      <w:bodyDiv w:val="1"/>
      <w:marLeft w:val="0"/>
      <w:marRight w:val="0"/>
      <w:marTop w:val="0"/>
      <w:marBottom w:val="0"/>
      <w:divBdr>
        <w:top w:val="none" w:sz="0" w:space="0" w:color="auto"/>
        <w:left w:val="none" w:sz="0" w:space="0" w:color="auto"/>
        <w:bottom w:val="none" w:sz="0" w:space="0" w:color="auto"/>
        <w:right w:val="none" w:sz="0" w:space="0" w:color="auto"/>
      </w:divBdr>
    </w:div>
    <w:div w:id="1412964984">
      <w:bodyDiv w:val="1"/>
      <w:marLeft w:val="0"/>
      <w:marRight w:val="0"/>
      <w:marTop w:val="0"/>
      <w:marBottom w:val="0"/>
      <w:divBdr>
        <w:top w:val="none" w:sz="0" w:space="0" w:color="auto"/>
        <w:left w:val="none" w:sz="0" w:space="0" w:color="auto"/>
        <w:bottom w:val="none" w:sz="0" w:space="0" w:color="auto"/>
        <w:right w:val="none" w:sz="0" w:space="0" w:color="auto"/>
      </w:divBdr>
    </w:div>
    <w:div w:id="1414861874">
      <w:bodyDiv w:val="1"/>
      <w:marLeft w:val="0"/>
      <w:marRight w:val="0"/>
      <w:marTop w:val="0"/>
      <w:marBottom w:val="0"/>
      <w:divBdr>
        <w:top w:val="none" w:sz="0" w:space="0" w:color="auto"/>
        <w:left w:val="none" w:sz="0" w:space="0" w:color="auto"/>
        <w:bottom w:val="none" w:sz="0" w:space="0" w:color="auto"/>
        <w:right w:val="none" w:sz="0" w:space="0" w:color="auto"/>
      </w:divBdr>
    </w:div>
    <w:div w:id="1427187432">
      <w:bodyDiv w:val="1"/>
      <w:marLeft w:val="0"/>
      <w:marRight w:val="0"/>
      <w:marTop w:val="0"/>
      <w:marBottom w:val="0"/>
      <w:divBdr>
        <w:top w:val="none" w:sz="0" w:space="0" w:color="auto"/>
        <w:left w:val="none" w:sz="0" w:space="0" w:color="auto"/>
        <w:bottom w:val="none" w:sz="0" w:space="0" w:color="auto"/>
        <w:right w:val="none" w:sz="0" w:space="0" w:color="auto"/>
      </w:divBdr>
      <w:divsChild>
        <w:div w:id="94446083">
          <w:marLeft w:val="0"/>
          <w:marRight w:val="0"/>
          <w:marTop w:val="0"/>
          <w:marBottom w:val="0"/>
          <w:divBdr>
            <w:top w:val="none" w:sz="0" w:space="0" w:color="auto"/>
            <w:left w:val="none" w:sz="0" w:space="0" w:color="auto"/>
            <w:bottom w:val="none" w:sz="0" w:space="0" w:color="auto"/>
            <w:right w:val="none" w:sz="0" w:space="0" w:color="auto"/>
          </w:divBdr>
        </w:div>
        <w:div w:id="628435320">
          <w:marLeft w:val="0"/>
          <w:marRight w:val="0"/>
          <w:marTop w:val="0"/>
          <w:marBottom w:val="0"/>
          <w:divBdr>
            <w:top w:val="none" w:sz="0" w:space="0" w:color="auto"/>
            <w:left w:val="none" w:sz="0" w:space="0" w:color="auto"/>
            <w:bottom w:val="none" w:sz="0" w:space="0" w:color="auto"/>
            <w:right w:val="none" w:sz="0" w:space="0" w:color="auto"/>
          </w:divBdr>
          <w:divsChild>
            <w:div w:id="868104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9736263">
      <w:bodyDiv w:val="1"/>
      <w:marLeft w:val="0"/>
      <w:marRight w:val="0"/>
      <w:marTop w:val="0"/>
      <w:marBottom w:val="0"/>
      <w:divBdr>
        <w:top w:val="none" w:sz="0" w:space="0" w:color="auto"/>
        <w:left w:val="none" w:sz="0" w:space="0" w:color="auto"/>
        <w:bottom w:val="none" w:sz="0" w:space="0" w:color="auto"/>
        <w:right w:val="none" w:sz="0" w:space="0" w:color="auto"/>
      </w:divBdr>
      <w:divsChild>
        <w:div w:id="1464346729">
          <w:marLeft w:val="0"/>
          <w:marRight w:val="0"/>
          <w:marTop w:val="0"/>
          <w:marBottom w:val="0"/>
          <w:divBdr>
            <w:top w:val="none" w:sz="0" w:space="0" w:color="auto"/>
            <w:left w:val="none" w:sz="0" w:space="0" w:color="auto"/>
            <w:bottom w:val="none" w:sz="0" w:space="0" w:color="auto"/>
            <w:right w:val="none" w:sz="0" w:space="0" w:color="auto"/>
          </w:divBdr>
          <w:divsChild>
            <w:div w:id="1889759662">
              <w:marLeft w:val="0"/>
              <w:marRight w:val="0"/>
              <w:marTop w:val="0"/>
              <w:marBottom w:val="0"/>
              <w:divBdr>
                <w:top w:val="none" w:sz="0" w:space="0" w:color="auto"/>
                <w:left w:val="none" w:sz="0" w:space="0" w:color="auto"/>
                <w:bottom w:val="none" w:sz="0" w:space="0" w:color="auto"/>
                <w:right w:val="none" w:sz="0" w:space="0" w:color="auto"/>
              </w:divBdr>
              <w:divsChild>
                <w:div w:id="1630428713">
                  <w:marLeft w:val="0"/>
                  <w:marRight w:val="0"/>
                  <w:marTop w:val="0"/>
                  <w:marBottom w:val="0"/>
                  <w:divBdr>
                    <w:top w:val="none" w:sz="0" w:space="0" w:color="auto"/>
                    <w:left w:val="none" w:sz="0" w:space="0" w:color="auto"/>
                    <w:bottom w:val="none" w:sz="0" w:space="0" w:color="auto"/>
                    <w:right w:val="none" w:sz="0" w:space="0" w:color="auto"/>
                  </w:divBdr>
                  <w:divsChild>
                    <w:div w:id="2005736736">
                      <w:marLeft w:val="0"/>
                      <w:marRight w:val="0"/>
                      <w:marTop w:val="0"/>
                      <w:marBottom w:val="0"/>
                      <w:divBdr>
                        <w:top w:val="none" w:sz="0" w:space="0" w:color="auto"/>
                        <w:left w:val="none" w:sz="0" w:space="0" w:color="auto"/>
                        <w:bottom w:val="none" w:sz="0" w:space="0" w:color="auto"/>
                        <w:right w:val="none" w:sz="0" w:space="0" w:color="auto"/>
                      </w:divBdr>
                      <w:divsChild>
                        <w:div w:id="1222129691">
                          <w:marLeft w:val="0"/>
                          <w:marRight w:val="0"/>
                          <w:marTop w:val="0"/>
                          <w:marBottom w:val="0"/>
                          <w:divBdr>
                            <w:top w:val="none" w:sz="0" w:space="0" w:color="auto"/>
                            <w:left w:val="none" w:sz="0" w:space="0" w:color="auto"/>
                            <w:bottom w:val="none" w:sz="0" w:space="0" w:color="auto"/>
                            <w:right w:val="none" w:sz="0" w:space="0" w:color="auto"/>
                          </w:divBdr>
                          <w:divsChild>
                            <w:div w:id="1675451824">
                              <w:marLeft w:val="0"/>
                              <w:marRight w:val="0"/>
                              <w:marTop w:val="0"/>
                              <w:marBottom w:val="0"/>
                              <w:divBdr>
                                <w:top w:val="none" w:sz="0" w:space="0" w:color="auto"/>
                                <w:left w:val="none" w:sz="0" w:space="0" w:color="auto"/>
                                <w:bottom w:val="none" w:sz="0" w:space="0" w:color="auto"/>
                                <w:right w:val="none" w:sz="0" w:space="0" w:color="auto"/>
                              </w:divBdr>
                              <w:divsChild>
                                <w:div w:id="1112432646">
                                  <w:marLeft w:val="0"/>
                                  <w:marRight w:val="0"/>
                                  <w:marTop w:val="0"/>
                                  <w:marBottom w:val="0"/>
                                  <w:divBdr>
                                    <w:top w:val="none" w:sz="0" w:space="0" w:color="auto"/>
                                    <w:left w:val="none" w:sz="0" w:space="0" w:color="auto"/>
                                    <w:bottom w:val="none" w:sz="0" w:space="0" w:color="auto"/>
                                    <w:right w:val="none" w:sz="0" w:space="0" w:color="auto"/>
                                  </w:divBdr>
                                  <w:divsChild>
                                    <w:div w:id="316345340">
                                      <w:marLeft w:val="0"/>
                                      <w:marRight w:val="0"/>
                                      <w:marTop w:val="0"/>
                                      <w:marBottom w:val="0"/>
                                      <w:divBdr>
                                        <w:top w:val="none" w:sz="0" w:space="0" w:color="auto"/>
                                        <w:left w:val="none" w:sz="0" w:space="0" w:color="auto"/>
                                        <w:bottom w:val="none" w:sz="0" w:space="0" w:color="auto"/>
                                        <w:right w:val="none" w:sz="0" w:space="0" w:color="auto"/>
                                      </w:divBdr>
                                      <w:divsChild>
                                        <w:div w:id="960649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29813375">
      <w:bodyDiv w:val="1"/>
      <w:marLeft w:val="0"/>
      <w:marRight w:val="0"/>
      <w:marTop w:val="0"/>
      <w:marBottom w:val="0"/>
      <w:divBdr>
        <w:top w:val="none" w:sz="0" w:space="0" w:color="auto"/>
        <w:left w:val="none" w:sz="0" w:space="0" w:color="auto"/>
        <w:bottom w:val="none" w:sz="0" w:space="0" w:color="auto"/>
        <w:right w:val="none" w:sz="0" w:space="0" w:color="auto"/>
      </w:divBdr>
    </w:div>
    <w:div w:id="1450783350">
      <w:bodyDiv w:val="1"/>
      <w:marLeft w:val="0"/>
      <w:marRight w:val="0"/>
      <w:marTop w:val="0"/>
      <w:marBottom w:val="0"/>
      <w:divBdr>
        <w:top w:val="none" w:sz="0" w:space="0" w:color="auto"/>
        <w:left w:val="none" w:sz="0" w:space="0" w:color="auto"/>
        <w:bottom w:val="none" w:sz="0" w:space="0" w:color="auto"/>
        <w:right w:val="none" w:sz="0" w:space="0" w:color="auto"/>
      </w:divBdr>
    </w:div>
    <w:div w:id="1460805897">
      <w:bodyDiv w:val="1"/>
      <w:marLeft w:val="0"/>
      <w:marRight w:val="0"/>
      <w:marTop w:val="0"/>
      <w:marBottom w:val="0"/>
      <w:divBdr>
        <w:top w:val="none" w:sz="0" w:space="0" w:color="auto"/>
        <w:left w:val="none" w:sz="0" w:space="0" w:color="auto"/>
        <w:bottom w:val="none" w:sz="0" w:space="0" w:color="auto"/>
        <w:right w:val="none" w:sz="0" w:space="0" w:color="auto"/>
      </w:divBdr>
    </w:div>
    <w:div w:id="1464881168">
      <w:bodyDiv w:val="1"/>
      <w:marLeft w:val="0"/>
      <w:marRight w:val="0"/>
      <w:marTop w:val="0"/>
      <w:marBottom w:val="0"/>
      <w:divBdr>
        <w:top w:val="none" w:sz="0" w:space="0" w:color="auto"/>
        <w:left w:val="none" w:sz="0" w:space="0" w:color="auto"/>
        <w:bottom w:val="none" w:sz="0" w:space="0" w:color="auto"/>
        <w:right w:val="none" w:sz="0" w:space="0" w:color="auto"/>
      </w:divBdr>
    </w:div>
    <w:div w:id="1477330726">
      <w:bodyDiv w:val="1"/>
      <w:marLeft w:val="0"/>
      <w:marRight w:val="0"/>
      <w:marTop w:val="0"/>
      <w:marBottom w:val="0"/>
      <w:divBdr>
        <w:top w:val="none" w:sz="0" w:space="0" w:color="auto"/>
        <w:left w:val="none" w:sz="0" w:space="0" w:color="auto"/>
        <w:bottom w:val="none" w:sz="0" w:space="0" w:color="auto"/>
        <w:right w:val="none" w:sz="0" w:space="0" w:color="auto"/>
      </w:divBdr>
    </w:div>
    <w:div w:id="1478301933">
      <w:bodyDiv w:val="1"/>
      <w:marLeft w:val="0"/>
      <w:marRight w:val="0"/>
      <w:marTop w:val="0"/>
      <w:marBottom w:val="0"/>
      <w:divBdr>
        <w:top w:val="none" w:sz="0" w:space="0" w:color="auto"/>
        <w:left w:val="none" w:sz="0" w:space="0" w:color="auto"/>
        <w:bottom w:val="none" w:sz="0" w:space="0" w:color="auto"/>
        <w:right w:val="none" w:sz="0" w:space="0" w:color="auto"/>
      </w:divBdr>
    </w:div>
    <w:div w:id="1482889312">
      <w:bodyDiv w:val="1"/>
      <w:marLeft w:val="0"/>
      <w:marRight w:val="0"/>
      <w:marTop w:val="0"/>
      <w:marBottom w:val="0"/>
      <w:divBdr>
        <w:top w:val="none" w:sz="0" w:space="0" w:color="auto"/>
        <w:left w:val="none" w:sz="0" w:space="0" w:color="auto"/>
        <w:bottom w:val="none" w:sz="0" w:space="0" w:color="auto"/>
        <w:right w:val="none" w:sz="0" w:space="0" w:color="auto"/>
      </w:divBdr>
    </w:div>
    <w:div w:id="1485122071">
      <w:bodyDiv w:val="1"/>
      <w:marLeft w:val="0"/>
      <w:marRight w:val="0"/>
      <w:marTop w:val="0"/>
      <w:marBottom w:val="0"/>
      <w:divBdr>
        <w:top w:val="none" w:sz="0" w:space="0" w:color="auto"/>
        <w:left w:val="none" w:sz="0" w:space="0" w:color="auto"/>
        <w:bottom w:val="none" w:sz="0" w:space="0" w:color="auto"/>
        <w:right w:val="none" w:sz="0" w:space="0" w:color="auto"/>
      </w:divBdr>
    </w:div>
    <w:div w:id="1488744118">
      <w:bodyDiv w:val="1"/>
      <w:marLeft w:val="0"/>
      <w:marRight w:val="0"/>
      <w:marTop w:val="0"/>
      <w:marBottom w:val="0"/>
      <w:divBdr>
        <w:top w:val="none" w:sz="0" w:space="0" w:color="auto"/>
        <w:left w:val="none" w:sz="0" w:space="0" w:color="auto"/>
        <w:bottom w:val="none" w:sz="0" w:space="0" w:color="auto"/>
        <w:right w:val="none" w:sz="0" w:space="0" w:color="auto"/>
      </w:divBdr>
    </w:div>
    <w:div w:id="1493255225">
      <w:bodyDiv w:val="1"/>
      <w:marLeft w:val="0"/>
      <w:marRight w:val="0"/>
      <w:marTop w:val="0"/>
      <w:marBottom w:val="0"/>
      <w:divBdr>
        <w:top w:val="none" w:sz="0" w:space="0" w:color="auto"/>
        <w:left w:val="none" w:sz="0" w:space="0" w:color="auto"/>
        <w:bottom w:val="none" w:sz="0" w:space="0" w:color="auto"/>
        <w:right w:val="none" w:sz="0" w:space="0" w:color="auto"/>
      </w:divBdr>
    </w:div>
    <w:div w:id="1494758305">
      <w:bodyDiv w:val="1"/>
      <w:marLeft w:val="0"/>
      <w:marRight w:val="0"/>
      <w:marTop w:val="0"/>
      <w:marBottom w:val="0"/>
      <w:divBdr>
        <w:top w:val="none" w:sz="0" w:space="0" w:color="auto"/>
        <w:left w:val="none" w:sz="0" w:space="0" w:color="auto"/>
        <w:bottom w:val="none" w:sz="0" w:space="0" w:color="auto"/>
        <w:right w:val="none" w:sz="0" w:space="0" w:color="auto"/>
      </w:divBdr>
    </w:div>
    <w:div w:id="1505124041">
      <w:bodyDiv w:val="1"/>
      <w:marLeft w:val="0"/>
      <w:marRight w:val="0"/>
      <w:marTop w:val="0"/>
      <w:marBottom w:val="0"/>
      <w:divBdr>
        <w:top w:val="none" w:sz="0" w:space="0" w:color="auto"/>
        <w:left w:val="none" w:sz="0" w:space="0" w:color="auto"/>
        <w:bottom w:val="none" w:sz="0" w:space="0" w:color="auto"/>
        <w:right w:val="none" w:sz="0" w:space="0" w:color="auto"/>
      </w:divBdr>
    </w:div>
    <w:div w:id="1511988319">
      <w:bodyDiv w:val="1"/>
      <w:marLeft w:val="0"/>
      <w:marRight w:val="0"/>
      <w:marTop w:val="0"/>
      <w:marBottom w:val="0"/>
      <w:divBdr>
        <w:top w:val="none" w:sz="0" w:space="0" w:color="auto"/>
        <w:left w:val="none" w:sz="0" w:space="0" w:color="auto"/>
        <w:bottom w:val="none" w:sz="0" w:space="0" w:color="auto"/>
        <w:right w:val="none" w:sz="0" w:space="0" w:color="auto"/>
      </w:divBdr>
      <w:divsChild>
        <w:div w:id="302659523">
          <w:marLeft w:val="0"/>
          <w:marRight w:val="0"/>
          <w:marTop w:val="0"/>
          <w:marBottom w:val="0"/>
          <w:divBdr>
            <w:top w:val="none" w:sz="0" w:space="0" w:color="auto"/>
            <w:left w:val="none" w:sz="0" w:space="0" w:color="auto"/>
            <w:bottom w:val="none" w:sz="0" w:space="0" w:color="auto"/>
            <w:right w:val="none" w:sz="0" w:space="0" w:color="auto"/>
          </w:divBdr>
          <w:divsChild>
            <w:div w:id="554006503">
              <w:marLeft w:val="0"/>
              <w:marRight w:val="0"/>
              <w:marTop w:val="0"/>
              <w:marBottom w:val="0"/>
              <w:divBdr>
                <w:top w:val="none" w:sz="0" w:space="0" w:color="auto"/>
                <w:left w:val="none" w:sz="0" w:space="0" w:color="auto"/>
                <w:bottom w:val="none" w:sz="0" w:space="0" w:color="auto"/>
                <w:right w:val="none" w:sz="0" w:space="0" w:color="auto"/>
              </w:divBdr>
              <w:divsChild>
                <w:div w:id="731393702">
                  <w:marLeft w:val="0"/>
                  <w:marRight w:val="0"/>
                  <w:marTop w:val="0"/>
                  <w:marBottom w:val="0"/>
                  <w:divBdr>
                    <w:top w:val="none" w:sz="0" w:space="0" w:color="auto"/>
                    <w:left w:val="none" w:sz="0" w:space="0" w:color="auto"/>
                    <w:bottom w:val="none" w:sz="0" w:space="0" w:color="auto"/>
                    <w:right w:val="none" w:sz="0" w:space="0" w:color="auto"/>
                  </w:divBdr>
                  <w:divsChild>
                    <w:div w:id="1011176718">
                      <w:marLeft w:val="0"/>
                      <w:marRight w:val="0"/>
                      <w:marTop w:val="0"/>
                      <w:marBottom w:val="0"/>
                      <w:divBdr>
                        <w:top w:val="none" w:sz="0" w:space="0" w:color="auto"/>
                        <w:left w:val="none" w:sz="0" w:space="0" w:color="auto"/>
                        <w:bottom w:val="none" w:sz="0" w:space="0" w:color="auto"/>
                        <w:right w:val="none" w:sz="0" w:space="0" w:color="auto"/>
                      </w:divBdr>
                      <w:divsChild>
                        <w:div w:id="649792734">
                          <w:marLeft w:val="0"/>
                          <w:marRight w:val="0"/>
                          <w:marTop w:val="0"/>
                          <w:marBottom w:val="0"/>
                          <w:divBdr>
                            <w:top w:val="none" w:sz="0" w:space="0" w:color="auto"/>
                            <w:left w:val="none" w:sz="0" w:space="0" w:color="auto"/>
                            <w:bottom w:val="none" w:sz="0" w:space="0" w:color="auto"/>
                            <w:right w:val="none" w:sz="0" w:space="0" w:color="auto"/>
                          </w:divBdr>
                          <w:divsChild>
                            <w:div w:id="1766075613">
                              <w:marLeft w:val="0"/>
                              <w:marRight w:val="0"/>
                              <w:marTop w:val="0"/>
                              <w:marBottom w:val="0"/>
                              <w:divBdr>
                                <w:top w:val="none" w:sz="0" w:space="0" w:color="auto"/>
                                <w:left w:val="none" w:sz="0" w:space="0" w:color="auto"/>
                                <w:bottom w:val="none" w:sz="0" w:space="0" w:color="auto"/>
                                <w:right w:val="none" w:sz="0" w:space="0" w:color="auto"/>
                              </w:divBdr>
                              <w:divsChild>
                                <w:div w:id="359285033">
                                  <w:marLeft w:val="0"/>
                                  <w:marRight w:val="0"/>
                                  <w:marTop w:val="0"/>
                                  <w:marBottom w:val="0"/>
                                  <w:divBdr>
                                    <w:top w:val="none" w:sz="0" w:space="0" w:color="auto"/>
                                    <w:left w:val="none" w:sz="0" w:space="0" w:color="auto"/>
                                    <w:bottom w:val="none" w:sz="0" w:space="0" w:color="auto"/>
                                    <w:right w:val="none" w:sz="0" w:space="0" w:color="auto"/>
                                  </w:divBdr>
                                  <w:divsChild>
                                    <w:div w:id="1209413499">
                                      <w:marLeft w:val="0"/>
                                      <w:marRight w:val="0"/>
                                      <w:marTop w:val="0"/>
                                      <w:marBottom w:val="0"/>
                                      <w:divBdr>
                                        <w:top w:val="none" w:sz="0" w:space="0" w:color="auto"/>
                                        <w:left w:val="none" w:sz="0" w:space="0" w:color="auto"/>
                                        <w:bottom w:val="none" w:sz="0" w:space="0" w:color="auto"/>
                                        <w:right w:val="none" w:sz="0" w:space="0" w:color="auto"/>
                                      </w:divBdr>
                                      <w:divsChild>
                                        <w:div w:id="1376075695">
                                          <w:marLeft w:val="0"/>
                                          <w:marRight w:val="0"/>
                                          <w:marTop w:val="0"/>
                                          <w:marBottom w:val="0"/>
                                          <w:divBdr>
                                            <w:top w:val="none" w:sz="0" w:space="0" w:color="auto"/>
                                            <w:left w:val="none" w:sz="0" w:space="0" w:color="auto"/>
                                            <w:bottom w:val="none" w:sz="0" w:space="0" w:color="auto"/>
                                            <w:right w:val="none" w:sz="0" w:space="0" w:color="auto"/>
                                          </w:divBdr>
                                          <w:divsChild>
                                            <w:div w:id="1485897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12332424">
      <w:bodyDiv w:val="1"/>
      <w:marLeft w:val="0"/>
      <w:marRight w:val="0"/>
      <w:marTop w:val="0"/>
      <w:marBottom w:val="0"/>
      <w:divBdr>
        <w:top w:val="none" w:sz="0" w:space="0" w:color="auto"/>
        <w:left w:val="none" w:sz="0" w:space="0" w:color="auto"/>
        <w:bottom w:val="none" w:sz="0" w:space="0" w:color="auto"/>
        <w:right w:val="none" w:sz="0" w:space="0" w:color="auto"/>
      </w:divBdr>
    </w:div>
    <w:div w:id="1515606819">
      <w:bodyDiv w:val="1"/>
      <w:marLeft w:val="0"/>
      <w:marRight w:val="0"/>
      <w:marTop w:val="0"/>
      <w:marBottom w:val="0"/>
      <w:divBdr>
        <w:top w:val="none" w:sz="0" w:space="0" w:color="auto"/>
        <w:left w:val="none" w:sz="0" w:space="0" w:color="auto"/>
        <w:bottom w:val="none" w:sz="0" w:space="0" w:color="auto"/>
        <w:right w:val="none" w:sz="0" w:space="0" w:color="auto"/>
      </w:divBdr>
    </w:div>
    <w:div w:id="1515725926">
      <w:bodyDiv w:val="1"/>
      <w:marLeft w:val="0"/>
      <w:marRight w:val="0"/>
      <w:marTop w:val="0"/>
      <w:marBottom w:val="0"/>
      <w:divBdr>
        <w:top w:val="none" w:sz="0" w:space="0" w:color="auto"/>
        <w:left w:val="none" w:sz="0" w:space="0" w:color="auto"/>
        <w:bottom w:val="none" w:sz="0" w:space="0" w:color="auto"/>
        <w:right w:val="none" w:sz="0" w:space="0" w:color="auto"/>
      </w:divBdr>
    </w:div>
    <w:div w:id="1517114512">
      <w:bodyDiv w:val="1"/>
      <w:marLeft w:val="0"/>
      <w:marRight w:val="0"/>
      <w:marTop w:val="0"/>
      <w:marBottom w:val="0"/>
      <w:divBdr>
        <w:top w:val="none" w:sz="0" w:space="0" w:color="auto"/>
        <w:left w:val="none" w:sz="0" w:space="0" w:color="auto"/>
        <w:bottom w:val="none" w:sz="0" w:space="0" w:color="auto"/>
        <w:right w:val="none" w:sz="0" w:space="0" w:color="auto"/>
      </w:divBdr>
    </w:div>
    <w:div w:id="1523931457">
      <w:bodyDiv w:val="1"/>
      <w:marLeft w:val="0"/>
      <w:marRight w:val="0"/>
      <w:marTop w:val="0"/>
      <w:marBottom w:val="0"/>
      <w:divBdr>
        <w:top w:val="none" w:sz="0" w:space="0" w:color="auto"/>
        <w:left w:val="none" w:sz="0" w:space="0" w:color="auto"/>
        <w:bottom w:val="none" w:sz="0" w:space="0" w:color="auto"/>
        <w:right w:val="none" w:sz="0" w:space="0" w:color="auto"/>
      </w:divBdr>
    </w:div>
    <w:div w:id="1526091557">
      <w:bodyDiv w:val="1"/>
      <w:marLeft w:val="0"/>
      <w:marRight w:val="0"/>
      <w:marTop w:val="0"/>
      <w:marBottom w:val="0"/>
      <w:divBdr>
        <w:top w:val="none" w:sz="0" w:space="0" w:color="auto"/>
        <w:left w:val="none" w:sz="0" w:space="0" w:color="auto"/>
        <w:bottom w:val="none" w:sz="0" w:space="0" w:color="auto"/>
        <w:right w:val="none" w:sz="0" w:space="0" w:color="auto"/>
      </w:divBdr>
    </w:div>
    <w:div w:id="1527209726">
      <w:bodyDiv w:val="1"/>
      <w:marLeft w:val="0"/>
      <w:marRight w:val="0"/>
      <w:marTop w:val="0"/>
      <w:marBottom w:val="0"/>
      <w:divBdr>
        <w:top w:val="none" w:sz="0" w:space="0" w:color="auto"/>
        <w:left w:val="none" w:sz="0" w:space="0" w:color="auto"/>
        <w:bottom w:val="none" w:sz="0" w:space="0" w:color="auto"/>
        <w:right w:val="none" w:sz="0" w:space="0" w:color="auto"/>
      </w:divBdr>
    </w:div>
    <w:div w:id="1529487510">
      <w:bodyDiv w:val="1"/>
      <w:marLeft w:val="0"/>
      <w:marRight w:val="0"/>
      <w:marTop w:val="0"/>
      <w:marBottom w:val="0"/>
      <w:divBdr>
        <w:top w:val="none" w:sz="0" w:space="0" w:color="auto"/>
        <w:left w:val="none" w:sz="0" w:space="0" w:color="auto"/>
        <w:bottom w:val="none" w:sz="0" w:space="0" w:color="auto"/>
        <w:right w:val="none" w:sz="0" w:space="0" w:color="auto"/>
      </w:divBdr>
    </w:div>
    <w:div w:id="1531453509">
      <w:bodyDiv w:val="1"/>
      <w:marLeft w:val="0"/>
      <w:marRight w:val="0"/>
      <w:marTop w:val="0"/>
      <w:marBottom w:val="0"/>
      <w:divBdr>
        <w:top w:val="none" w:sz="0" w:space="0" w:color="auto"/>
        <w:left w:val="none" w:sz="0" w:space="0" w:color="auto"/>
        <w:bottom w:val="none" w:sz="0" w:space="0" w:color="auto"/>
        <w:right w:val="none" w:sz="0" w:space="0" w:color="auto"/>
      </w:divBdr>
    </w:div>
    <w:div w:id="1532452868">
      <w:bodyDiv w:val="1"/>
      <w:marLeft w:val="0"/>
      <w:marRight w:val="0"/>
      <w:marTop w:val="0"/>
      <w:marBottom w:val="0"/>
      <w:divBdr>
        <w:top w:val="none" w:sz="0" w:space="0" w:color="auto"/>
        <w:left w:val="none" w:sz="0" w:space="0" w:color="auto"/>
        <w:bottom w:val="none" w:sz="0" w:space="0" w:color="auto"/>
        <w:right w:val="none" w:sz="0" w:space="0" w:color="auto"/>
      </w:divBdr>
    </w:div>
    <w:div w:id="1553730090">
      <w:bodyDiv w:val="1"/>
      <w:marLeft w:val="0"/>
      <w:marRight w:val="0"/>
      <w:marTop w:val="0"/>
      <w:marBottom w:val="0"/>
      <w:divBdr>
        <w:top w:val="none" w:sz="0" w:space="0" w:color="auto"/>
        <w:left w:val="none" w:sz="0" w:space="0" w:color="auto"/>
        <w:bottom w:val="none" w:sz="0" w:space="0" w:color="auto"/>
        <w:right w:val="none" w:sz="0" w:space="0" w:color="auto"/>
      </w:divBdr>
    </w:div>
    <w:div w:id="1588340656">
      <w:bodyDiv w:val="1"/>
      <w:marLeft w:val="0"/>
      <w:marRight w:val="0"/>
      <w:marTop w:val="0"/>
      <w:marBottom w:val="0"/>
      <w:divBdr>
        <w:top w:val="none" w:sz="0" w:space="0" w:color="auto"/>
        <w:left w:val="none" w:sz="0" w:space="0" w:color="auto"/>
        <w:bottom w:val="none" w:sz="0" w:space="0" w:color="auto"/>
        <w:right w:val="none" w:sz="0" w:space="0" w:color="auto"/>
      </w:divBdr>
      <w:divsChild>
        <w:div w:id="2014726378">
          <w:marLeft w:val="0"/>
          <w:marRight w:val="0"/>
          <w:marTop w:val="0"/>
          <w:marBottom w:val="0"/>
          <w:divBdr>
            <w:top w:val="none" w:sz="0" w:space="0" w:color="auto"/>
            <w:left w:val="none" w:sz="0" w:space="0" w:color="auto"/>
            <w:bottom w:val="none" w:sz="0" w:space="0" w:color="auto"/>
            <w:right w:val="none" w:sz="0" w:space="0" w:color="auto"/>
          </w:divBdr>
          <w:divsChild>
            <w:div w:id="1884519182">
              <w:marLeft w:val="0"/>
              <w:marRight w:val="0"/>
              <w:marTop w:val="0"/>
              <w:marBottom w:val="0"/>
              <w:divBdr>
                <w:top w:val="none" w:sz="0" w:space="0" w:color="auto"/>
                <w:left w:val="none" w:sz="0" w:space="0" w:color="auto"/>
                <w:bottom w:val="none" w:sz="0" w:space="0" w:color="auto"/>
                <w:right w:val="none" w:sz="0" w:space="0" w:color="auto"/>
              </w:divBdr>
              <w:divsChild>
                <w:div w:id="1652438877">
                  <w:marLeft w:val="0"/>
                  <w:marRight w:val="0"/>
                  <w:marTop w:val="0"/>
                  <w:marBottom w:val="0"/>
                  <w:divBdr>
                    <w:top w:val="none" w:sz="0" w:space="0" w:color="auto"/>
                    <w:left w:val="none" w:sz="0" w:space="0" w:color="auto"/>
                    <w:bottom w:val="none" w:sz="0" w:space="0" w:color="auto"/>
                    <w:right w:val="none" w:sz="0" w:space="0" w:color="auto"/>
                  </w:divBdr>
                  <w:divsChild>
                    <w:div w:id="1856767926">
                      <w:marLeft w:val="0"/>
                      <w:marRight w:val="0"/>
                      <w:marTop w:val="0"/>
                      <w:marBottom w:val="0"/>
                      <w:divBdr>
                        <w:top w:val="none" w:sz="0" w:space="0" w:color="auto"/>
                        <w:left w:val="none" w:sz="0" w:space="0" w:color="auto"/>
                        <w:bottom w:val="none" w:sz="0" w:space="0" w:color="auto"/>
                        <w:right w:val="none" w:sz="0" w:space="0" w:color="auto"/>
                      </w:divBdr>
                      <w:divsChild>
                        <w:div w:id="946042561">
                          <w:marLeft w:val="0"/>
                          <w:marRight w:val="0"/>
                          <w:marTop w:val="0"/>
                          <w:marBottom w:val="0"/>
                          <w:divBdr>
                            <w:top w:val="none" w:sz="0" w:space="0" w:color="auto"/>
                            <w:left w:val="none" w:sz="0" w:space="0" w:color="auto"/>
                            <w:bottom w:val="none" w:sz="0" w:space="0" w:color="auto"/>
                            <w:right w:val="none" w:sz="0" w:space="0" w:color="auto"/>
                          </w:divBdr>
                          <w:divsChild>
                            <w:div w:id="1577784189">
                              <w:marLeft w:val="0"/>
                              <w:marRight w:val="0"/>
                              <w:marTop w:val="0"/>
                              <w:marBottom w:val="0"/>
                              <w:divBdr>
                                <w:top w:val="none" w:sz="0" w:space="0" w:color="auto"/>
                                <w:left w:val="none" w:sz="0" w:space="0" w:color="auto"/>
                                <w:bottom w:val="none" w:sz="0" w:space="0" w:color="auto"/>
                                <w:right w:val="none" w:sz="0" w:space="0" w:color="auto"/>
                              </w:divBdr>
                              <w:divsChild>
                                <w:div w:id="1555853055">
                                  <w:marLeft w:val="0"/>
                                  <w:marRight w:val="0"/>
                                  <w:marTop w:val="0"/>
                                  <w:marBottom w:val="0"/>
                                  <w:divBdr>
                                    <w:top w:val="none" w:sz="0" w:space="0" w:color="auto"/>
                                    <w:left w:val="none" w:sz="0" w:space="0" w:color="auto"/>
                                    <w:bottom w:val="none" w:sz="0" w:space="0" w:color="auto"/>
                                    <w:right w:val="none" w:sz="0" w:space="0" w:color="auto"/>
                                  </w:divBdr>
                                  <w:divsChild>
                                    <w:div w:id="2000191382">
                                      <w:marLeft w:val="0"/>
                                      <w:marRight w:val="0"/>
                                      <w:marTop w:val="0"/>
                                      <w:marBottom w:val="0"/>
                                      <w:divBdr>
                                        <w:top w:val="none" w:sz="0" w:space="0" w:color="auto"/>
                                        <w:left w:val="none" w:sz="0" w:space="0" w:color="auto"/>
                                        <w:bottom w:val="none" w:sz="0" w:space="0" w:color="auto"/>
                                        <w:right w:val="none" w:sz="0" w:space="0" w:color="auto"/>
                                      </w:divBdr>
                                      <w:divsChild>
                                        <w:div w:id="2031376607">
                                          <w:marLeft w:val="0"/>
                                          <w:marRight w:val="0"/>
                                          <w:marTop w:val="0"/>
                                          <w:marBottom w:val="0"/>
                                          <w:divBdr>
                                            <w:top w:val="none" w:sz="0" w:space="0" w:color="auto"/>
                                            <w:left w:val="none" w:sz="0" w:space="0" w:color="auto"/>
                                            <w:bottom w:val="none" w:sz="0" w:space="0" w:color="auto"/>
                                            <w:right w:val="none" w:sz="0" w:space="0" w:color="auto"/>
                                          </w:divBdr>
                                          <w:divsChild>
                                            <w:div w:id="16208393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99632073">
      <w:bodyDiv w:val="1"/>
      <w:marLeft w:val="0"/>
      <w:marRight w:val="0"/>
      <w:marTop w:val="0"/>
      <w:marBottom w:val="0"/>
      <w:divBdr>
        <w:top w:val="none" w:sz="0" w:space="0" w:color="auto"/>
        <w:left w:val="none" w:sz="0" w:space="0" w:color="auto"/>
        <w:bottom w:val="none" w:sz="0" w:space="0" w:color="auto"/>
        <w:right w:val="none" w:sz="0" w:space="0" w:color="auto"/>
      </w:divBdr>
      <w:divsChild>
        <w:div w:id="1152023913">
          <w:marLeft w:val="0"/>
          <w:marRight w:val="0"/>
          <w:marTop w:val="0"/>
          <w:marBottom w:val="0"/>
          <w:divBdr>
            <w:top w:val="none" w:sz="0" w:space="0" w:color="auto"/>
            <w:left w:val="none" w:sz="0" w:space="0" w:color="auto"/>
            <w:bottom w:val="none" w:sz="0" w:space="0" w:color="auto"/>
            <w:right w:val="none" w:sz="0" w:space="0" w:color="auto"/>
          </w:divBdr>
          <w:divsChild>
            <w:div w:id="779955675">
              <w:marLeft w:val="0"/>
              <w:marRight w:val="0"/>
              <w:marTop w:val="0"/>
              <w:marBottom w:val="0"/>
              <w:divBdr>
                <w:top w:val="none" w:sz="0" w:space="0" w:color="auto"/>
                <w:left w:val="none" w:sz="0" w:space="0" w:color="auto"/>
                <w:bottom w:val="none" w:sz="0" w:space="0" w:color="auto"/>
                <w:right w:val="none" w:sz="0" w:space="0" w:color="auto"/>
              </w:divBdr>
              <w:divsChild>
                <w:div w:id="1029841967">
                  <w:marLeft w:val="0"/>
                  <w:marRight w:val="0"/>
                  <w:marTop w:val="0"/>
                  <w:marBottom w:val="0"/>
                  <w:divBdr>
                    <w:top w:val="none" w:sz="0" w:space="0" w:color="auto"/>
                    <w:left w:val="none" w:sz="0" w:space="0" w:color="auto"/>
                    <w:bottom w:val="none" w:sz="0" w:space="0" w:color="auto"/>
                    <w:right w:val="none" w:sz="0" w:space="0" w:color="auto"/>
                  </w:divBdr>
                  <w:divsChild>
                    <w:div w:id="982857119">
                      <w:marLeft w:val="0"/>
                      <w:marRight w:val="0"/>
                      <w:marTop w:val="0"/>
                      <w:marBottom w:val="0"/>
                      <w:divBdr>
                        <w:top w:val="none" w:sz="0" w:space="0" w:color="auto"/>
                        <w:left w:val="none" w:sz="0" w:space="0" w:color="auto"/>
                        <w:bottom w:val="none" w:sz="0" w:space="0" w:color="auto"/>
                        <w:right w:val="none" w:sz="0" w:space="0" w:color="auto"/>
                      </w:divBdr>
                      <w:divsChild>
                        <w:div w:id="2067952476">
                          <w:marLeft w:val="0"/>
                          <w:marRight w:val="0"/>
                          <w:marTop w:val="0"/>
                          <w:marBottom w:val="0"/>
                          <w:divBdr>
                            <w:top w:val="none" w:sz="0" w:space="0" w:color="auto"/>
                            <w:left w:val="none" w:sz="0" w:space="0" w:color="auto"/>
                            <w:bottom w:val="none" w:sz="0" w:space="0" w:color="auto"/>
                            <w:right w:val="none" w:sz="0" w:space="0" w:color="auto"/>
                          </w:divBdr>
                          <w:divsChild>
                            <w:div w:id="1937128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07300894">
      <w:bodyDiv w:val="1"/>
      <w:marLeft w:val="0"/>
      <w:marRight w:val="0"/>
      <w:marTop w:val="0"/>
      <w:marBottom w:val="0"/>
      <w:divBdr>
        <w:top w:val="none" w:sz="0" w:space="0" w:color="auto"/>
        <w:left w:val="none" w:sz="0" w:space="0" w:color="auto"/>
        <w:bottom w:val="none" w:sz="0" w:space="0" w:color="auto"/>
        <w:right w:val="none" w:sz="0" w:space="0" w:color="auto"/>
      </w:divBdr>
    </w:div>
    <w:div w:id="1610621131">
      <w:bodyDiv w:val="1"/>
      <w:marLeft w:val="0"/>
      <w:marRight w:val="0"/>
      <w:marTop w:val="0"/>
      <w:marBottom w:val="0"/>
      <w:divBdr>
        <w:top w:val="none" w:sz="0" w:space="0" w:color="auto"/>
        <w:left w:val="none" w:sz="0" w:space="0" w:color="auto"/>
        <w:bottom w:val="none" w:sz="0" w:space="0" w:color="auto"/>
        <w:right w:val="none" w:sz="0" w:space="0" w:color="auto"/>
      </w:divBdr>
    </w:div>
    <w:div w:id="1610888587">
      <w:bodyDiv w:val="1"/>
      <w:marLeft w:val="0"/>
      <w:marRight w:val="0"/>
      <w:marTop w:val="0"/>
      <w:marBottom w:val="0"/>
      <w:divBdr>
        <w:top w:val="none" w:sz="0" w:space="0" w:color="auto"/>
        <w:left w:val="none" w:sz="0" w:space="0" w:color="auto"/>
        <w:bottom w:val="none" w:sz="0" w:space="0" w:color="auto"/>
        <w:right w:val="none" w:sz="0" w:space="0" w:color="auto"/>
      </w:divBdr>
    </w:div>
    <w:div w:id="1614903339">
      <w:bodyDiv w:val="1"/>
      <w:marLeft w:val="0"/>
      <w:marRight w:val="0"/>
      <w:marTop w:val="0"/>
      <w:marBottom w:val="0"/>
      <w:divBdr>
        <w:top w:val="none" w:sz="0" w:space="0" w:color="auto"/>
        <w:left w:val="none" w:sz="0" w:space="0" w:color="auto"/>
        <w:bottom w:val="none" w:sz="0" w:space="0" w:color="auto"/>
        <w:right w:val="none" w:sz="0" w:space="0" w:color="auto"/>
      </w:divBdr>
    </w:div>
    <w:div w:id="1619137488">
      <w:bodyDiv w:val="1"/>
      <w:marLeft w:val="0"/>
      <w:marRight w:val="0"/>
      <w:marTop w:val="0"/>
      <w:marBottom w:val="0"/>
      <w:divBdr>
        <w:top w:val="none" w:sz="0" w:space="0" w:color="auto"/>
        <w:left w:val="none" w:sz="0" w:space="0" w:color="auto"/>
        <w:bottom w:val="none" w:sz="0" w:space="0" w:color="auto"/>
        <w:right w:val="none" w:sz="0" w:space="0" w:color="auto"/>
      </w:divBdr>
    </w:div>
    <w:div w:id="1622683787">
      <w:bodyDiv w:val="1"/>
      <w:marLeft w:val="0"/>
      <w:marRight w:val="0"/>
      <w:marTop w:val="0"/>
      <w:marBottom w:val="0"/>
      <w:divBdr>
        <w:top w:val="none" w:sz="0" w:space="0" w:color="auto"/>
        <w:left w:val="none" w:sz="0" w:space="0" w:color="auto"/>
        <w:bottom w:val="none" w:sz="0" w:space="0" w:color="auto"/>
        <w:right w:val="none" w:sz="0" w:space="0" w:color="auto"/>
      </w:divBdr>
    </w:div>
    <w:div w:id="1626154979">
      <w:bodyDiv w:val="1"/>
      <w:marLeft w:val="0"/>
      <w:marRight w:val="0"/>
      <w:marTop w:val="0"/>
      <w:marBottom w:val="0"/>
      <w:divBdr>
        <w:top w:val="none" w:sz="0" w:space="0" w:color="auto"/>
        <w:left w:val="none" w:sz="0" w:space="0" w:color="auto"/>
        <w:bottom w:val="none" w:sz="0" w:space="0" w:color="auto"/>
        <w:right w:val="none" w:sz="0" w:space="0" w:color="auto"/>
      </w:divBdr>
      <w:divsChild>
        <w:div w:id="475343127">
          <w:marLeft w:val="0"/>
          <w:marRight w:val="0"/>
          <w:marTop w:val="0"/>
          <w:marBottom w:val="0"/>
          <w:divBdr>
            <w:top w:val="none" w:sz="0" w:space="0" w:color="auto"/>
            <w:left w:val="none" w:sz="0" w:space="0" w:color="auto"/>
            <w:bottom w:val="none" w:sz="0" w:space="0" w:color="auto"/>
            <w:right w:val="none" w:sz="0" w:space="0" w:color="auto"/>
          </w:divBdr>
        </w:div>
        <w:div w:id="1661927458">
          <w:marLeft w:val="0"/>
          <w:marRight w:val="0"/>
          <w:marTop w:val="0"/>
          <w:marBottom w:val="0"/>
          <w:divBdr>
            <w:top w:val="none" w:sz="0" w:space="0" w:color="auto"/>
            <w:left w:val="none" w:sz="0" w:space="0" w:color="auto"/>
            <w:bottom w:val="none" w:sz="0" w:space="0" w:color="auto"/>
            <w:right w:val="none" w:sz="0" w:space="0" w:color="auto"/>
          </w:divBdr>
        </w:div>
      </w:divsChild>
    </w:div>
    <w:div w:id="1627736461">
      <w:bodyDiv w:val="1"/>
      <w:marLeft w:val="0"/>
      <w:marRight w:val="0"/>
      <w:marTop w:val="0"/>
      <w:marBottom w:val="0"/>
      <w:divBdr>
        <w:top w:val="none" w:sz="0" w:space="0" w:color="auto"/>
        <w:left w:val="none" w:sz="0" w:space="0" w:color="auto"/>
        <w:bottom w:val="none" w:sz="0" w:space="0" w:color="auto"/>
        <w:right w:val="none" w:sz="0" w:space="0" w:color="auto"/>
      </w:divBdr>
    </w:div>
    <w:div w:id="1629898601">
      <w:bodyDiv w:val="1"/>
      <w:marLeft w:val="0"/>
      <w:marRight w:val="0"/>
      <w:marTop w:val="0"/>
      <w:marBottom w:val="0"/>
      <w:divBdr>
        <w:top w:val="none" w:sz="0" w:space="0" w:color="auto"/>
        <w:left w:val="none" w:sz="0" w:space="0" w:color="auto"/>
        <w:bottom w:val="none" w:sz="0" w:space="0" w:color="auto"/>
        <w:right w:val="none" w:sz="0" w:space="0" w:color="auto"/>
      </w:divBdr>
      <w:divsChild>
        <w:div w:id="612135303">
          <w:marLeft w:val="547"/>
          <w:marRight w:val="0"/>
          <w:marTop w:val="0"/>
          <w:marBottom w:val="0"/>
          <w:divBdr>
            <w:top w:val="none" w:sz="0" w:space="0" w:color="auto"/>
            <w:left w:val="none" w:sz="0" w:space="0" w:color="auto"/>
            <w:bottom w:val="none" w:sz="0" w:space="0" w:color="auto"/>
            <w:right w:val="none" w:sz="0" w:space="0" w:color="auto"/>
          </w:divBdr>
        </w:div>
        <w:div w:id="767431381">
          <w:marLeft w:val="547"/>
          <w:marRight w:val="0"/>
          <w:marTop w:val="0"/>
          <w:marBottom w:val="0"/>
          <w:divBdr>
            <w:top w:val="none" w:sz="0" w:space="0" w:color="auto"/>
            <w:left w:val="none" w:sz="0" w:space="0" w:color="auto"/>
            <w:bottom w:val="none" w:sz="0" w:space="0" w:color="auto"/>
            <w:right w:val="none" w:sz="0" w:space="0" w:color="auto"/>
          </w:divBdr>
        </w:div>
        <w:div w:id="900405552">
          <w:marLeft w:val="547"/>
          <w:marRight w:val="0"/>
          <w:marTop w:val="0"/>
          <w:marBottom w:val="0"/>
          <w:divBdr>
            <w:top w:val="none" w:sz="0" w:space="0" w:color="auto"/>
            <w:left w:val="none" w:sz="0" w:space="0" w:color="auto"/>
            <w:bottom w:val="none" w:sz="0" w:space="0" w:color="auto"/>
            <w:right w:val="none" w:sz="0" w:space="0" w:color="auto"/>
          </w:divBdr>
        </w:div>
        <w:div w:id="1035692437">
          <w:marLeft w:val="547"/>
          <w:marRight w:val="0"/>
          <w:marTop w:val="0"/>
          <w:marBottom w:val="0"/>
          <w:divBdr>
            <w:top w:val="none" w:sz="0" w:space="0" w:color="auto"/>
            <w:left w:val="none" w:sz="0" w:space="0" w:color="auto"/>
            <w:bottom w:val="none" w:sz="0" w:space="0" w:color="auto"/>
            <w:right w:val="none" w:sz="0" w:space="0" w:color="auto"/>
          </w:divBdr>
        </w:div>
      </w:divsChild>
    </w:div>
    <w:div w:id="1634288088">
      <w:bodyDiv w:val="1"/>
      <w:marLeft w:val="0"/>
      <w:marRight w:val="0"/>
      <w:marTop w:val="0"/>
      <w:marBottom w:val="0"/>
      <w:divBdr>
        <w:top w:val="none" w:sz="0" w:space="0" w:color="auto"/>
        <w:left w:val="none" w:sz="0" w:space="0" w:color="auto"/>
        <w:bottom w:val="none" w:sz="0" w:space="0" w:color="auto"/>
        <w:right w:val="none" w:sz="0" w:space="0" w:color="auto"/>
      </w:divBdr>
    </w:div>
    <w:div w:id="1656030537">
      <w:bodyDiv w:val="1"/>
      <w:marLeft w:val="0"/>
      <w:marRight w:val="0"/>
      <w:marTop w:val="0"/>
      <w:marBottom w:val="0"/>
      <w:divBdr>
        <w:top w:val="none" w:sz="0" w:space="0" w:color="auto"/>
        <w:left w:val="none" w:sz="0" w:space="0" w:color="auto"/>
        <w:bottom w:val="none" w:sz="0" w:space="0" w:color="auto"/>
        <w:right w:val="none" w:sz="0" w:space="0" w:color="auto"/>
      </w:divBdr>
    </w:div>
    <w:div w:id="1663047356">
      <w:bodyDiv w:val="1"/>
      <w:marLeft w:val="0"/>
      <w:marRight w:val="0"/>
      <w:marTop w:val="0"/>
      <w:marBottom w:val="0"/>
      <w:divBdr>
        <w:top w:val="none" w:sz="0" w:space="0" w:color="auto"/>
        <w:left w:val="none" w:sz="0" w:space="0" w:color="auto"/>
        <w:bottom w:val="none" w:sz="0" w:space="0" w:color="auto"/>
        <w:right w:val="none" w:sz="0" w:space="0" w:color="auto"/>
      </w:divBdr>
    </w:div>
    <w:div w:id="1663583058">
      <w:bodyDiv w:val="1"/>
      <w:marLeft w:val="0"/>
      <w:marRight w:val="0"/>
      <w:marTop w:val="0"/>
      <w:marBottom w:val="0"/>
      <w:divBdr>
        <w:top w:val="none" w:sz="0" w:space="0" w:color="auto"/>
        <w:left w:val="none" w:sz="0" w:space="0" w:color="auto"/>
        <w:bottom w:val="none" w:sz="0" w:space="0" w:color="auto"/>
        <w:right w:val="none" w:sz="0" w:space="0" w:color="auto"/>
      </w:divBdr>
    </w:div>
    <w:div w:id="1666589738">
      <w:bodyDiv w:val="1"/>
      <w:marLeft w:val="0"/>
      <w:marRight w:val="0"/>
      <w:marTop w:val="0"/>
      <w:marBottom w:val="0"/>
      <w:divBdr>
        <w:top w:val="none" w:sz="0" w:space="0" w:color="auto"/>
        <w:left w:val="none" w:sz="0" w:space="0" w:color="auto"/>
        <w:bottom w:val="none" w:sz="0" w:space="0" w:color="auto"/>
        <w:right w:val="none" w:sz="0" w:space="0" w:color="auto"/>
      </w:divBdr>
    </w:div>
    <w:div w:id="1666661022">
      <w:bodyDiv w:val="1"/>
      <w:marLeft w:val="0"/>
      <w:marRight w:val="0"/>
      <w:marTop w:val="0"/>
      <w:marBottom w:val="0"/>
      <w:divBdr>
        <w:top w:val="none" w:sz="0" w:space="0" w:color="auto"/>
        <w:left w:val="none" w:sz="0" w:space="0" w:color="auto"/>
        <w:bottom w:val="none" w:sz="0" w:space="0" w:color="auto"/>
        <w:right w:val="none" w:sz="0" w:space="0" w:color="auto"/>
      </w:divBdr>
    </w:div>
    <w:div w:id="1667511747">
      <w:bodyDiv w:val="1"/>
      <w:marLeft w:val="0"/>
      <w:marRight w:val="0"/>
      <w:marTop w:val="0"/>
      <w:marBottom w:val="0"/>
      <w:divBdr>
        <w:top w:val="none" w:sz="0" w:space="0" w:color="auto"/>
        <w:left w:val="none" w:sz="0" w:space="0" w:color="auto"/>
        <w:bottom w:val="none" w:sz="0" w:space="0" w:color="auto"/>
        <w:right w:val="none" w:sz="0" w:space="0" w:color="auto"/>
      </w:divBdr>
      <w:divsChild>
        <w:div w:id="2063745982">
          <w:marLeft w:val="0"/>
          <w:marRight w:val="0"/>
          <w:marTop w:val="0"/>
          <w:marBottom w:val="0"/>
          <w:divBdr>
            <w:top w:val="none" w:sz="0" w:space="0" w:color="auto"/>
            <w:left w:val="none" w:sz="0" w:space="0" w:color="auto"/>
            <w:bottom w:val="none" w:sz="0" w:space="0" w:color="auto"/>
            <w:right w:val="none" w:sz="0" w:space="0" w:color="auto"/>
          </w:divBdr>
          <w:divsChild>
            <w:div w:id="1298491699">
              <w:marLeft w:val="0"/>
              <w:marRight w:val="0"/>
              <w:marTop w:val="0"/>
              <w:marBottom w:val="0"/>
              <w:divBdr>
                <w:top w:val="none" w:sz="0" w:space="0" w:color="auto"/>
                <w:left w:val="none" w:sz="0" w:space="0" w:color="auto"/>
                <w:bottom w:val="none" w:sz="0" w:space="0" w:color="auto"/>
                <w:right w:val="none" w:sz="0" w:space="0" w:color="auto"/>
              </w:divBdr>
              <w:divsChild>
                <w:div w:id="1183396756">
                  <w:marLeft w:val="0"/>
                  <w:marRight w:val="0"/>
                  <w:marTop w:val="0"/>
                  <w:marBottom w:val="750"/>
                  <w:divBdr>
                    <w:top w:val="none" w:sz="0" w:space="0" w:color="auto"/>
                    <w:left w:val="none" w:sz="0" w:space="0" w:color="auto"/>
                    <w:bottom w:val="none" w:sz="0" w:space="0" w:color="auto"/>
                    <w:right w:val="none" w:sz="0" w:space="0" w:color="auto"/>
                  </w:divBdr>
                  <w:divsChild>
                    <w:div w:id="2012444132">
                      <w:marLeft w:val="0"/>
                      <w:marRight w:val="0"/>
                      <w:marTop w:val="0"/>
                      <w:marBottom w:val="0"/>
                      <w:divBdr>
                        <w:top w:val="none" w:sz="0" w:space="0" w:color="auto"/>
                        <w:left w:val="none" w:sz="0" w:space="0" w:color="auto"/>
                        <w:bottom w:val="none" w:sz="0" w:space="0" w:color="auto"/>
                        <w:right w:val="none" w:sz="0" w:space="0" w:color="auto"/>
                      </w:divBdr>
                      <w:divsChild>
                        <w:div w:id="441732058">
                          <w:marLeft w:val="0"/>
                          <w:marRight w:val="0"/>
                          <w:marTop w:val="0"/>
                          <w:marBottom w:val="0"/>
                          <w:divBdr>
                            <w:top w:val="none" w:sz="0" w:space="0" w:color="auto"/>
                            <w:left w:val="none" w:sz="0" w:space="0" w:color="auto"/>
                            <w:bottom w:val="none" w:sz="0" w:space="0" w:color="auto"/>
                            <w:right w:val="none" w:sz="0" w:space="0" w:color="auto"/>
                          </w:divBdr>
                          <w:divsChild>
                            <w:div w:id="203836585">
                              <w:marLeft w:val="0"/>
                              <w:marRight w:val="0"/>
                              <w:marTop w:val="0"/>
                              <w:marBottom w:val="0"/>
                              <w:divBdr>
                                <w:top w:val="none" w:sz="0" w:space="0" w:color="auto"/>
                                <w:left w:val="none" w:sz="0" w:space="0" w:color="auto"/>
                                <w:bottom w:val="none" w:sz="0" w:space="0" w:color="auto"/>
                                <w:right w:val="none" w:sz="0" w:space="0" w:color="auto"/>
                              </w:divBdr>
                              <w:divsChild>
                                <w:div w:id="1188562564">
                                  <w:marLeft w:val="0"/>
                                  <w:marRight w:val="0"/>
                                  <w:marTop w:val="0"/>
                                  <w:marBottom w:val="0"/>
                                  <w:divBdr>
                                    <w:top w:val="none" w:sz="0" w:space="0" w:color="auto"/>
                                    <w:left w:val="none" w:sz="0" w:space="0" w:color="auto"/>
                                    <w:bottom w:val="none" w:sz="0" w:space="0" w:color="auto"/>
                                    <w:right w:val="none" w:sz="0" w:space="0" w:color="auto"/>
                                  </w:divBdr>
                                  <w:divsChild>
                                    <w:div w:id="1023675231">
                                      <w:marLeft w:val="0"/>
                                      <w:marRight w:val="0"/>
                                      <w:marTop w:val="0"/>
                                      <w:marBottom w:val="0"/>
                                      <w:divBdr>
                                        <w:top w:val="none" w:sz="0" w:space="0" w:color="auto"/>
                                        <w:left w:val="none" w:sz="0" w:space="0" w:color="auto"/>
                                        <w:bottom w:val="none" w:sz="0" w:space="0" w:color="auto"/>
                                        <w:right w:val="none" w:sz="0" w:space="0" w:color="auto"/>
                                      </w:divBdr>
                                      <w:divsChild>
                                        <w:div w:id="1299727676">
                                          <w:marLeft w:val="0"/>
                                          <w:marRight w:val="0"/>
                                          <w:marTop w:val="0"/>
                                          <w:marBottom w:val="0"/>
                                          <w:divBdr>
                                            <w:top w:val="none" w:sz="0" w:space="0" w:color="auto"/>
                                            <w:left w:val="none" w:sz="0" w:space="0" w:color="auto"/>
                                            <w:bottom w:val="none" w:sz="0" w:space="0" w:color="auto"/>
                                            <w:right w:val="none" w:sz="0" w:space="0" w:color="auto"/>
                                          </w:divBdr>
                                          <w:divsChild>
                                            <w:div w:id="712196633">
                                              <w:marLeft w:val="0"/>
                                              <w:marRight w:val="0"/>
                                              <w:marTop w:val="0"/>
                                              <w:marBottom w:val="0"/>
                                              <w:divBdr>
                                                <w:top w:val="none" w:sz="0" w:space="0" w:color="auto"/>
                                                <w:left w:val="none" w:sz="0" w:space="0" w:color="auto"/>
                                                <w:bottom w:val="none" w:sz="0" w:space="0" w:color="auto"/>
                                                <w:right w:val="none" w:sz="0" w:space="0" w:color="auto"/>
                                              </w:divBdr>
                                              <w:divsChild>
                                                <w:div w:id="358363454">
                                                  <w:marLeft w:val="0"/>
                                                  <w:marRight w:val="0"/>
                                                  <w:marTop w:val="0"/>
                                                  <w:marBottom w:val="0"/>
                                                  <w:divBdr>
                                                    <w:top w:val="none" w:sz="0" w:space="0" w:color="auto"/>
                                                    <w:left w:val="none" w:sz="0" w:space="0" w:color="auto"/>
                                                    <w:bottom w:val="none" w:sz="0" w:space="0" w:color="auto"/>
                                                    <w:right w:val="none" w:sz="0" w:space="0" w:color="auto"/>
                                                  </w:divBdr>
                                                  <w:divsChild>
                                                    <w:div w:id="2083335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696691185">
      <w:bodyDiv w:val="1"/>
      <w:marLeft w:val="0"/>
      <w:marRight w:val="0"/>
      <w:marTop w:val="0"/>
      <w:marBottom w:val="0"/>
      <w:divBdr>
        <w:top w:val="none" w:sz="0" w:space="0" w:color="auto"/>
        <w:left w:val="none" w:sz="0" w:space="0" w:color="auto"/>
        <w:bottom w:val="none" w:sz="0" w:space="0" w:color="auto"/>
        <w:right w:val="none" w:sz="0" w:space="0" w:color="auto"/>
      </w:divBdr>
    </w:div>
    <w:div w:id="1706560510">
      <w:bodyDiv w:val="1"/>
      <w:marLeft w:val="0"/>
      <w:marRight w:val="0"/>
      <w:marTop w:val="0"/>
      <w:marBottom w:val="0"/>
      <w:divBdr>
        <w:top w:val="none" w:sz="0" w:space="0" w:color="auto"/>
        <w:left w:val="none" w:sz="0" w:space="0" w:color="auto"/>
        <w:bottom w:val="none" w:sz="0" w:space="0" w:color="auto"/>
        <w:right w:val="none" w:sz="0" w:space="0" w:color="auto"/>
      </w:divBdr>
    </w:div>
    <w:div w:id="1707556963">
      <w:bodyDiv w:val="1"/>
      <w:marLeft w:val="0"/>
      <w:marRight w:val="0"/>
      <w:marTop w:val="0"/>
      <w:marBottom w:val="0"/>
      <w:divBdr>
        <w:top w:val="none" w:sz="0" w:space="0" w:color="auto"/>
        <w:left w:val="none" w:sz="0" w:space="0" w:color="auto"/>
        <w:bottom w:val="none" w:sz="0" w:space="0" w:color="auto"/>
        <w:right w:val="none" w:sz="0" w:space="0" w:color="auto"/>
      </w:divBdr>
    </w:div>
    <w:div w:id="1710374953">
      <w:bodyDiv w:val="1"/>
      <w:marLeft w:val="0"/>
      <w:marRight w:val="0"/>
      <w:marTop w:val="0"/>
      <w:marBottom w:val="0"/>
      <w:divBdr>
        <w:top w:val="none" w:sz="0" w:space="0" w:color="auto"/>
        <w:left w:val="none" w:sz="0" w:space="0" w:color="auto"/>
        <w:bottom w:val="none" w:sz="0" w:space="0" w:color="auto"/>
        <w:right w:val="none" w:sz="0" w:space="0" w:color="auto"/>
      </w:divBdr>
      <w:divsChild>
        <w:div w:id="554125923">
          <w:marLeft w:val="0"/>
          <w:marRight w:val="0"/>
          <w:marTop w:val="0"/>
          <w:marBottom w:val="0"/>
          <w:divBdr>
            <w:top w:val="none" w:sz="0" w:space="0" w:color="auto"/>
            <w:left w:val="none" w:sz="0" w:space="0" w:color="auto"/>
            <w:bottom w:val="none" w:sz="0" w:space="0" w:color="auto"/>
            <w:right w:val="none" w:sz="0" w:space="0" w:color="auto"/>
          </w:divBdr>
          <w:divsChild>
            <w:div w:id="127936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3652076">
      <w:bodyDiv w:val="1"/>
      <w:marLeft w:val="0"/>
      <w:marRight w:val="0"/>
      <w:marTop w:val="0"/>
      <w:marBottom w:val="0"/>
      <w:divBdr>
        <w:top w:val="none" w:sz="0" w:space="0" w:color="auto"/>
        <w:left w:val="none" w:sz="0" w:space="0" w:color="auto"/>
        <w:bottom w:val="none" w:sz="0" w:space="0" w:color="auto"/>
        <w:right w:val="none" w:sz="0" w:space="0" w:color="auto"/>
      </w:divBdr>
    </w:div>
    <w:div w:id="1715084144">
      <w:bodyDiv w:val="1"/>
      <w:marLeft w:val="0"/>
      <w:marRight w:val="0"/>
      <w:marTop w:val="0"/>
      <w:marBottom w:val="0"/>
      <w:divBdr>
        <w:top w:val="none" w:sz="0" w:space="0" w:color="auto"/>
        <w:left w:val="none" w:sz="0" w:space="0" w:color="auto"/>
        <w:bottom w:val="none" w:sz="0" w:space="0" w:color="auto"/>
        <w:right w:val="none" w:sz="0" w:space="0" w:color="auto"/>
      </w:divBdr>
    </w:div>
    <w:div w:id="1722557232">
      <w:bodyDiv w:val="1"/>
      <w:marLeft w:val="0"/>
      <w:marRight w:val="0"/>
      <w:marTop w:val="0"/>
      <w:marBottom w:val="0"/>
      <w:divBdr>
        <w:top w:val="none" w:sz="0" w:space="0" w:color="auto"/>
        <w:left w:val="none" w:sz="0" w:space="0" w:color="auto"/>
        <w:bottom w:val="none" w:sz="0" w:space="0" w:color="auto"/>
        <w:right w:val="none" w:sz="0" w:space="0" w:color="auto"/>
      </w:divBdr>
    </w:div>
    <w:div w:id="1735664868">
      <w:bodyDiv w:val="1"/>
      <w:marLeft w:val="0"/>
      <w:marRight w:val="0"/>
      <w:marTop w:val="0"/>
      <w:marBottom w:val="0"/>
      <w:divBdr>
        <w:top w:val="none" w:sz="0" w:space="0" w:color="auto"/>
        <w:left w:val="none" w:sz="0" w:space="0" w:color="auto"/>
        <w:bottom w:val="none" w:sz="0" w:space="0" w:color="auto"/>
        <w:right w:val="none" w:sz="0" w:space="0" w:color="auto"/>
      </w:divBdr>
    </w:div>
    <w:div w:id="1737126744">
      <w:bodyDiv w:val="1"/>
      <w:marLeft w:val="0"/>
      <w:marRight w:val="0"/>
      <w:marTop w:val="0"/>
      <w:marBottom w:val="0"/>
      <w:divBdr>
        <w:top w:val="none" w:sz="0" w:space="0" w:color="auto"/>
        <w:left w:val="none" w:sz="0" w:space="0" w:color="auto"/>
        <w:bottom w:val="none" w:sz="0" w:space="0" w:color="auto"/>
        <w:right w:val="none" w:sz="0" w:space="0" w:color="auto"/>
      </w:divBdr>
    </w:div>
    <w:div w:id="1737587978">
      <w:bodyDiv w:val="1"/>
      <w:marLeft w:val="0"/>
      <w:marRight w:val="0"/>
      <w:marTop w:val="0"/>
      <w:marBottom w:val="0"/>
      <w:divBdr>
        <w:top w:val="none" w:sz="0" w:space="0" w:color="auto"/>
        <w:left w:val="none" w:sz="0" w:space="0" w:color="auto"/>
        <w:bottom w:val="none" w:sz="0" w:space="0" w:color="auto"/>
        <w:right w:val="none" w:sz="0" w:space="0" w:color="auto"/>
      </w:divBdr>
    </w:div>
    <w:div w:id="1738162542">
      <w:bodyDiv w:val="1"/>
      <w:marLeft w:val="0"/>
      <w:marRight w:val="0"/>
      <w:marTop w:val="0"/>
      <w:marBottom w:val="0"/>
      <w:divBdr>
        <w:top w:val="none" w:sz="0" w:space="0" w:color="auto"/>
        <w:left w:val="none" w:sz="0" w:space="0" w:color="auto"/>
        <w:bottom w:val="none" w:sz="0" w:space="0" w:color="auto"/>
        <w:right w:val="none" w:sz="0" w:space="0" w:color="auto"/>
      </w:divBdr>
    </w:div>
    <w:div w:id="1741712485">
      <w:bodyDiv w:val="1"/>
      <w:marLeft w:val="0"/>
      <w:marRight w:val="0"/>
      <w:marTop w:val="0"/>
      <w:marBottom w:val="0"/>
      <w:divBdr>
        <w:top w:val="none" w:sz="0" w:space="0" w:color="auto"/>
        <w:left w:val="none" w:sz="0" w:space="0" w:color="auto"/>
        <w:bottom w:val="none" w:sz="0" w:space="0" w:color="auto"/>
        <w:right w:val="none" w:sz="0" w:space="0" w:color="auto"/>
      </w:divBdr>
    </w:div>
    <w:div w:id="1744526083">
      <w:bodyDiv w:val="1"/>
      <w:marLeft w:val="0"/>
      <w:marRight w:val="0"/>
      <w:marTop w:val="0"/>
      <w:marBottom w:val="0"/>
      <w:divBdr>
        <w:top w:val="none" w:sz="0" w:space="0" w:color="auto"/>
        <w:left w:val="none" w:sz="0" w:space="0" w:color="auto"/>
        <w:bottom w:val="none" w:sz="0" w:space="0" w:color="auto"/>
        <w:right w:val="none" w:sz="0" w:space="0" w:color="auto"/>
      </w:divBdr>
      <w:divsChild>
        <w:div w:id="580142243">
          <w:marLeft w:val="0"/>
          <w:marRight w:val="0"/>
          <w:marTop w:val="0"/>
          <w:marBottom w:val="240"/>
          <w:divBdr>
            <w:top w:val="none" w:sz="0" w:space="0" w:color="auto"/>
            <w:left w:val="none" w:sz="0" w:space="0" w:color="auto"/>
            <w:bottom w:val="none" w:sz="0" w:space="0" w:color="auto"/>
            <w:right w:val="none" w:sz="0" w:space="0" w:color="auto"/>
          </w:divBdr>
        </w:div>
        <w:div w:id="778598364">
          <w:marLeft w:val="0"/>
          <w:marRight w:val="0"/>
          <w:marTop w:val="0"/>
          <w:marBottom w:val="0"/>
          <w:divBdr>
            <w:top w:val="none" w:sz="0" w:space="0" w:color="auto"/>
            <w:left w:val="none" w:sz="0" w:space="0" w:color="auto"/>
            <w:bottom w:val="none" w:sz="0" w:space="0" w:color="auto"/>
            <w:right w:val="none" w:sz="0" w:space="0" w:color="auto"/>
          </w:divBdr>
        </w:div>
      </w:divsChild>
    </w:div>
    <w:div w:id="1747610830">
      <w:bodyDiv w:val="1"/>
      <w:marLeft w:val="0"/>
      <w:marRight w:val="0"/>
      <w:marTop w:val="0"/>
      <w:marBottom w:val="0"/>
      <w:divBdr>
        <w:top w:val="none" w:sz="0" w:space="0" w:color="auto"/>
        <w:left w:val="none" w:sz="0" w:space="0" w:color="auto"/>
        <w:bottom w:val="none" w:sz="0" w:space="0" w:color="auto"/>
        <w:right w:val="none" w:sz="0" w:space="0" w:color="auto"/>
      </w:divBdr>
      <w:divsChild>
        <w:div w:id="776830077">
          <w:marLeft w:val="0"/>
          <w:marRight w:val="0"/>
          <w:marTop w:val="0"/>
          <w:marBottom w:val="0"/>
          <w:divBdr>
            <w:top w:val="none" w:sz="0" w:space="0" w:color="auto"/>
            <w:left w:val="none" w:sz="0" w:space="0" w:color="auto"/>
            <w:bottom w:val="none" w:sz="0" w:space="0" w:color="auto"/>
            <w:right w:val="none" w:sz="0" w:space="0" w:color="auto"/>
          </w:divBdr>
          <w:divsChild>
            <w:div w:id="1081754566">
              <w:marLeft w:val="0"/>
              <w:marRight w:val="0"/>
              <w:marTop w:val="0"/>
              <w:marBottom w:val="0"/>
              <w:divBdr>
                <w:top w:val="none" w:sz="0" w:space="0" w:color="auto"/>
                <w:left w:val="none" w:sz="0" w:space="0" w:color="auto"/>
                <w:bottom w:val="none" w:sz="0" w:space="0" w:color="auto"/>
                <w:right w:val="none" w:sz="0" w:space="0" w:color="auto"/>
              </w:divBdr>
              <w:divsChild>
                <w:div w:id="1706904209">
                  <w:marLeft w:val="0"/>
                  <w:marRight w:val="0"/>
                  <w:marTop w:val="0"/>
                  <w:marBottom w:val="0"/>
                  <w:divBdr>
                    <w:top w:val="none" w:sz="0" w:space="0" w:color="auto"/>
                    <w:left w:val="none" w:sz="0" w:space="0" w:color="auto"/>
                    <w:bottom w:val="none" w:sz="0" w:space="0" w:color="auto"/>
                    <w:right w:val="none" w:sz="0" w:space="0" w:color="auto"/>
                  </w:divBdr>
                </w:div>
                <w:div w:id="2088262345">
                  <w:marLeft w:val="0"/>
                  <w:marRight w:val="0"/>
                  <w:marTop w:val="0"/>
                  <w:marBottom w:val="0"/>
                  <w:divBdr>
                    <w:top w:val="none" w:sz="0" w:space="0" w:color="auto"/>
                    <w:left w:val="none" w:sz="0" w:space="0" w:color="auto"/>
                    <w:bottom w:val="none" w:sz="0" w:space="0" w:color="auto"/>
                    <w:right w:val="none" w:sz="0" w:space="0" w:color="auto"/>
                  </w:divBdr>
                  <w:divsChild>
                    <w:div w:id="387455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53501849">
      <w:bodyDiv w:val="1"/>
      <w:marLeft w:val="0"/>
      <w:marRight w:val="0"/>
      <w:marTop w:val="0"/>
      <w:marBottom w:val="0"/>
      <w:divBdr>
        <w:top w:val="none" w:sz="0" w:space="0" w:color="auto"/>
        <w:left w:val="none" w:sz="0" w:space="0" w:color="auto"/>
        <w:bottom w:val="none" w:sz="0" w:space="0" w:color="auto"/>
        <w:right w:val="none" w:sz="0" w:space="0" w:color="auto"/>
      </w:divBdr>
    </w:div>
    <w:div w:id="1755009664">
      <w:bodyDiv w:val="1"/>
      <w:marLeft w:val="0"/>
      <w:marRight w:val="0"/>
      <w:marTop w:val="0"/>
      <w:marBottom w:val="0"/>
      <w:divBdr>
        <w:top w:val="none" w:sz="0" w:space="0" w:color="auto"/>
        <w:left w:val="none" w:sz="0" w:space="0" w:color="auto"/>
        <w:bottom w:val="none" w:sz="0" w:space="0" w:color="auto"/>
        <w:right w:val="none" w:sz="0" w:space="0" w:color="auto"/>
      </w:divBdr>
    </w:div>
    <w:div w:id="1755280564">
      <w:bodyDiv w:val="1"/>
      <w:marLeft w:val="0"/>
      <w:marRight w:val="0"/>
      <w:marTop w:val="0"/>
      <w:marBottom w:val="0"/>
      <w:divBdr>
        <w:top w:val="none" w:sz="0" w:space="0" w:color="auto"/>
        <w:left w:val="none" w:sz="0" w:space="0" w:color="auto"/>
        <w:bottom w:val="none" w:sz="0" w:space="0" w:color="auto"/>
        <w:right w:val="none" w:sz="0" w:space="0" w:color="auto"/>
      </w:divBdr>
    </w:div>
    <w:div w:id="1758820949">
      <w:bodyDiv w:val="1"/>
      <w:marLeft w:val="0"/>
      <w:marRight w:val="0"/>
      <w:marTop w:val="0"/>
      <w:marBottom w:val="0"/>
      <w:divBdr>
        <w:top w:val="none" w:sz="0" w:space="0" w:color="auto"/>
        <w:left w:val="none" w:sz="0" w:space="0" w:color="auto"/>
        <w:bottom w:val="none" w:sz="0" w:space="0" w:color="auto"/>
        <w:right w:val="none" w:sz="0" w:space="0" w:color="auto"/>
      </w:divBdr>
    </w:div>
    <w:div w:id="1762605520">
      <w:bodyDiv w:val="1"/>
      <w:marLeft w:val="0"/>
      <w:marRight w:val="0"/>
      <w:marTop w:val="0"/>
      <w:marBottom w:val="0"/>
      <w:divBdr>
        <w:top w:val="none" w:sz="0" w:space="0" w:color="auto"/>
        <w:left w:val="none" w:sz="0" w:space="0" w:color="auto"/>
        <w:bottom w:val="none" w:sz="0" w:space="0" w:color="auto"/>
        <w:right w:val="none" w:sz="0" w:space="0" w:color="auto"/>
      </w:divBdr>
    </w:div>
    <w:div w:id="1765346023">
      <w:bodyDiv w:val="1"/>
      <w:marLeft w:val="0"/>
      <w:marRight w:val="0"/>
      <w:marTop w:val="0"/>
      <w:marBottom w:val="0"/>
      <w:divBdr>
        <w:top w:val="none" w:sz="0" w:space="0" w:color="auto"/>
        <w:left w:val="none" w:sz="0" w:space="0" w:color="auto"/>
        <w:bottom w:val="none" w:sz="0" w:space="0" w:color="auto"/>
        <w:right w:val="none" w:sz="0" w:space="0" w:color="auto"/>
      </w:divBdr>
    </w:div>
    <w:div w:id="1766992790">
      <w:bodyDiv w:val="1"/>
      <w:marLeft w:val="0"/>
      <w:marRight w:val="0"/>
      <w:marTop w:val="0"/>
      <w:marBottom w:val="0"/>
      <w:divBdr>
        <w:top w:val="none" w:sz="0" w:space="0" w:color="auto"/>
        <w:left w:val="none" w:sz="0" w:space="0" w:color="auto"/>
        <w:bottom w:val="none" w:sz="0" w:space="0" w:color="auto"/>
        <w:right w:val="none" w:sz="0" w:space="0" w:color="auto"/>
      </w:divBdr>
    </w:div>
    <w:div w:id="1776637327">
      <w:bodyDiv w:val="1"/>
      <w:marLeft w:val="0"/>
      <w:marRight w:val="0"/>
      <w:marTop w:val="0"/>
      <w:marBottom w:val="0"/>
      <w:divBdr>
        <w:top w:val="none" w:sz="0" w:space="0" w:color="auto"/>
        <w:left w:val="none" w:sz="0" w:space="0" w:color="auto"/>
        <w:bottom w:val="none" w:sz="0" w:space="0" w:color="auto"/>
        <w:right w:val="none" w:sz="0" w:space="0" w:color="auto"/>
      </w:divBdr>
    </w:div>
    <w:div w:id="1782140064">
      <w:bodyDiv w:val="1"/>
      <w:marLeft w:val="0"/>
      <w:marRight w:val="0"/>
      <w:marTop w:val="0"/>
      <w:marBottom w:val="0"/>
      <w:divBdr>
        <w:top w:val="none" w:sz="0" w:space="0" w:color="auto"/>
        <w:left w:val="none" w:sz="0" w:space="0" w:color="auto"/>
        <w:bottom w:val="none" w:sz="0" w:space="0" w:color="auto"/>
        <w:right w:val="none" w:sz="0" w:space="0" w:color="auto"/>
      </w:divBdr>
      <w:divsChild>
        <w:div w:id="942566791">
          <w:marLeft w:val="0"/>
          <w:marRight w:val="0"/>
          <w:marTop w:val="0"/>
          <w:marBottom w:val="0"/>
          <w:divBdr>
            <w:top w:val="none" w:sz="0" w:space="0" w:color="auto"/>
            <w:left w:val="none" w:sz="0" w:space="0" w:color="auto"/>
            <w:bottom w:val="none" w:sz="0" w:space="0" w:color="auto"/>
            <w:right w:val="none" w:sz="0" w:space="0" w:color="auto"/>
          </w:divBdr>
          <w:divsChild>
            <w:div w:id="42096294">
              <w:marLeft w:val="0"/>
              <w:marRight w:val="0"/>
              <w:marTop w:val="0"/>
              <w:marBottom w:val="0"/>
              <w:divBdr>
                <w:top w:val="none" w:sz="0" w:space="0" w:color="auto"/>
                <w:left w:val="none" w:sz="0" w:space="0" w:color="auto"/>
                <w:bottom w:val="none" w:sz="0" w:space="0" w:color="auto"/>
                <w:right w:val="none" w:sz="0" w:space="0" w:color="auto"/>
              </w:divBdr>
              <w:divsChild>
                <w:div w:id="1477844580">
                  <w:marLeft w:val="0"/>
                  <w:marRight w:val="0"/>
                  <w:marTop w:val="0"/>
                  <w:marBottom w:val="0"/>
                  <w:divBdr>
                    <w:top w:val="none" w:sz="0" w:space="0" w:color="auto"/>
                    <w:left w:val="none" w:sz="0" w:space="0" w:color="auto"/>
                    <w:bottom w:val="none" w:sz="0" w:space="0" w:color="auto"/>
                    <w:right w:val="none" w:sz="0" w:space="0" w:color="auto"/>
                  </w:divBdr>
                  <w:divsChild>
                    <w:div w:id="1663897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6346395">
      <w:bodyDiv w:val="1"/>
      <w:marLeft w:val="0"/>
      <w:marRight w:val="0"/>
      <w:marTop w:val="0"/>
      <w:marBottom w:val="0"/>
      <w:divBdr>
        <w:top w:val="none" w:sz="0" w:space="0" w:color="auto"/>
        <w:left w:val="none" w:sz="0" w:space="0" w:color="auto"/>
        <w:bottom w:val="none" w:sz="0" w:space="0" w:color="auto"/>
        <w:right w:val="none" w:sz="0" w:space="0" w:color="auto"/>
      </w:divBdr>
    </w:div>
    <w:div w:id="1791581282">
      <w:bodyDiv w:val="1"/>
      <w:marLeft w:val="0"/>
      <w:marRight w:val="0"/>
      <w:marTop w:val="0"/>
      <w:marBottom w:val="0"/>
      <w:divBdr>
        <w:top w:val="none" w:sz="0" w:space="0" w:color="auto"/>
        <w:left w:val="none" w:sz="0" w:space="0" w:color="auto"/>
        <w:bottom w:val="none" w:sz="0" w:space="0" w:color="auto"/>
        <w:right w:val="none" w:sz="0" w:space="0" w:color="auto"/>
      </w:divBdr>
    </w:div>
    <w:div w:id="1809979743">
      <w:bodyDiv w:val="1"/>
      <w:marLeft w:val="0"/>
      <w:marRight w:val="0"/>
      <w:marTop w:val="0"/>
      <w:marBottom w:val="0"/>
      <w:divBdr>
        <w:top w:val="none" w:sz="0" w:space="0" w:color="auto"/>
        <w:left w:val="none" w:sz="0" w:space="0" w:color="auto"/>
        <w:bottom w:val="none" w:sz="0" w:space="0" w:color="auto"/>
        <w:right w:val="none" w:sz="0" w:space="0" w:color="auto"/>
      </w:divBdr>
    </w:div>
    <w:div w:id="1810396021">
      <w:bodyDiv w:val="1"/>
      <w:marLeft w:val="0"/>
      <w:marRight w:val="0"/>
      <w:marTop w:val="0"/>
      <w:marBottom w:val="0"/>
      <w:divBdr>
        <w:top w:val="none" w:sz="0" w:space="0" w:color="auto"/>
        <w:left w:val="none" w:sz="0" w:space="0" w:color="auto"/>
        <w:bottom w:val="none" w:sz="0" w:space="0" w:color="auto"/>
        <w:right w:val="none" w:sz="0" w:space="0" w:color="auto"/>
      </w:divBdr>
    </w:div>
    <w:div w:id="1822036557">
      <w:bodyDiv w:val="1"/>
      <w:marLeft w:val="0"/>
      <w:marRight w:val="0"/>
      <w:marTop w:val="0"/>
      <w:marBottom w:val="0"/>
      <w:divBdr>
        <w:top w:val="none" w:sz="0" w:space="0" w:color="auto"/>
        <w:left w:val="none" w:sz="0" w:space="0" w:color="auto"/>
        <w:bottom w:val="none" w:sz="0" w:space="0" w:color="auto"/>
        <w:right w:val="none" w:sz="0" w:space="0" w:color="auto"/>
      </w:divBdr>
    </w:div>
    <w:div w:id="1827283340">
      <w:bodyDiv w:val="1"/>
      <w:marLeft w:val="0"/>
      <w:marRight w:val="0"/>
      <w:marTop w:val="0"/>
      <w:marBottom w:val="0"/>
      <w:divBdr>
        <w:top w:val="none" w:sz="0" w:space="0" w:color="auto"/>
        <w:left w:val="none" w:sz="0" w:space="0" w:color="auto"/>
        <w:bottom w:val="none" w:sz="0" w:space="0" w:color="auto"/>
        <w:right w:val="none" w:sz="0" w:space="0" w:color="auto"/>
      </w:divBdr>
    </w:div>
    <w:div w:id="1830754449">
      <w:bodyDiv w:val="1"/>
      <w:marLeft w:val="0"/>
      <w:marRight w:val="0"/>
      <w:marTop w:val="0"/>
      <w:marBottom w:val="0"/>
      <w:divBdr>
        <w:top w:val="none" w:sz="0" w:space="0" w:color="auto"/>
        <w:left w:val="none" w:sz="0" w:space="0" w:color="auto"/>
        <w:bottom w:val="none" w:sz="0" w:space="0" w:color="auto"/>
        <w:right w:val="none" w:sz="0" w:space="0" w:color="auto"/>
      </w:divBdr>
    </w:div>
    <w:div w:id="1841503938">
      <w:bodyDiv w:val="1"/>
      <w:marLeft w:val="0"/>
      <w:marRight w:val="0"/>
      <w:marTop w:val="0"/>
      <w:marBottom w:val="0"/>
      <w:divBdr>
        <w:top w:val="none" w:sz="0" w:space="0" w:color="auto"/>
        <w:left w:val="none" w:sz="0" w:space="0" w:color="auto"/>
        <w:bottom w:val="none" w:sz="0" w:space="0" w:color="auto"/>
        <w:right w:val="none" w:sz="0" w:space="0" w:color="auto"/>
      </w:divBdr>
    </w:div>
    <w:div w:id="1841894890">
      <w:bodyDiv w:val="1"/>
      <w:marLeft w:val="0"/>
      <w:marRight w:val="0"/>
      <w:marTop w:val="0"/>
      <w:marBottom w:val="0"/>
      <w:divBdr>
        <w:top w:val="none" w:sz="0" w:space="0" w:color="auto"/>
        <w:left w:val="none" w:sz="0" w:space="0" w:color="auto"/>
        <w:bottom w:val="none" w:sz="0" w:space="0" w:color="auto"/>
        <w:right w:val="none" w:sz="0" w:space="0" w:color="auto"/>
      </w:divBdr>
    </w:div>
    <w:div w:id="1873686402">
      <w:bodyDiv w:val="1"/>
      <w:marLeft w:val="0"/>
      <w:marRight w:val="0"/>
      <w:marTop w:val="0"/>
      <w:marBottom w:val="0"/>
      <w:divBdr>
        <w:top w:val="none" w:sz="0" w:space="0" w:color="auto"/>
        <w:left w:val="none" w:sz="0" w:space="0" w:color="auto"/>
        <w:bottom w:val="none" w:sz="0" w:space="0" w:color="auto"/>
        <w:right w:val="none" w:sz="0" w:space="0" w:color="auto"/>
      </w:divBdr>
    </w:div>
    <w:div w:id="1874607755">
      <w:bodyDiv w:val="1"/>
      <w:marLeft w:val="0"/>
      <w:marRight w:val="0"/>
      <w:marTop w:val="0"/>
      <w:marBottom w:val="0"/>
      <w:divBdr>
        <w:top w:val="none" w:sz="0" w:space="0" w:color="auto"/>
        <w:left w:val="none" w:sz="0" w:space="0" w:color="auto"/>
        <w:bottom w:val="none" w:sz="0" w:space="0" w:color="auto"/>
        <w:right w:val="none" w:sz="0" w:space="0" w:color="auto"/>
      </w:divBdr>
    </w:div>
    <w:div w:id="1878081258">
      <w:bodyDiv w:val="1"/>
      <w:marLeft w:val="0"/>
      <w:marRight w:val="0"/>
      <w:marTop w:val="0"/>
      <w:marBottom w:val="0"/>
      <w:divBdr>
        <w:top w:val="none" w:sz="0" w:space="0" w:color="auto"/>
        <w:left w:val="none" w:sz="0" w:space="0" w:color="auto"/>
        <w:bottom w:val="none" w:sz="0" w:space="0" w:color="auto"/>
        <w:right w:val="none" w:sz="0" w:space="0" w:color="auto"/>
      </w:divBdr>
      <w:divsChild>
        <w:div w:id="627710050">
          <w:marLeft w:val="547"/>
          <w:marRight w:val="0"/>
          <w:marTop w:val="240"/>
          <w:marBottom w:val="0"/>
          <w:divBdr>
            <w:top w:val="none" w:sz="0" w:space="0" w:color="auto"/>
            <w:left w:val="none" w:sz="0" w:space="0" w:color="auto"/>
            <w:bottom w:val="none" w:sz="0" w:space="0" w:color="auto"/>
            <w:right w:val="none" w:sz="0" w:space="0" w:color="auto"/>
          </w:divBdr>
        </w:div>
        <w:div w:id="658849773">
          <w:marLeft w:val="547"/>
          <w:marRight w:val="0"/>
          <w:marTop w:val="240"/>
          <w:marBottom w:val="0"/>
          <w:divBdr>
            <w:top w:val="none" w:sz="0" w:space="0" w:color="auto"/>
            <w:left w:val="none" w:sz="0" w:space="0" w:color="auto"/>
            <w:bottom w:val="none" w:sz="0" w:space="0" w:color="auto"/>
            <w:right w:val="none" w:sz="0" w:space="0" w:color="auto"/>
          </w:divBdr>
        </w:div>
        <w:div w:id="1818954956">
          <w:marLeft w:val="547"/>
          <w:marRight w:val="0"/>
          <w:marTop w:val="240"/>
          <w:marBottom w:val="0"/>
          <w:divBdr>
            <w:top w:val="none" w:sz="0" w:space="0" w:color="auto"/>
            <w:left w:val="none" w:sz="0" w:space="0" w:color="auto"/>
            <w:bottom w:val="none" w:sz="0" w:space="0" w:color="auto"/>
            <w:right w:val="none" w:sz="0" w:space="0" w:color="auto"/>
          </w:divBdr>
        </w:div>
      </w:divsChild>
    </w:div>
    <w:div w:id="1878665777">
      <w:bodyDiv w:val="1"/>
      <w:marLeft w:val="0"/>
      <w:marRight w:val="0"/>
      <w:marTop w:val="0"/>
      <w:marBottom w:val="0"/>
      <w:divBdr>
        <w:top w:val="none" w:sz="0" w:space="0" w:color="auto"/>
        <w:left w:val="none" w:sz="0" w:space="0" w:color="auto"/>
        <w:bottom w:val="none" w:sz="0" w:space="0" w:color="auto"/>
        <w:right w:val="none" w:sz="0" w:space="0" w:color="auto"/>
      </w:divBdr>
    </w:div>
    <w:div w:id="1886021650">
      <w:bodyDiv w:val="1"/>
      <w:marLeft w:val="0"/>
      <w:marRight w:val="0"/>
      <w:marTop w:val="0"/>
      <w:marBottom w:val="0"/>
      <w:divBdr>
        <w:top w:val="none" w:sz="0" w:space="0" w:color="auto"/>
        <w:left w:val="none" w:sz="0" w:space="0" w:color="auto"/>
        <w:bottom w:val="none" w:sz="0" w:space="0" w:color="auto"/>
        <w:right w:val="none" w:sz="0" w:space="0" w:color="auto"/>
      </w:divBdr>
    </w:div>
    <w:div w:id="1886327744">
      <w:bodyDiv w:val="1"/>
      <w:marLeft w:val="0"/>
      <w:marRight w:val="0"/>
      <w:marTop w:val="0"/>
      <w:marBottom w:val="0"/>
      <w:divBdr>
        <w:top w:val="none" w:sz="0" w:space="0" w:color="auto"/>
        <w:left w:val="none" w:sz="0" w:space="0" w:color="auto"/>
        <w:bottom w:val="none" w:sz="0" w:space="0" w:color="auto"/>
        <w:right w:val="none" w:sz="0" w:space="0" w:color="auto"/>
      </w:divBdr>
    </w:div>
    <w:div w:id="1888490874">
      <w:bodyDiv w:val="1"/>
      <w:marLeft w:val="0"/>
      <w:marRight w:val="0"/>
      <w:marTop w:val="0"/>
      <w:marBottom w:val="0"/>
      <w:divBdr>
        <w:top w:val="none" w:sz="0" w:space="0" w:color="auto"/>
        <w:left w:val="none" w:sz="0" w:space="0" w:color="auto"/>
        <w:bottom w:val="none" w:sz="0" w:space="0" w:color="auto"/>
        <w:right w:val="none" w:sz="0" w:space="0" w:color="auto"/>
      </w:divBdr>
    </w:div>
    <w:div w:id="1902670393">
      <w:bodyDiv w:val="1"/>
      <w:marLeft w:val="0"/>
      <w:marRight w:val="0"/>
      <w:marTop w:val="0"/>
      <w:marBottom w:val="0"/>
      <w:divBdr>
        <w:top w:val="none" w:sz="0" w:space="0" w:color="auto"/>
        <w:left w:val="none" w:sz="0" w:space="0" w:color="auto"/>
        <w:bottom w:val="none" w:sz="0" w:space="0" w:color="auto"/>
        <w:right w:val="none" w:sz="0" w:space="0" w:color="auto"/>
      </w:divBdr>
    </w:div>
    <w:div w:id="1906993530">
      <w:bodyDiv w:val="1"/>
      <w:marLeft w:val="0"/>
      <w:marRight w:val="0"/>
      <w:marTop w:val="0"/>
      <w:marBottom w:val="0"/>
      <w:divBdr>
        <w:top w:val="none" w:sz="0" w:space="0" w:color="auto"/>
        <w:left w:val="none" w:sz="0" w:space="0" w:color="auto"/>
        <w:bottom w:val="none" w:sz="0" w:space="0" w:color="auto"/>
        <w:right w:val="none" w:sz="0" w:space="0" w:color="auto"/>
      </w:divBdr>
    </w:div>
    <w:div w:id="1913343664">
      <w:bodyDiv w:val="1"/>
      <w:marLeft w:val="0"/>
      <w:marRight w:val="0"/>
      <w:marTop w:val="0"/>
      <w:marBottom w:val="0"/>
      <w:divBdr>
        <w:top w:val="none" w:sz="0" w:space="0" w:color="auto"/>
        <w:left w:val="none" w:sz="0" w:space="0" w:color="auto"/>
        <w:bottom w:val="none" w:sz="0" w:space="0" w:color="auto"/>
        <w:right w:val="none" w:sz="0" w:space="0" w:color="auto"/>
      </w:divBdr>
    </w:div>
    <w:div w:id="1913345231">
      <w:bodyDiv w:val="1"/>
      <w:marLeft w:val="0"/>
      <w:marRight w:val="0"/>
      <w:marTop w:val="0"/>
      <w:marBottom w:val="0"/>
      <w:divBdr>
        <w:top w:val="none" w:sz="0" w:space="0" w:color="auto"/>
        <w:left w:val="none" w:sz="0" w:space="0" w:color="auto"/>
        <w:bottom w:val="none" w:sz="0" w:space="0" w:color="auto"/>
        <w:right w:val="none" w:sz="0" w:space="0" w:color="auto"/>
      </w:divBdr>
    </w:div>
    <w:div w:id="1914583210">
      <w:bodyDiv w:val="1"/>
      <w:marLeft w:val="0"/>
      <w:marRight w:val="0"/>
      <w:marTop w:val="0"/>
      <w:marBottom w:val="0"/>
      <w:divBdr>
        <w:top w:val="none" w:sz="0" w:space="0" w:color="auto"/>
        <w:left w:val="none" w:sz="0" w:space="0" w:color="auto"/>
        <w:bottom w:val="none" w:sz="0" w:space="0" w:color="auto"/>
        <w:right w:val="none" w:sz="0" w:space="0" w:color="auto"/>
      </w:divBdr>
    </w:div>
    <w:div w:id="1916011322">
      <w:bodyDiv w:val="1"/>
      <w:marLeft w:val="0"/>
      <w:marRight w:val="0"/>
      <w:marTop w:val="0"/>
      <w:marBottom w:val="0"/>
      <w:divBdr>
        <w:top w:val="none" w:sz="0" w:space="0" w:color="auto"/>
        <w:left w:val="none" w:sz="0" w:space="0" w:color="auto"/>
        <w:bottom w:val="none" w:sz="0" w:space="0" w:color="auto"/>
        <w:right w:val="none" w:sz="0" w:space="0" w:color="auto"/>
      </w:divBdr>
    </w:div>
    <w:div w:id="1919484657">
      <w:bodyDiv w:val="1"/>
      <w:marLeft w:val="0"/>
      <w:marRight w:val="0"/>
      <w:marTop w:val="0"/>
      <w:marBottom w:val="0"/>
      <w:divBdr>
        <w:top w:val="none" w:sz="0" w:space="0" w:color="auto"/>
        <w:left w:val="none" w:sz="0" w:space="0" w:color="auto"/>
        <w:bottom w:val="none" w:sz="0" w:space="0" w:color="auto"/>
        <w:right w:val="none" w:sz="0" w:space="0" w:color="auto"/>
      </w:divBdr>
      <w:divsChild>
        <w:div w:id="555361842">
          <w:marLeft w:val="0"/>
          <w:marRight w:val="0"/>
          <w:marTop w:val="0"/>
          <w:marBottom w:val="0"/>
          <w:divBdr>
            <w:top w:val="none" w:sz="0" w:space="0" w:color="auto"/>
            <w:left w:val="none" w:sz="0" w:space="0" w:color="auto"/>
            <w:bottom w:val="none" w:sz="0" w:space="0" w:color="auto"/>
            <w:right w:val="none" w:sz="0" w:space="0" w:color="auto"/>
          </w:divBdr>
        </w:div>
      </w:divsChild>
    </w:div>
    <w:div w:id="1920558743">
      <w:bodyDiv w:val="1"/>
      <w:marLeft w:val="0"/>
      <w:marRight w:val="0"/>
      <w:marTop w:val="0"/>
      <w:marBottom w:val="0"/>
      <w:divBdr>
        <w:top w:val="none" w:sz="0" w:space="0" w:color="auto"/>
        <w:left w:val="none" w:sz="0" w:space="0" w:color="auto"/>
        <w:bottom w:val="none" w:sz="0" w:space="0" w:color="auto"/>
        <w:right w:val="none" w:sz="0" w:space="0" w:color="auto"/>
      </w:divBdr>
      <w:divsChild>
        <w:div w:id="459766932">
          <w:marLeft w:val="0"/>
          <w:marRight w:val="0"/>
          <w:marTop w:val="0"/>
          <w:marBottom w:val="0"/>
          <w:divBdr>
            <w:top w:val="none" w:sz="0" w:space="0" w:color="auto"/>
            <w:left w:val="none" w:sz="0" w:space="0" w:color="auto"/>
            <w:bottom w:val="none" w:sz="0" w:space="0" w:color="auto"/>
            <w:right w:val="none" w:sz="0" w:space="0" w:color="auto"/>
          </w:divBdr>
          <w:divsChild>
            <w:div w:id="1947034144">
              <w:marLeft w:val="0"/>
              <w:marRight w:val="0"/>
              <w:marTop w:val="0"/>
              <w:marBottom w:val="0"/>
              <w:divBdr>
                <w:top w:val="none" w:sz="0" w:space="0" w:color="auto"/>
                <w:left w:val="none" w:sz="0" w:space="0" w:color="auto"/>
                <w:bottom w:val="none" w:sz="0" w:space="0" w:color="auto"/>
                <w:right w:val="none" w:sz="0" w:space="0" w:color="auto"/>
              </w:divBdr>
              <w:divsChild>
                <w:div w:id="1622222977">
                  <w:marLeft w:val="0"/>
                  <w:marRight w:val="0"/>
                  <w:marTop w:val="0"/>
                  <w:marBottom w:val="0"/>
                  <w:divBdr>
                    <w:top w:val="none" w:sz="0" w:space="0" w:color="auto"/>
                    <w:left w:val="none" w:sz="0" w:space="0" w:color="auto"/>
                    <w:bottom w:val="none" w:sz="0" w:space="0" w:color="auto"/>
                    <w:right w:val="none" w:sz="0" w:space="0" w:color="auto"/>
                  </w:divBdr>
                  <w:divsChild>
                    <w:div w:id="666131622">
                      <w:marLeft w:val="0"/>
                      <w:marRight w:val="0"/>
                      <w:marTop w:val="0"/>
                      <w:marBottom w:val="300"/>
                      <w:divBdr>
                        <w:top w:val="none" w:sz="0" w:space="0" w:color="auto"/>
                        <w:left w:val="none" w:sz="0" w:space="0" w:color="auto"/>
                        <w:bottom w:val="none" w:sz="0" w:space="0" w:color="auto"/>
                        <w:right w:val="none" w:sz="0" w:space="0" w:color="auto"/>
                      </w:divBdr>
                      <w:divsChild>
                        <w:div w:id="839661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21208911">
      <w:bodyDiv w:val="1"/>
      <w:marLeft w:val="0"/>
      <w:marRight w:val="0"/>
      <w:marTop w:val="0"/>
      <w:marBottom w:val="0"/>
      <w:divBdr>
        <w:top w:val="none" w:sz="0" w:space="0" w:color="auto"/>
        <w:left w:val="none" w:sz="0" w:space="0" w:color="auto"/>
        <w:bottom w:val="none" w:sz="0" w:space="0" w:color="auto"/>
        <w:right w:val="none" w:sz="0" w:space="0" w:color="auto"/>
      </w:divBdr>
    </w:div>
    <w:div w:id="1925140034">
      <w:bodyDiv w:val="1"/>
      <w:marLeft w:val="0"/>
      <w:marRight w:val="0"/>
      <w:marTop w:val="0"/>
      <w:marBottom w:val="0"/>
      <w:divBdr>
        <w:top w:val="none" w:sz="0" w:space="0" w:color="auto"/>
        <w:left w:val="none" w:sz="0" w:space="0" w:color="auto"/>
        <w:bottom w:val="none" w:sz="0" w:space="0" w:color="auto"/>
        <w:right w:val="none" w:sz="0" w:space="0" w:color="auto"/>
      </w:divBdr>
    </w:div>
    <w:div w:id="1926910824">
      <w:bodyDiv w:val="1"/>
      <w:marLeft w:val="0"/>
      <w:marRight w:val="0"/>
      <w:marTop w:val="0"/>
      <w:marBottom w:val="0"/>
      <w:divBdr>
        <w:top w:val="none" w:sz="0" w:space="0" w:color="auto"/>
        <w:left w:val="none" w:sz="0" w:space="0" w:color="auto"/>
        <w:bottom w:val="none" w:sz="0" w:space="0" w:color="auto"/>
        <w:right w:val="none" w:sz="0" w:space="0" w:color="auto"/>
      </w:divBdr>
    </w:div>
    <w:div w:id="1931813473">
      <w:bodyDiv w:val="1"/>
      <w:marLeft w:val="0"/>
      <w:marRight w:val="0"/>
      <w:marTop w:val="0"/>
      <w:marBottom w:val="0"/>
      <w:divBdr>
        <w:top w:val="none" w:sz="0" w:space="0" w:color="auto"/>
        <w:left w:val="none" w:sz="0" w:space="0" w:color="auto"/>
        <w:bottom w:val="none" w:sz="0" w:space="0" w:color="auto"/>
        <w:right w:val="none" w:sz="0" w:space="0" w:color="auto"/>
      </w:divBdr>
      <w:divsChild>
        <w:div w:id="1890339958">
          <w:marLeft w:val="0"/>
          <w:marRight w:val="0"/>
          <w:marTop w:val="0"/>
          <w:marBottom w:val="0"/>
          <w:divBdr>
            <w:top w:val="none" w:sz="0" w:space="0" w:color="auto"/>
            <w:left w:val="none" w:sz="0" w:space="0" w:color="auto"/>
            <w:bottom w:val="none" w:sz="0" w:space="0" w:color="auto"/>
            <w:right w:val="none" w:sz="0" w:space="0" w:color="auto"/>
          </w:divBdr>
          <w:divsChild>
            <w:div w:id="258178580">
              <w:marLeft w:val="0"/>
              <w:marRight w:val="0"/>
              <w:marTop w:val="0"/>
              <w:marBottom w:val="0"/>
              <w:divBdr>
                <w:top w:val="none" w:sz="0" w:space="0" w:color="auto"/>
                <w:left w:val="none" w:sz="0" w:space="0" w:color="auto"/>
                <w:bottom w:val="none" w:sz="0" w:space="0" w:color="auto"/>
                <w:right w:val="none" w:sz="0" w:space="0" w:color="auto"/>
              </w:divBdr>
              <w:divsChild>
                <w:div w:id="712735403">
                  <w:marLeft w:val="0"/>
                  <w:marRight w:val="0"/>
                  <w:marTop w:val="0"/>
                  <w:marBottom w:val="0"/>
                  <w:divBdr>
                    <w:top w:val="none" w:sz="0" w:space="0" w:color="auto"/>
                    <w:left w:val="none" w:sz="0" w:space="0" w:color="auto"/>
                    <w:bottom w:val="none" w:sz="0" w:space="0" w:color="auto"/>
                    <w:right w:val="none" w:sz="0" w:space="0" w:color="auto"/>
                  </w:divBdr>
                  <w:divsChild>
                    <w:div w:id="1644920748">
                      <w:marLeft w:val="0"/>
                      <w:marRight w:val="0"/>
                      <w:marTop w:val="0"/>
                      <w:marBottom w:val="0"/>
                      <w:divBdr>
                        <w:top w:val="none" w:sz="0" w:space="0" w:color="auto"/>
                        <w:left w:val="none" w:sz="0" w:space="0" w:color="auto"/>
                        <w:bottom w:val="none" w:sz="0" w:space="0" w:color="auto"/>
                        <w:right w:val="none" w:sz="0" w:space="0" w:color="auto"/>
                      </w:divBdr>
                      <w:divsChild>
                        <w:div w:id="1715227189">
                          <w:marLeft w:val="0"/>
                          <w:marRight w:val="0"/>
                          <w:marTop w:val="0"/>
                          <w:marBottom w:val="0"/>
                          <w:divBdr>
                            <w:top w:val="none" w:sz="0" w:space="0" w:color="auto"/>
                            <w:left w:val="none" w:sz="0" w:space="0" w:color="auto"/>
                            <w:bottom w:val="none" w:sz="0" w:space="0" w:color="auto"/>
                            <w:right w:val="none" w:sz="0" w:space="0" w:color="auto"/>
                          </w:divBdr>
                          <w:divsChild>
                            <w:div w:id="318077446">
                              <w:marLeft w:val="0"/>
                              <w:marRight w:val="0"/>
                              <w:marTop w:val="0"/>
                              <w:marBottom w:val="0"/>
                              <w:divBdr>
                                <w:top w:val="none" w:sz="0" w:space="0" w:color="auto"/>
                                <w:left w:val="none" w:sz="0" w:space="0" w:color="auto"/>
                                <w:bottom w:val="none" w:sz="0" w:space="0" w:color="auto"/>
                                <w:right w:val="none" w:sz="0" w:space="0" w:color="auto"/>
                              </w:divBdr>
                              <w:divsChild>
                                <w:div w:id="15633241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40748787">
      <w:bodyDiv w:val="1"/>
      <w:marLeft w:val="0"/>
      <w:marRight w:val="0"/>
      <w:marTop w:val="0"/>
      <w:marBottom w:val="0"/>
      <w:divBdr>
        <w:top w:val="none" w:sz="0" w:space="0" w:color="auto"/>
        <w:left w:val="none" w:sz="0" w:space="0" w:color="auto"/>
        <w:bottom w:val="none" w:sz="0" w:space="0" w:color="auto"/>
        <w:right w:val="none" w:sz="0" w:space="0" w:color="auto"/>
      </w:divBdr>
    </w:div>
    <w:div w:id="1941640488">
      <w:bodyDiv w:val="1"/>
      <w:marLeft w:val="0"/>
      <w:marRight w:val="0"/>
      <w:marTop w:val="0"/>
      <w:marBottom w:val="0"/>
      <w:divBdr>
        <w:top w:val="none" w:sz="0" w:space="0" w:color="auto"/>
        <w:left w:val="none" w:sz="0" w:space="0" w:color="auto"/>
        <w:bottom w:val="none" w:sz="0" w:space="0" w:color="auto"/>
        <w:right w:val="none" w:sz="0" w:space="0" w:color="auto"/>
      </w:divBdr>
    </w:div>
    <w:div w:id="1962834614">
      <w:bodyDiv w:val="1"/>
      <w:marLeft w:val="0"/>
      <w:marRight w:val="0"/>
      <w:marTop w:val="0"/>
      <w:marBottom w:val="0"/>
      <w:divBdr>
        <w:top w:val="none" w:sz="0" w:space="0" w:color="auto"/>
        <w:left w:val="none" w:sz="0" w:space="0" w:color="auto"/>
        <w:bottom w:val="none" w:sz="0" w:space="0" w:color="auto"/>
        <w:right w:val="none" w:sz="0" w:space="0" w:color="auto"/>
      </w:divBdr>
    </w:div>
    <w:div w:id="1968469579">
      <w:bodyDiv w:val="1"/>
      <w:marLeft w:val="0"/>
      <w:marRight w:val="0"/>
      <w:marTop w:val="0"/>
      <w:marBottom w:val="0"/>
      <w:divBdr>
        <w:top w:val="none" w:sz="0" w:space="0" w:color="auto"/>
        <w:left w:val="none" w:sz="0" w:space="0" w:color="auto"/>
        <w:bottom w:val="none" w:sz="0" w:space="0" w:color="auto"/>
        <w:right w:val="none" w:sz="0" w:space="0" w:color="auto"/>
      </w:divBdr>
    </w:div>
    <w:div w:id="1974434829">
      <w:bodyDiv w:val="1"/>
      <w:marLeft w:val="0"/>
      <w:marRight w:val="0"/>
      <w:marTop w:val="0"/>
      <w:marBottom w:val="0"/>
      <w:divBdr>
        <w:top w:val="none" w:sz="0" w:space="0" w:color="auto"/>
        <w:left w:val="none" w:sz="0" w:space="0" w:color="auto"/>
        <w:bottom w:val="none" w:sz="0" w:space="0" w:color="auto"/>
        <w:right w:val="none" w:sz="0" w:space="0" w:color="auto"/>
      </w:divBdr>
    </w:div>
    <w:div w:id="1980646409">
      <w:bodyDiv w:val="1"/>
      <w:marLeft w:val="0"/>
      <w:marRight w:val="0"/>
      <w:marTop w:val="0"/>
      <w:marBottom w:val="0"/>
      <w:divBdr>
        <w:top w:val="none" w:sz="0" w:space="0" w:color="auto"/>
        <w:left w:val="none" w:sz="0" w:space="0" w:color="auto"/>
        <w:bottom w:val="none" w:sz="0" w:space="0" w:color="auto"/>
        <w:right w:val="none" w:sz="0" w:space="0" w:color="auto"/>
      </w:divBdr>
      <w:divsChild>
        <w:div w:id="387723783">
          <w:marLeft w:val="173"/>
          <w:marRight w:val="0"/>
          <w:marTop w:val="0"/>
          <w:marBottom w:val="0"/>
          <w:divBdr>
            <w:top w:val="none" w:sz="0" w:space="0" w:color="auto"/>
            <w:left w:val="none" w:sz="0" w:space="0" w:color="auto"/>
            <w:bottom w:val="none" w:sz="0" w:space="0" w:color="auto"/>
            <w:right w:val="none" w:sz="0" w:space="0" w:color="auto"/>
          </w:divBdr>
        </w:div>
        <w:div w:id="1176114068">
          <w:marLeft w:val="173"/>
          <w:marRight w:val="0"/>
          <w:marTop w:val="0"/>
          <w:marBottom w:val="0"/>
          <w:divBdr>
            <w:top w:val="none" w:sz="0" w:space="0" w:color="auto"/>
            <w:left w:val="none" w:sz="0" w:space="0" w:color="auto"/>
            <w:bottom w:val="none" w:sz="0" w:space="0" w:color="auto"/>
            <w:right w:val="none" w:sz="0" w:space="0" w:color="auto"/>
          </w:divBdr>
        </w:div>
        <w:div w:id="1187209713">
          <w:marLeft w:val="173"/>
          <w:marRight w:val="0"/>
          <w:marTop w:val="0"/>
          <w:marBottom w:val="0"/>
          <w:divBdr>
            <w:top w:val="none" w:sz="0" w:space="0" w:color="auto"/>
            <w:left w:val="none" w:sz="0" w:space="0" w:color="auto"/>
            <w:bottom w:val="none" w:sz="0" w:space="0" w:color="auto"/>
            <w:right w:val="none" w:sz="0" w:space="0" w:color="auto"/>
          </w:divBdr>
        </w:div>
        <w:div w:id="1230337850">
          <w:marLeft w:val="173"/>
          <w:marRight w:val="0"/>
          <w:marTop w:val="0"/>
          <w:marBottom w:val="0"/>
          <w:divBdr>
            <w:top w:val="none" w:sz="0" w:space="0" w:color="auto"/>
            <w:left w:val="none" w:sz="0" w:space="0" w:color="auto"/>
            <w:bottom w:val="none" w:sz="0" w:space="0" w:color="auto"/>
            <w:right w:val="none" w:sz="0" w:space="0" w:color="auto"/>
          </w:divBdr>
        </w:div>
        <w:div w:id="1463301877">
          <w:marLeft w:val="173"/>
          <w:marRight w:val="0"/>
          <w:marTop w:val="0"/>
          <w:marBottom w:val="0"/>
          <w:divBdr>
            <w:top w:val="none" w:sz="0" w:space="0" w:color="auto"/>
            <w:left w:val="none" w:sz="0" w:space="0" w:color="auto"/>
            <w:bottom w:val="none" w:sz="0" w:space="0" w:color="auto"/>
            <w:right w:val="none" w:sz="0" w:space="0" w:color="auto"/>
          </w:divBdr>
        </w:div>
      </w:divsChild>
    </w:div>
    <w:div w:id="1989551862">
      <w:bodyDiv w:val="1"/>
      <w:marLeft w:val="0"/>
      <w:marRight w:val="0"/>
      <w:marTop w:val="0"/>
      <w:marBottom w:val="0"/>
      <w:divBdr>
        <w:top w:val="none" w:sz="0" w:space="0" w:color="auto"/>
        <w:left w:val="none" w:sz="0" w:space="0" w:color="auto"/>
        <w:bottom w:val="none" w:sz="0" w:space="0" w:color="auto"/>
        <w:right w:val="none" w:sz="0" w:space="0" w:color="auto"/>
      </w:divBdr>
    </w:div>
    <w:div w:id="1989556131">
      <w:bodyDiv w:val="1"/>
      <w:marLeft w:val="0"/>
      <w:marRight w:val="0"/>
      <w:marTop w:val="0"/>
      <w:marBottom w:val="0"/>
      <w:divBdr>
        <w:top w:val="none" w:sz="0" w:space="0" w:color="auto"/>
        <w:left w:val="none" w:sz="0" w:space="0" w:color="auto"/>
        <w:bottom w:val="none" w:sz="0" w:space="0" w:color="auto"/>
        <w:right w:val="none" w:sz="0" w:space="0" w:color="auto"/>
      </w:divBdr>
    </w:div>
    <w:div w:id="1991472104">
      <w:bodyDiv w:val="1"/>
      <w:marLeft w:val="0"/>
      <w:marRight w:val="0"/>
      <w:marTop w:val="0"/>
      <w:marBottom w:val="0"/>
      <w:divBdr>
        <w:top w:val="none" w:sz="0" w:space="0" w:color="auto"/>
        <w:left w:val="none" w:sz="0" w:space="0" w:color="auto"/>
        <w:bottom w:val="none" w:sz="0" w:space="0" w:color="auto"/>
        <w:right w:val="none" w:sz="0" w:space="0" w:color="auto"/>
      </w:divBdr>
      <w:divsChild>
        <w:div w:id="503907441">
          <w:marLeft w:val="0"/>
          <w:marRight w:val="0"/>
          <w:marTop w:val="750"/>
          <w:marBottom w:val="750"/>
          <w:divBdr>
            <w:top w:val="none" w:sz="0" w:space="0" w:color="auto"/>
            <w:left w:val="none" w:sz="0" w:space="0" w:color="auto"/>
            <w:bottom w:val="none" w:sz="0" w:space="0" w:color="auto"/>
            <w:right w:val="none" w:sz="0" w:space="0" w:color="auto"/>
          </w:divBdr>
        </w:div>
      </w:divsChild>
    </w:div>
    <w:div w:id="2000309854">
      <w:bodyDiv w:val="1"/>
      <w:marLeft w:val="0"/>
      <w:marRight w:val="0"/>
      <w:marTop w:val="0"/>
      <w:marBottom w:val="0"/>
      <w:divBdr>
        <w:top w:val="none" w:sz="0" w:space="0" w:color="auto"/>
        <w:left w:val="none" w:sz="0" w:space="0" w:color="auto"/>
        <w:bottom w:val="none" w:sz="0" w:space="0" w:color="auto"/>
        <w:right w:val="none" w:sz="0" w:space="0" w:color="auto"/>
      </w:divBdr>
    </w:div>
    <w:div w:id="2000421672">
      <w:bodyDiv w:val="1"/>
      <w:marLeft w:val="0"/>
      <w:marRight w:val="0"/>
      <w:marTop w:val="0"/>
      <w:marBottom w:val="0"/>
      <w:divBdr>
        <w:top w:val="none" w:sz="0" w:space="0" w:color="auto"/>
        <w:left w:val="none" w:sz="0" w:space="0" w:color="auto"/>
        <w:bottom w:val="none" w:sz="0" w:space="0" w:color="auto"/>
        <w:right w:val="none" w:sz="0" w:space="0" w:color="auto"/>
      </w:divBdr>
    </w:div>
    <w:div w:id="2005277799">
      <w:bodyDiv w:val="1"/>
      <w:marLeft w:val="0"/>
      <w:marRight w:val="0"/>
      <w:marTop w:val="0"/>
      <w:marBottom w:val="0"/>
      <w:divBdr>
        <w:top w:val="none" w:sz="0" w:space="0" w:color="auto"/>
        <w:left w:val="none" w:sz="0" w:space="0" w:color="auto"/>
        <w:bottom w:val="none" w:sz="0" w:space="0" w:color="auto"/>
        <w:right w:val="none" w:sz="0" w:space="0" w:color="auto"/>
      </w:divBdr>
    </w:div>
    <w:div w:id="2007586944">
      <w:bodyDiv w:val="1"/>
      <w:marLeft w:val="0"/>
      <w:marRight w:val="0"/>
      <w:marTop w:val="0"/>
      <w:marBottom w:val="0"/>
      <w:divBdr>
        <w:top w:val="none" w:sz="0" w:space="0" w:color="auto"/>
        <w:left w:val="none" w:sz="0" w:space="0" w:color="auto"/>
        <w:bottom w:val="none" w:sz="0" w:space="0" w:color="auto"/>
        <w:right w:val="none" w:sz="0" w:space="0" w:color="auto"/>
      </w:divBdr>
    </w:div>
    <w:div w:id="2009094842">
      <w:bodyDiv w:val="1"/>
      <w:marLeft w:val="0"/>
      <w:marRight w:val="0"/>
      <w:marTop w:val="0"/>
      <w:marBottom w:val="0"/>
      <w:divBdr>
        <w:top w:val="none" w:sz="0" w:space="0" w:color="auto"/>
        <w:left w:val="none" w:sz="0" w:space="0" w:color="auto"/>
        <w:bottom w:val="none" w:sz="0" w:space="0" w:color="auto"/>
        <w:right w:val="none" w:sz="0" w:space="0" w:color="auto"/>
      </w:divBdr>
    </w:div>
    <w:div w:id="2010323910">
      <w:bodyDiv w:val="1"/>
      <w:marLeft w:val="0"/>
      <w:marRight w:val="0"/>
      <w:marTop w:val="0"/>
      <w:marBottom w:val="0"/>
      <w:divBdr>
        <w:top w:val="none" w:sz="0" w:space="0" w:color="auto"/>
        <w:left w:val="none" w:sz="0" w:space="0" w:color="auto"/>
        <w:bottom w:val="none" w:sz="0" w:space="0" w:color="auto"/>
        <w:right w:val="none" w:sz="0" w:space="0" w:color="auto"/>
      </w:divBdr>
    </w:div>
    <w:div w:id="2012442785">
      <w:bodyDiv w:val="1"/>
      <w:marLeft w:val="0"/>
      <w:marRight w:val="0"/>
      <w:marTop w:val="0"/>
      <w:marBottom w:val="0"/>
      <w:divBdr>
        <w:top w:val="none" w:sz="0" w:space="0" w:color="auto"/>
        <w:left w:val="none" w:sz="0" w:space="0" w:color="auto"/>
        <w:bottom w:val="none" w:sz="0" w:space="0" w:color="auto"/>
        <w:right w:val="none" w:sz="0" w:space="0" w:color="auto"/>
      </w:divBdr>
    </w:div>
    <w:div w:id="2017002446">
      <w:bodyDiv w:val="1"/>
      <w:marLeft w:val="0"/>
      <w:marRight w:val="0"/>
      <w:marTop w:val="0"/>
      <w:marBottom w:val="0"/>
      <w:divBdr>
        <w:top w:val="none" w:sz="0" w:space="0" w:color="auto"/>
        <w:left w:val="none" w:sz="0" w:space="0" w:color="auto"/>
        <w:bottom w:val="none" w:sz="0" w:space="0" w:color="auto"/>
        <w:right w:val="none" w:sz="0" w:space="0" w:color="auto"/>
      </w:divBdr>
    </w:div>
    <w:div w:id="2017728913">
      <w:bodyDiv w:val="1"/>
      <w:marLeft w:val="0"/>
      <w:marRight w:val="0"/>
      <w:marTop w:val="0"/>
      <w:marBottom w:val="0"/>
      <w:divBdr>
        <w:top w:val="none" w:sz="0" w:space="0" w:color="auto"/>
        <w:left w:val="none" w:sz="0" w:space="0" w:color="auto"/>
        <w:bottom w:val="none" w:sz="0" w:space="0" w:color="auto"/>
        <w:right w:val="none" w:sz="0" w:space="0" w:color="auto"/>
      </w:divBdr>
      <w:divsChild>
        <w:div w:id="256208350">
          <w:marLeft w:val="0"/>
          <w:marRight w:val="0"/>
          <w:marTop w:val="0"/>
          <w:marBottom w:val="0"/>
          <w:divBdr>
            <w:top w:val="none" w:sz="0" w:space="0" w:color="auto"/>
            <w:left w:val="none" w:sz="0" w:space="0" w:color="auto"/>
            <w:bottom w:val="none" w:sz="0" w:space="0" w:color="auto"/>
            <w:right w:val="none" w:sz="0" w:space="0" w:color="auto"/>
          </w:divBdr>
          <w:divsChild>
            <w:div w:id="851994358">
              <w:marLeft w:val="0"/>
              <w:marRight w:val="0"/>
              <w:marTop w:val="0"/>
              <w:marBottom w:val="0"/>
              <w:divBdr>
                <w:top w:val="none" w:sz="0" w:space="0" w:color="auto"/>
                <w:left w:val="none" w:sz="0" w:space="0" w:color="auto"/>
                <w:bottom w:val="none" w:sz="0" w:space="0" w:color="auto"/>
                <w:right w:val="none" w:sz="0" w:space="0" w:color="auto"/>
              </w:divBdr>
              <w:divsChild>
                <w:div w:id="1014920381">
                  <w:marLeft w:val="0"/>
                  <w:marRight w:val="0"/>
                  <w:marTop w:val="0"/>
                  <w:marBottom w:val="0"/>
                  <w:divBdr>
                    <w:top w:val="none" w:sz="0" w:space="0" w:color="auto"/>
                    <w:left w:val="none" w:sz="0" w:space="0" w:color="auto"/>
                    <w:bottom w:val="none" w:sz="0" w:space="0" w:color="auto"/>
                    <w:right w:val="none" w:sz="0" w:space="0" w:color="auto"/>
                  </w:divBdr>
                  <w:divsChild>
                    <w:div w:id="1488781981">
                      <w:marLeft w:val="0"/>
                      <w:marRight w:val="0"/>
                      <w:marTop w:val="0"/>
                      <w:marBottom w:val="0"/>
                      <w:divBdr>
                        <w:top w:val="none" w:sz="0" w:space="0" w:color="auto"/>
                        <w:left w:val="none" w:sz="0" w:space="0" w:color="auto"/>
                        <w:bottom w:val="none" w:sz="0" w:space="0" w:color="auto"/>
                        <w:right w:val="none" w:sz="0" w:space="0" w:color="auto"/>
                      </w:divBdr>
                      <w:divsChild>
                        <w:div w:id="1505782774">
                          <w:marLeft w:val="0"/>
                          <w:marRight w:val="0"/>
                          <w:marTop w:val="0"/>
                          <w:marBottom w:val="0"/>
                          <w:divBdr>
                            <w:top w:val="none" w:sz="0" w:space="0" w:color="auto"/>
                            <w:left w:val="none" w:sz="0" w:space="0" w:color="auto"/>
                            <w:bottom w:val="none" w:sz="0" w:space="0" w:color="auto"/>
                            <w:right w:val="none" w:sz="0" w:space="0" w:color="auto"/>
                          </w:divBdr>
                          <w:divsChild>
                            <w:div w:id="1534924837">
                              <w:marLeft w:val="0"/>
                              <w:marRight w:val="0"/>
                              <w:marTop w:val="0"/>
                              <w:marBottom w:val="0"/>
                              <w:divBdr>
                                <w:top w:val="none" w:sz="0" w:space="0" w:color="auto"/>
                                <w:left w:val="none" w:sz="0" w:space="0" w:color="auto"/>
                                <w:bottom w:val="none" w:sz="0" w:space="0" w:color="auto"/>
                                <w:right w:val="none" w:sz="0" w:space="0" w:color="auto"/>
                              </w:divBdr>
                              <w:divsChild>
                                <w:div w:id="1340304033">
                                  <w:marLeft w:val="0"/>
                                  <w:marRight w:val="0"/>
                                  <w:marTop w:val="0"/>
                                  <w:marBottom w:val="0"/>
                                  <w:divBdr>
                                    <w:top w:val="none" w:sz="0" w:space="0" w:color="auto"/>
                                    <w:left w:val="none" w:sz="0" w:space="0" w:color="auto"/>
                                    <w:bottom w:val="none" w:sz="0" w:space="0" w:color="auto"/>
                                    <w:right w:val="none" w:sz="0" w:space="0" w:color="auto"/>
                                  </w:divBdr>
                                  <w:divsChild>
                                    <w:div w:id="134685520">
                                      <w:marLeft w:val="0"/>
                                      <w:marRight w:val="0"/>
                                      <w:marTop w:val="0"/>
                                      <w:marBottom w:val="0"/>
                                      <w:divBdr>
                                        <w:top w:val="none" w:sz="0" w:space="0" w:color="auto"/>
                                        <w:left w:val="none" w:sz="0" w:space="0" w:color="auto"/>
                                        <w:bottom w:val="none" w:sz="0" w:space="0" w:color="auto"/>
                                        <w:right w:val="none" w:sz="0" w:space="0" w:color="auto"/>
                                      </w:divBdr>
                                      <w:divsChild>
                                        <w:div w:id="1618029231">
                                          <w:marLeft w:val="0"/>
                                          <w:marRight w:val="0"/>
                                          <w:marTop w:val="0"/>
                                          <w:marBottom w:val="0"/>
                                          <w:divBdr>
                                            <w:top w:val="none" w:sz="0" w:space="0" w:color="auto"/>
                                            <w:left w:val="none" w:sz="0" w:space="0" w:color="auto"/>
                                            <w:bottom w:val="none" w:sz="0" w:space="0" w:color="auto"/>
                                            <w:right w:val="none" w:sz="0" w:space="0" w:color="auto"/>
                                          </w:divBdr>
                                          <w:divsChild>
                                            <w:div w:id="817762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019111123">
      <w:bodyDiv w:val="1"/>
      <w:marLeft w:val="0"/>
      <w:marRight w:val="0"/>
      <w:marTop w:val="0"/>
      <w:marBottom w:val="0"/>
      <w:divBdr>
        <w:top w:val="none" w:sz="0" w:space="0" w:color="auto"/>
        <w:left w:val="none" w:sz="0" w:space="0" w:color="auto"/>
        <w:bottom w:val="none" w:sz="0" w:space="0" w:color="auto"/>
        <w:right w:val="none" w:sz="0" w:space="0" w:color="auto"/>
      </w:divBdr>
      <w:divsChild>
        <w:div w:id="435366604">
          <w:marLeft w:val="0"/>
          <w:marRight w:val="0"/>
          <w:marTop w:val="0"/>
          <w:marBottom w:val="0"/>
          <w:divBdr>
            <w:top w:val="none" w:sz="0" w:space="0" w:color="auto"/>
            <w:left w:val="none" w:sz="0" w:space="0" w:color="auto"/>
            <w:bottom w:val="none" w:sz="0" w:space="0" w:color="auto"/>
            <w:right w:val="none" w:sz="0" w:space="0" w:color="auto"/>
          </w:divBdr>
          <w:divsChild>
            <w:div w:id="1768424933">
              <w:marLeft w:val="0"/>
              <w:marRight w:val="0"/>
              <w:marTop w:val="0"/>
              <w:marBottom w:val="0"/>
              <w:divBdr>
                <w:top w:val="none" w:sz="0" w:space="0" w:color="auto"/>
                <w:left w:val="none" w:sz="0" w:space="0" w:color="auto"/>
                <w:bottom w:val="none" w:sz="0" w:space="0" w:color="auto"/>
                <w:right w:val="none" w:sz="0" w:space="0" w:color="auto"/>
              </w:divBdr>
              <w:divsChild>
                <w:div w:id="1232740637">
                  <w:marLeft w:val="0"/>
                  <w:marRight w:val="0"/>
                  <w:marTop w:val="0"/>
                  <w:marBottom w:val="225"/>
                  <w:divBdr>
                    <w:top w:val="none" w:sz="0" w:space="0" w:color="auto"/>
                    <w:left w:val="none" w:sz="0" w:space="0" w:color="auto"/>
                    <w:bottom w:val="none" w:sz="0" w:space="0" w:color="auto"/>
                    <w:right w:val="none" w:sz="0" w:space="0" w:color="auto"/>
                  </w:divBdr>
                </w:div>
              </w:divsChild>
            </w:div>
          </w:divsChild>
        </w:div>
      </w:divsChild>
    </w:div>
    <w:div w:id="2019386610">
      <w:bodyDiv w:val="1"/>
      <w:marLeft w:val="0"/>
      <w:marRight w:val="0"/>
      <w:marTop w:val="0"/>
      <w:marBottom w:val="0"/>
      <w:divBdr>
        <w:top w:val="none" w:sz="0" w:space="0" w:color="auto"/>
        <w:left w:val="none" w:sz="0" w:space="0" w:color="auto"/>
        <w:bottom w:val="none" w:sz="0" w:space="0" w:color="auto"/>
        <w:right w:val="none" w:sz="0" w:space="0" w:color="auto"/>
      </w:divBdr>
    </w:div>
    <w:div w:id="2023166610">
      <w:bodyDiv w:val="1"/>
      <w:marLeft w:val="0"/>
      <w:marRight w:val="0"/>
      <w:marTop w:val="0"/>
      <w:marBottom w:val="0"/>
      <w:divBdr>
        <w:top w:val="none" w:sz="0" w:space="0" w:color="auto"/>
        <w:left w:val="none" w:sz="0" w:space="0" w:color="auto"/>
        <w:bottom w:val="none" w:sz="0" w:space="0" w:color="auto"/>
        <w:right w:val="none" w:sz="0" w:space="0" w:color="auto"/>
      </w:divBdr>
    </w:div>
    <w:div w:id="2036614038">
      <w:bodyDiv w:val="1"/>
      <w:marLeft w:val="0"/>
      <w:marRight w:val="0"/>
      <w:marTop w:val="0"/>
      <w:marBottom w:val="0"/>
      <w:divBdr>
        <w:top w:val="none" w:sz="0" w:space="0" w:color="auto"/>
        <w:left w:val="none" w:sz="0" w:space="0" w:color="auto"/>
        <w:bottom w:val="none" w:sz="0" w:space="0" w:color="auto"/>
        <w:right w:val="none" w:sz="0" w:space="0" w:color="auto"/>
      </w:divBdr>
    </w:div>
    <w:div w:id="2041516948">
      <w:bodyDiv w:val="1"/>
      <w:marLeft w:val="0"/>
      <w:marRight w:val="0"/>
      <w:marTop w:val="0"/>
      <w:marBottom w:val="0"/>
      <w:divBdr>
        <w:top w:val="none" w:sz="0" w:space="0" w:color="auto"/>
        <w:left w:val="none" w:sz="0" w:space="0" w:color="auto"/>
        <w:bottom w:val="none" w:sz="0" w:space="0" w:color="auto"/>
        <w:right w:val="none" w:sz="0" w:space="0" w:color="auto"/>
      </w:divBdr>
    </w:div>
    <w:div w:id="2056730327">
      <w:bodyDiv w:val="1"/>
      <w:marLeft w:val="0"/>
      <w:marRight w:val="0"/>
      <w:marTop w:val="0"/>
      <w:marBottom w:val="0"/>
      <w:divBdr>
        <w:top w:val="none" w:sz="0" w:space="0" w:color="auto"/>
        <w:left w:val="none" w:sz="0" w:space="0" w:color="auto"/>
        <w:bottom w:val="none" w:sz="0" w:space="0" w:color="auto"/>
        <w:right w:val="none" w:sz="0" w:space="0" w:color="auto"/>
      </w:divBdr>
      <w:divsChild>
        <w:div w:id="374159213">
          <w:marLeft w:val="0"/>
          <w:marRight w:val="0"/>
          <w:marTop w:val="0"/>
          <w:marBottom w:val="0"/>
          <w:divBdr>
            <w:top w:val="none" w:sz="0" w:space="0" w:color="auto"/>
            <w:left w:val="none" w:sz="0" w:space="0" w:color="auto"/>
            <w:bottom w:val="none" w:sz="0" w:space="0" w:color="auto"/>
            <w:right w:val="none" w:sz="0" w:space="0" w:color="auto"/>
          </w:divBdr>
          <w:divsChild>
            <w:div w:id="972558788">
              <w:marLeft w:val="0"/>
              <w:marRight w:val="0"/>
              <w:marTop w:val="0"/>
              <w:marBottom w:val="0"/>
              <w:divBdr>
                <w:top w:val="none" w:sz="0" w:space="0" w:color="auto"/>
                <w:left w:val="none" w:sz="0" w:space="0" w:color="auto"/>
                <w:bottom w:val="none" w:sz="0" w:space="0" w:color="auto"/>
                <w:right w:val="none" w:sz="0" w:space="0" w:color="auto"/>
              </w:divBdr>
              <w:divsChild>
                <w:div w:id="118306421">
                  <w:marLeft w:val="0"/>
                  <w:marRight w:val="0"/>
                  <w:marTop w:val="0"/>
                  <w:marBottom w:val="0"/>
                  <w:divBdr>
                    <w:top w:val="none" w:sz="0" w:space="0" w:color="auto"/>
                    <w:left w:val="none" w:sz="0" w:space="0" w:color="auto"/>
                    <w:bottom w:val="none" w:sz="0" w:space="0" w:color="auto"/>
                    <w:right w:val="none" w:sz="0" w:space="0" w:color="auto"/>
                  </w:divBdr>
                  <w:divsChild>
                    <w:div w:id="83956751">
                      <w:marLeft w:val="0"/>
                      <w:marRight w:val="0"/>
                      <w:marTop w:val="0"/>
                      <w:marBottom w:val="0"/>
                      <w:divBdr>
                        <w:top w:val="none" w:sz="0" w:space="0" w:color="auto"/>
                        <w:left w:val="none" w:sz="0" w:space="0" w:color="auto"/>
                        <w:bottom w:val="none" w:sz="0" w:space="0" w:color="auto"/>
                        <w:right w:val="none" w:sz="0" w:space="0" w:color="auto"/>
                      </w:divBdr>
                      <w:divsChild>
                        <w:div w:id="577788881">
                          <w:marLeft w:val="0"/>
                          <w:marRight w:val="0"/>
                          <w:marTop w:val="0"/>
                          <w:marBottom w:val="0"/>
                          <w:divBdr>
                            <w:top w:val="none" w:sz="0" w:space="0" w:color="auto"/>
                            <w:left w:val="none" w:sz="0" w:space="0" w:color="auto"/>
                            <w:bottom w:val="none" w:sz="0" w:space="0" w:color="auto"/>
                            <w:right w:val="none" w:sz="0" w:space="0" w:color="auto"/>
                          </w:divBdr>
                          <w:divsChild>
                            <w:div w:id="61025051">
                              <w:marLeft w:val="0"/>
                              <w:marRight w:val="0"/>
                              <w:marTop w:val="0"/>
                              <w:marBottom w:val="0"/>
                              <w:divBdr>
                                <w:top w:val="none" w:sz="0" w:space="0" w:color="auto"/>
                                <w:left w:val="none" w:sz="0" w:space="0" w:color="auto"/>
                                <w:bottom w:val="none" w:sz="0" w:space="0" w:color="auto"/>
                                <w:right w:val="none" w:sz="0" w:space="0" w:color="auto"/>
                              </w:divBdr>
                            </w:div>
                            <w:div w:id="432437157">
                              <w:marLeft w:val="0"/>
                              <w:marRight w:val="0"/>
                              <w:marTop w:val="0"/>
                              <w:marBottom w:val="0"/>
                              <w:divBdr>
                                <w:top w:val="none" w:sz="0" w:space="0" w:color="auto"/>
                                <w:left w:val="none" w:sz="0" w:space="0" w:color="auto"/>
                                <w:bottom w:val="none" w:sz="0" w:space="0" w:color="auto"/>
                                <w:right w:val="none" w:sz="0" w:space="0" w:color="auto"/>
                              </w:divBdr>
                              <w:divsChild>
                                <w:div w:id="2054651326">
                                  <w:marLeft w:val="0"/>
                                  <w:marRight w:val="0"/>
                                  <w:marTop w:val="0"/>
                                  <w:marBottom w:val="0"/>
                                  <w:divBdr>
                                    <w:top w:val="none" w:sz="0" w:space="0" w:color="auto"/>
                                    <w:left w:val="none" w:sz="0" w:space="0" w:color="auto"/>
                                    <w:bottom w:val="none" w:sz="0" w:space="0" w:color="auto"/>
                                    <w:right w:val="none" w:sz="0" w:space="0" w:color="auto"/>
                                  </w:divBdr>
                                  <w:divsChild>
                                    <w:div w:id="328101862">
                                      <w:marLeft w:val="0"/>
                                      <w:marRight w:val="0"/>
                                      <w:marTop w:val="0"/>
                                      <w:marBottom w:val="0"/>
                                      <w:divBdr>
                                        <w:top w:val="none" w:sz="0" w:space="0" w:color="auto"/>
                                        <w:left w:val="none" w:sz="0" w:space="0" w:color="auto"/>
                                        <w:bottom w:val="none" w:sz="0" w:space="0" w:color="auto"/>
                                        <w:right w:val="none" w:sz="0" w:space="0" w:color="auto"/>
                                      </w:divBdr>
                                      <w:divsChild>
                                        <w:div w:id="216360901">
                                          <w:marLeft w:val="0"/>
                                          <w:marRight w:val="0"/>
                                          <w:marTop w:val="0"/>
                                          <w:marBottom w:val="0"/>
                                          <w:divBdr>
                                            <w:top w:val="none" w:sz="0" w:space="0" w:color="auto"/>
                                            <w:left w:val="none" w:sz="0" w:space="0" w:color="auto"/>
                                            <w:bottom w:val="none" w:sz="0" w:space="0" w:color="auto"/>
                                            <w:right w:val="none" w:sz="0" w:space="0" w:color="auto"/>
                                          </w:divBdr>
                                          <w:divsChild>
                                            <w:div w:id="1594431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40105905">
                              <w:marLeft w:val="0"/>
                              <w:marRight w:val="0"/>
                              <w:marTop w:val="0"/>
                              <w:marBottom w:val="0"/>
                              <w:divBdr>
                                <w:top w:val="none" w:sz="0" w:space="0" w:color="auto"/>
                                <w:left w:val="none" w:sz="0" w:space="0" w:color="auto"/>
                                <w:bottom w:val="none" w:sz="0" w:space="0" w:color="auto"/>
                                <w:right w:val="none" w:sz="0" w:space="0" w:color="auto"/>
                              </w:divBdr>
                            </w:div>
                            <w:div w:id="1188985731">
                              <w:marLeft w:val="0"/>
                              <w:marRight w:val="0"/>
                              <w:marTop w:val="0"/>
                              <w:marBottom w:val="0"/>
                              <w:divBdr>
                                <w:top w:val="none" w:sz="0" w:space="0" w:color="auto"/>
                                <w:left w:val="none" w:sz="0" w:space="0" w:color="auto"/>
                                <w:bottom w:val="none" w:sz="0" w:space="0" w:color="auto"/>
                                <w:right w:val="none" w:sz="0" w:space="0" w:color="auto"/>
                              </w:divBdr>
                            </w:div>
                            <w:div w:id="1335959240">
                              <w:marLeft w:val="0"/>
                              <w:marRight w:val="0"/>
                              <w:marTop w:val="0"/>
                              <w:marBottom w:val="0"/>
                              <w:divBdr>
                                <w:top w:val="none" w:sz="0" w:space="0" w:color="auto"/>
                                <w:left w:val="none" w:sz="0" w:space="0" w:color="auto"/>
                                <w:bottom w:val="none" w:sz="0" w:space="0" w:color="auto"/>
                                <w:right w:val="none" w:sz="0" w:space="0" w:color="auto"/>
                              </w:divBdr>
                            </w:div>
                            <w:div w:id="1486164272">
                              <w:marLeft w:val="0"/>
                              <w:marRight w:val="0"/>
                              <w:marTop w:val="0"/>
                              <w:marBottom w:val="0"/>
                              <w:divBdr>
                                <w:top w:val="none" w:sz="0" w:space="0" w:color="auto"/>
                                <w:left w:val="none" w:sz="0" w:space="0" w:color="auto"/>
                                <w:bottom w:val="none" w:sz="0" w:space="0" w:color="auto"/>
                                <w:right w:val="none" w:sz="0" w:space="0" w:color="auto"/>
                              </w:divBdr>
                            </w:div>
                            <w:div w:id="1681195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58386623">
      <w:bodyDiv w:val="1"/>
      <w:marLeft w:val="0"/>
      <w:marRight w:val="0"/>
      <w:marTop w:val="0"/>
      <w:marBottom w:val="0"/>
      <w:divBdr>
        <w:top w:val="none" w:sz="0" w:space="0" w:color="auto"/>
        <w:left w:val="none" w:sz="0" w:space="0" w:color="auto"/>
        <w:bottom w:val="none" w:sz="0" w:space="0" w:color="auto"/>
        <w:right w:val="none" w:sz="0" w:space="0" w:color="auto"/>
      </w:divBdr>
    </w:div>
    <w:div w:id="2076316293">
      <w:bodyDiv w:val="1"/>
      <w:marLeft w:val="0"/>
      <w:marRight w:val="0"/>
      <w:marTop w:val="0"/>
      <w:marBottom w:val="0"/>
      <w:divBdr>
        <w:top w:val="none" w:sz="0" w:space="0" w:color="auto"/>
        <w:left w:val="none" w:sz="0" w:space="0" w:color="auto"/>
        <w:bottom w:val="none" w:sz="0" w:space="0" w:color="auto"/>
        <w:right w:val="none" w:sz="0" w:space="0" w:color="auto"/>
      </w:divBdr>
    </w:div>
    <w:div w:id="2077193573">
      <w:bodyDiv w:val="1"/>
      <w:marLeft w:val="0"/>
      <w:marRight w:val="0"/>
      <w:marTop w:val="0"/>
      <w:marBottom w:val="0"/>
      <w:divBdr>
        <w:top w:val="none" w:sz="0" w:space="0" w:color="auto"/>
        <w:left w:val="none" w:sz="0" w:space="0" w:color="auto"/>
        <w:bottom w:val="none" w:sz="0" w:space="0" w:color="auto"/>
        <w:right w:val="none" w:sz="0" w:space="0" w:color="auto"/>
      </w:divBdr>
    </w:div>
    <w:div w:id="2078161660">
      <w:bodyDiv w:val="1"/>
      <w:marLeft w:val="0"/>
      <w:marRight w:val="0"/>
      <w:marTop w:val="0"/>
      <w:marBottom w:val="0"/>
      <w:divBdr>
        <w:top w:val="none" w:sz="0" w:space="0" w:color="auto"/>
        <w:left w:val="none" w:sz="0" w:space="0" w:color="auto"/>
        <w:bottom w:val="none" w:sz="0" w:space="0" w:color="auto"/>
        <w:right w:val="none" w:sz="0" w:space="0" w:color="auto"/>
      </w:divBdr>
    </w:div>
    <w:div w:id="2087410425">
      <w:bodyDiv w:val="1"/>
      <w:marLeft w:val="0"/>
      <w:marRight w:val="0"/>
      <w:marTop w:val="0"/>
      <w:marBottom w:val="0"/>
      <w:divBdr>
        <w:top w:val="none" w:sz="0" w:space="0" w:color="auto"/>
        <w:left w:val="none" w:sz="0" w:space="0" w:color="auto"/>
        <w:bottom w:val="none" w:sz="0" w:space="0" w:color="auto"/>
        <w:right w:val="none" w:sz="0" w:space="0" w:color="auto"/>
      </w:divBdr>
    </w:div>
    <w:div w:id="2095394549">
      <w:bodyDiv w:val="1"/>
      <w:marLeft w:val="0"/>
      <w:marRight w:val="0"/>
      <w:marTop w:val="0"/>
      <w:marBottom w:val="0"/>
      <w:divBdr>
        <w:top w:val="none" w:sz="0" w:space="0" w:color="auto"/>
        <w:left w:val="none" w:sz="0" w:space="0" w:color="auto"/>
        <w:bottom w:val="none" w:sz="0" w:space="0" w:color="auto"/>
        <w:right w:val="none" w:sz="0" w:space="0" w:color="auto"/>
      </w:divBdr>
    </w:div>
    <w:div w:id="2096702791">
      <w:bodyDiv w:val="1"/>
      <w:marLeft w:val="0"/>
      <w:marRight w:val="0"/>
      <w:marTop w:val="0"/>
      <w:marBottom w:val="0"/>
      <w:divBdr>
        <w:top w:val="none" w:sz="0" w:space="0" w:color="auto"/>
        <w:left w:val="none" w:sz="0" w:space="0" w:color="auto"/>
        <w:bottom w:val="none" w:sz="0" w:space="0" w:color="auto"/>
        <w:right w:val="none" w:sz="0" w:space="0" w:color="auto"/>
      </w:divBdr>
      <w:divsChild>
        <w:div w:id="825781886">
          <w:marLeft w:val="0"/>
          <w:marRight w:val="0"/>
          <w:marTop w:val="0"/>
          <w:marBottom w:val="0"/>
          <w:divBdr>
            <w:top w:val="none" w:sz="0" w:space="0" w:color="auto"/>
            <w:left w:val="none" w:sz="0" w:space="0" w:color="auto"/>
            <w:bottom w:val="none" w:sz="0" w:space="0" w:color="auto"/>
            <w:right w:val="none" w:sz="0" w:space="0" w:color="auto"/>
          </w:divBdr>
          <w:divsChild>
            <w:div w:id="1591237913">
              <w:marLeft w:val="0"/>
              <w:marRight w:val="0"/>
              <w:marTop w:val="0"/>
              <w:marBottom w:val="0"/>
              <w:divBdr>
                <w:top w:val="none" w:sz="0" w:space="0" w:color="auto"/>
                <w:left w:val="none" w:sz="0" w:space="0" w:color="auto"/>
                <w:bottom w:val="none" w:sz="0" w:space="0" w:color="auto"/>
                <w:right w:val="none" w:sz="0" w:space="0" w:color="auto"/>
              </w:divBdr>
              <w:divsChild>
                <w:div w:id="571164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7481112">
      <w:bodyDiv w:val="1"/>
      <w:marLeft w:val="0"/>
      <w:marRight w:val="0"/>
      <w:marTop w:val="0"/>
      <w:marBottom w:val="0"/>
      <w:divBdr>
        <w:top w:val="none" w:sz="0" w:space="0" w:color="auto"/>
        <w:left w:val="none" w:sz="0" w:space="0" w:color="auto"/>
        <w:bottom w:val="none" w:sz="0" w:space="0" w:color="auto"/>
        <w:right w:val="none" w:sz="0" w:space="0" w:color="auto"/>
      </w:divBdr>
    </w:div>
    <w:div w:id="2099784968">
      <w:bodyDiv w:val="1"/>
      <w:marLeft w:val="0"/>
      <w:marRight w:val="0"/>
      <w:marTop w:val="0"/>
      <w:marBottom w:val="0"/>
      <w:divBdr>
        <w:top w:val="none" w:sz="0" w:space="0" w:color="auto"/>
        <w:left w:val="none" w:sz="0" w:space="0" w:color="auto"/>
        <w:bottom w:val="none" w:sz="0" w:space="0" w:color="auto"/>
        <w:right w:val="none" w:sz="0" w:space="0" w:color="auto"/>
      </w:divBdr>
      <w:divsChild>
        <w:div w:id="1351376285">
          <w:marLeft w:val="0"/>
          <w:marRight w:val="0"/>
          <w:marTop w:val="0"/>
          <w:marBottom w:val="0"/>
          <w:divBdr>
            <w:top w:val="none" w:sz="0" w:space="0" w:color="auto"/>
            <w:left w:val="none" w:sz="0" w:space="0" w:color="auto"/>
            <w:bottom w:val="none" w:sz="0" w:space="0" w:color="auto"/>
            <w:right w:val="none" w:sz="0" w:space="0" w:color="auto"/>
          </w:divBdr>
          <w:divsChild>
            <w:div w:id="976110145">
              <w:marLeft w:val="0"/>
              <w:marRight w:val="0"/>
              <w:marTop w:val="465"/>
              <w:marBottom w:val="0"/>
              <w:divBdr>
                <w:top w:val="none" w:sz="0" w:space="0" w:color="auto"/>
                <w:left w:val="none" w:sz="0" w:space="0" w:color="auto"/>
                <w:bottom w:val="none" w:sz="0" w:space="0" w:color="auto"/>
                <w:right w:val="none" w:sz="0" w:space="0" w:color="auto"/>
              </w:divBdr>
              <w:divsChild>
                <w:div w:id="442842184">
                  <w:marLeft w:val="0"/>
                  <w:marRight w:val="0"/>
                  <w:marTop w:val="0"/>
                  <w:marBottom w:val="0"/>
                  <w:divBdr>
                    <w:top w:val="none" w:sz="0" w:space="0" w:color="auto"/>
                    <w:left w:val="none" w:sz="0" w:space="0" w:color="auto"/>
                    <w:bottom w:val="none" w:sz="0" w:space="0" w:color="auto"/>
                    <w:right w:val="none" w:sz="0" w:space="0" w:color="auto"/>
                  </w:divBdr>
                  <w:divsChild>
                    <w:div w:id="633870295">
                      <w:marLeft w:val="0"/>
                      <w:marRight w:val="0"/>
                      <w:marTop w:val="0"/>
                      <w:marBottom w:val="0"/>
                      <w:divBdr>
                        <w:top w:val="none" w:sz="0" w:space="0" w:color="auto"/>
                        <w:left w:val="none" w:sz="0" w:space="0" w:color="auto"/>
                        <w:bottom w:val="none" w:sz="0" w:space="0" w:color="auto"/>
                        <w:right w:val="none" w:sz="0" w:space="0" w:color="auto"/>
                      </w:divBdr>
                      <w:divsChild>
                        <w:div w:id="766578219">
                          <w:marLeft w:val="0"/>
                          <w:marRight w:val="0"/>
                          <w:marTop w:val="0"/>
                          <w:marBottom w:val="0"/>
                          <w:divBdr>
                            <w:top w:val="none" w:sz="0" w:space="0" w:color="auto"/>
                            <w:left w:val="none" w:sz="0" w:space="0" w:color="auto"/>
                            <w:bottom w:val="none" w:sz="0" w:space="0" w:color="auto"/>
                            <w:right w:val="none" w:sz="0" w:space="0" w:color="auto"/>
                          </w:divBdr>
                          <w:divsChild>
                            <w:div w:id="514001208">
                              <w:marLeft w:val="0"/>
                              <w:marRight w:val="0"/>
                              <w:marTop w:val="0"/>
                              <w:marBottom w:val="0"/>
                              <w:divBdr>
                                <w:top w:val="none" w:sz="0" w:space="0" w:color="auto"/>
                                <w:left w:val="none" w:sz="0" w:space="0" w:color="auto"/>
                                <w:bottom w:val="none" w:sz="0" w:space="0" w:color="auto"/>
                                <w:right w:val="none" w:sz="0" w:space="0" w:color="auto"/>
                              </w:divBdr>
                              <w:divsChild>
                                <w:div w:id="1227758698">
                                  <w:marLeft w:val="0"/>
                                  <w:marRight w:val="0"/>
                                  <w:marTop w:val="0"/>
                                  <w:marBottom w:val="0"/>
                                  <w:divBdr>
                                    <w:top w:val="none" w:sz="0" w:space="0" w:color="auto"/>
                                    <w:left w:val="none" w:sz="0" w:space="0" w:color="auto"/>
                                    <w:bottom w:val="none" w:sz="0" w:space="0" w:color="auto"/>
                                    <w:right w:val="none" w:sz="0" w:space="0" w:color="auto"/>
                                  </w:divBdr>
                                  <w:divsChild>
                                    <w:div w:id="630592295">
                                      <w:marLeft w:val="0"/>
                                      <w:marRight w:val="0"/>
                                      <w:marTop w:val="0"/>
                                      <w:marBottom w:val="0"/>
                                      <w:divBdr>
                                        <w:top w:val="none" w:sz="0" w:space="0" w:color="auto"/>
                                        <w:left w:val="none" w:sz="0" w:space="0" w:color="auto"/>
                                        <w:bottom w:val="none" w:sz="0" w:space="0" w:color="auto"/>
                                        <w:right w:val="none" w:sz="0" w:space="0" w:color="auto"/>
                                      </w:divBdr>
                                      <w:divsChild>
                                        <w:div w:id="1383679148">
                                          <w:marLeft w:val="0"/>
                                          <w:marRight w:val="0"/>
                                          <w:marTop w:val="0"/>
                                          <w:marBottom w:val="0"/>
                                          <w:divBdr>
                                            <w:top w:val="none" w:sz="0" w:space="0" w:color="auto"/>
                                            <w:left w:val="none" w:sz="0" w:space="0" w:color="auto"/>
                                            <w:bottom w:val="none" w:sz="0" w:space="0" w:color="auto"/>
                                            <w:right w:val="none" w:sz="0" w:space="0" w:color="auto"/>
                                          </w:divBdr>
                                          <w:divsChild>
                                            <w:div w:id="1193806047">
                                              <w:marLeft w:val="0"/>
                                              <w:marRight w:val="0"/>
                                              <w:marTop w:val="0"/>
                                              <w:marBottom w:val="0"/>
                                              <w:divBdr>
                                                <w:top w:val="none" w:sz="0" w:space="0" w:color="auto"/>
                                                <w:left w:val="none" w:sz="0" w:space="0" w:color="auto"/>
                                                <w:bottom w:val="none" w:sz="0" w:space="0" w:color="auto"/>
                                                <w:right w:val="none" w:sz="0" w:space="0" w:color="auto"/>
                                              </w:divBdr>
                                              <w:divsChild>
                                                <w:div w:id="2094890512">
                                                  <w:marLeft w:val="0"/>
                                                  <w:marRight w:val="0"/>
                                                  <w:marTop w:val="0"/>
                                                  <w:marBottom w:val="0"/>
                                                  <w:divBdr>
                                                    <w:top w:val="none" w:sz="0" w:space="0" w:color="auto"/>
                                                    <w:left w:val="none" w:sz="0" w:space="0" w:color="auto"/>
                                                    <w:bottom w:val="none" w:sz="0" w:space="0" w:color="auto"/>
                                                    <w:right w:val="none" w:sz="0" w:space="0" w:color="auto"/>
                                                  </w:divBdr>
                                                  <w:divsChild>
                                                    <w:div w:id="1340329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103909563">
      <w:bodyDiv w:val="1"/>
      <w:marLeft w:val="0"/>
      <w:marRight w:val="0"/>
      <w:marTop w:val="0"/>
      <w:marBottom w:val="0"/>
      <w:divBdr>
        <w:top w:val="none" w:sz="0" w:space="0" w:color="auto"/>
        <w:left w:val="none" w:sz="0" w:space="0" w:color="auto"/>
        <w:bottom w:val="none" w:sz="0" w:space="0" w:color="auto"/>
        <w:right w:val="none" w:sz="0" w:space="0" w:color="auto"/>
      </w:divBdr>
    </w:div>
    <w:div w:id="2107604348">
      <w:bodyDiv w:val="1"/>
      <w:marLeft w:val="0"/>
      <w:marRight w:val="0"/>
      <w:marTop w:val="0"/>
      <w:marBottom w:val="0"/>
      <w:divBdr>
        <w:top w:val="none" w:sz="0" w:space="0" w:color="auto"/>
        <w:left w:val="none" w:sz="0" w:space="0" w:color="auto"/>
        <w:bottom w:val="none" w:sz="0" w:space="0" w:color="auto"/>
        <w:right w:val="none" w:sz="0" w:space="0" w:color="auto"/>
      </w:divBdr>
    </w:div>
    <w:div w:id="2111007208">
      <w:bodyDiv w:val="1"/>
      <w:marLeft w:val="0"/>
      <w:marRight w:val="0"/>
      <w:marTop w:val="0"/>
      <w:marBottom w:val="0"/>
      <w:divBdr>
        <w:top w:val="none" w:sz="0" w:space="0" w:color="auto"/>
        <w:left w:val="none" w:sz="0" w:space="0" w:color="auto"/>
        <w:bottom w:val="none" w:sz="0" w:space="0" w:color="auto"/>
        <w:right w:val="none" w:sz="0" w:space="0" w:color="auto"/>
      </w:divBdr>
    </w:div>
    <w:div w:id="2122721766">
      <w:bodyDiv w:val="1"/>
      <w:marLeft w:val="0"/>
      <w:marRight w:val="0"/>
      <w:marTop w:val="0"/>
      <w:marBottom w:val="0"/>
      <w:divBdr>
        <w:top w:val="none" w:sz="0" w:space="0" w:color="auto"/>
        <w:left w:val="none" w:sz="0" w:space="0" w:color="auto"/>
        <w:bottom w:val="none" w:sz="0" w:space="0" w:color="auto"/>
        <w:right w:val="none" w:sz="0" w:space="0" w:color="auto"/>
      </w:divBdr>
    </w:div>
    <w:div w:id="2122795134">
      <w:bodyDiv w:val="1"/>
      <w:marLeft w:val="0"/>
      <w:marRight w:val="0"/>
      <w:marTop w:val="0"/>
      <w:marBottom w:val="0"/>
      <w:divBdr>
        <w:top w:val="none" w:sz="0" w:space="0" w:color="auto"/>
        <w:left w:val="none" w:sz="0" w:space="0" w:color="auto"/>
        <w:bottom w:val="none" w:sz="0" w:space="0" w:color="auto"/>
        <w:right w:val="none" w:sz="0" w:space="0" w:color="auto"/>
      </w:divBdr>
      <w:divsChild>
        <w:div w:id="1005353905">
          <w:marLeft w:val="331"/>
          <w:marRight w:val="0"/>
          <w:marTop w:val="0"/>
          <w:marBottom w:val="0"/>
          <w:divBdr>
            <w:top w:val="none" w:sz="0" w:space="0" w:color="auto"/>
            <w:left w:val="none" w:sz="0" w:space="0" w:color="auto"/>
            <w:bottom w:val="none" w:sz="0" w:space="0" w:color="auto"/>
            <w:right w:val="none" w:sz="0" w:space="0" w:color="auto"/>
          </w:divBdr>
        </w:div>
        <w:div w:id="1425373511">
          <w:marLeft w:val="331"/>
          <w:marRight w:val="0"/>
          <w:marTop w:val="0"/>
          <w:marBottom w:val="0"/>
          <w:divBdr>
            <w:top w:val="none" w:sz="0" w:space="0" w:color="auto"/>
            <w:left w:val="none" w:sz="0" w:space="0" w:color="auto"/>
            <w:bottom w:val="none" w:sz="0" w:space="0" w:color="auto"/>
            <w:right w:val="none" w:sz="0" w:space="0" w:color="auto"/>
          </w:divBdr>
        </w:div>
        <w:div w:id="1490251433">
          <w:marLeft w:val="331"/>
          <w:marRight w:val="0"/>
          <w:marTop w:val="0"/>
          <w:marBottom w:val="0"/>
          <w:divBdr>
            <w:top w:val="none" w:sz="0" w:space="0" w:color="auto"/>
            <w:left w:val="none" w:sz="0" w:space="0" w:color="auto"/>
            <w:bottom w:val="none" w:sz="0" w:space="0" w:color="auto"/>
            <w:right w:val="none" w:sz="0" w:space="0" w:color="auto"/>
          </w:divBdr>
        </w:div>
      </w:divsChild>
    </w:div>
    <w:div w:id="2122845164">
      <w:bodyDiv w:val="1"/>
      <w:marLeft w:val="0"/>
      <w:marRight w:val="0"/>
      <w:marTop w:val="0"/>
      <w:marBottom w:val="0"/>
      <w:divBdr>
        <w:top w:val="none" w:sz="0" w:space="0" w:color="auto"/>
        <w:left w:val="none" w:sz="0" w:space="0" w:color="auto"/>
        <w:bottom w:val="none" w:sz="0" w:space="0" w:color="auto"/>
        <w:right w:val="none" w:sz="0" w:space="0" w:color="auto"/>
      </w:divBdr>
    </w:div>
    <w:div w:id="2133399396">
      <w:bodyDiv w:val="1"/>
      <w:marLeft w:val="0"/>
      <w:marRight w:val="0"/>
      <w:marTop w:val="0"/>
      <w:marBottom w:val="0"/>
      <w:divBdr>
        <w:top w:val="none" w:sz="0" w:space="0" w:color="auto"/>
        <w:left w:val="none" w:sz="0" w:space="0" w:color="auto"/>
        <w:bottom w:val="none" w:sz="0" w:space="0" w:color="auto"/>
        <w:right w:val="none" w:sz="0" w:space="0" w:color="auto"/>
      </w:divBdr>
    </w:div>
    <w:div w:id="2134907231">
      <w:bodyDiv w:val="1"/>
      <w:marLeft w:val="0"/>
      <w:marRight w:val="0"/>
      <w:marTop w:val="0"/>
      <w:marBottom w:val="0"/>
      <w:divBdr>
        <w:top w:val="none" w:sz="0" w:space="0" w:color="auto"/>
        <w:left w:val="none" w:sz="0" w:space="0" w:color="auto"/>
        <w:bottom w:val="none" w:sz="0" w:space="0" w:color="auto"/>
        <w:right w:val="none" w:sz="0" w:space="0" w:color="auto"/>
      </w:divBdr>
    </w:div>
    <w:div w:id="2143645037">
      <w:bodyDiv w:val="1"/>
      <w:marLeft w:val="0"/>
      <w:marRight w:val="0"/>
      <w:marTop w:val="0"/>
      <w:marBottom w:val="0"/>
      <w:divBdr>
        <w:top w:val="none" w:sz="0" w:space="0" w:color="auto"/>
        <w:left w:val="none" w:sz="0" w:space="0" w:color="auto"/>
        <w:bottom w:val="none" w:sz="0" w:space="0" w:color="auto"/>
        <w:right w:val="none" w:sz="0" w:space="0" w:color="auto"/>
      </w:divBdr>
    </w:div>
    <w:div w:id="2146775081">
      <w:bodyDiv w:val="1"/>
      <w:marLeft w:val="0"/>
      <w:marRight w:val="0"/>
      <w:marTop w:val="0"/>
      <w:marBottom w:val="0"/>
      <w:divBdr>
        <w:top w:val="none" w:sz="0" w:space="0" w:color="auto"/>
        <w:left w:val="none" w:sz="0" w:space="0" w:color="auto"/>
        <w:bottom w:val="none" w:sz="0" w:space="0" w:color="auto"/>
        <w:right w:val="none" w:sz="0" w:space="0" w:color="auto"/>
      </w:divBdr>
      <w:divsChild>
        <w:div w:id="208660984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nhsbn.cvdprevent@nhs.net" TargetMode="External"/><Relationship Id="rId18" Type="http://schemas.openxmlformats.org/officeDocument/2006/relationships/hyperlink" Target="https://future.nhs.uk/KSSAHSNcardio/grouphome" TargetMode="External"/><Relationship Id="rId26" Type="http://schemas.openxmlformats.org/officeDocument/2006/relationships/image" Target="media/image2.emf"/><Relationship Id="rId39" Type="http://schemas.openxmlformats.org/officeDocument/2006/relationships/hyperlink" Target="https://eur03.safelinks.protection.outlook.com/?url=https%3A%2F%2Fwww.youtube.com%2Fplaylist%3Flist%3DPL1rlvxLbE1TdANjuGlsiz5-Da9U9k0Sub&amp;data=04%7C01%7CNicky.Saynor%40dhsc.gov.uk%7C339eaef7e8b04bad101108d9b4aeceed%7C61278c3091a84c318c1fef4de8973a1c%7C1%7C0%7C637739485156183781%7CUnknown%7CTWFpbGZsb3d8eyJWIjoiMC4wLjAwMDAiLCJQIjoiV2luMzIiLCJBTiI6Ik1haWwiLCJXVCI6Mn0%3D%7C3000&amp;sdata=jWMtQQoWMdMoCG6ZbgfR6D5pZE%2F6Vf0%2BAp5CA4rFboM%3D&amp;reserved=0" TargetMode="External"/><Relationship Id="rId21" Type="http://schemas.openxmlformats.org/officeDocument/2006/relationships/hyperlink" Target="https://future.nhs.uk/gf2.ti/f/1269794/120443749.2/PDF/-/Cardiac%20Pathways%20Improvement%20Programme%20_CPIP_%20December%202021%20Update.pdf" TargetMode="External"/><Relationship Id="rId34" Type="http://schemas.openxmlformats.org/officeDocument/2006/relationships/hyperlink" Target="https://eur03.safelinks.protection.outlook.com/?url=https%3A%2F%2Fwww.nice.org.uk%2Fguidance%2Findevelopment%2Fgid-ng10177%2Fconsultation%2Fhtml-content-2&amp;data=04%7C01%7Cnicky.saynor%40dhsc.gov.uk%7C4388119a265347573f5008d9b4c722f6%7C61278c3091a84c318c1fef4de8973a1c%7C1%7C0%7C637739589644907981%7CUnknown%7CTWFpbGZsb3d8eyJWIjoiMC4wLjAwMDAiLCJQIjoiV2luMzIiLCJBTiI6Ik1haWwiLCJXVCI6Mn0%3D%7C3000&amp;sdata=kMHALu8rVdg0RWrEGnESHfre8yjVj5tPbbR0ISgbLss%3D&amp;reserved=0" TargetMode="External"/><Relationship Id="rId42" Type="http://schemas.openxmlformats.org/officeDocument/2006/relationships/oleObject" Target="embeddings/oleObject2.bin"/><Relationship Id="rId47" Type="http://schemas.openxmlformats.org/officeDocument/2006/relationships/hyperlink" Target="https://www.nhsbsa.nhs.uk/pharmacies-gp-practices-and-appliance-contractors/dispensing-contractors-information/nhs-community-pharmacy-hypertension-case-finding-advanced-service" TargetMode="External"/><Relationship Id="rId50" Type="http://schemas.openxmlformats.org/officeDocument/2006/relationships/image" Target="media/image6.emf"/><Relationship Id="rId55" Type="http://schemas.openxmlformats.org/officeDocument/2006/relationships/hyperlink" Target="https://future.nhs.uk/KSSAHSNcardio/grouphome" TargetMode="External"/><Relationship Id="rId7" Type="http://schemas.openxmlformats.org/officeDocument/2006/relationships/endnotes" Target="endnotes.xml"/><Relationship Id="rId12" Type="http://schemas.openxmlformats.org/officeDocument/2006/relationships/hyperlink" Target="https://eur03.safelinks.protection.outlook.com/?url=https%3A%2F%2Fyoutu.be%2FkcyGXweglAM&amp;data=04%7C01%7CNicky.Saynor%40dhsc.gov.uk%7C6c886b95c98c4c264d4f08d9bfdb4b55%7C61278c3091a84c318c1fef4de8973a1c%7C1%7C0%7C637751770840053263%7CUnknown%7CTWFpbGZsb3d8eyJWIjoiMC4wLjAwMDAiLCJQIjoiV2luMzIiLCJBTiI6Ik1haWwiLCJXVCI6Mn0%3D%7C3000&amp;sdata=XkAN79gVPFw5GYRkIMWl42wNq0H%2BQ9soI5SPgM%2BkjBk%3D&amp;reserved=0" TargetMode="External"/><Relationship Id="rId17" Type="http://schemas.openxmlformats.org/officeDocument/2006/relationships/hyperlink" Target="https://future.nhs.uk/NationalCardiacImprovement/grouphome" TargetMode="External"/><Relationship Id="rId25" Type="http://schemas.openxmlformats.org/officeDocument/2006/relationships/hyperlink" Target="mailto:Nicky.Saynor@dhsc.gov.uk" TargetMode="External"/><Relationship Id="rId33" Type="http://schemas.openxmlformats.org/officeDocument/2006/relationships/hyperlink" Target="http://www.pccsuk.org/" TargetMode="External"/><Relationship Id="rId38" Type="http://schemas.openxmlformats.org/officeDocument/2006/relationships/hyperlink" Target="https://eur03.safelinks.protection.outlook.com/?url=https%3A%2F%2Frichmondgroupofcharities.org.uk%2Fmovement-all&amp;data=04%7C01%7CNicky.Saynor%40dhsc.gov.uk%7C339eaef7e8b04bad101108d9b4aeceed%7C61278c3091a84c318c1fef4de8973a1c%7C1%7C0%7C637739485156183781%7CUnknown%7CTWFpbGZsb3d8eyJWIjoiMC4wLjAwMDAiLCJQIjoiV2luMzIiLCJBTiI6Ik1haWwiLCJXVCI6Mn0%3D%7C3000&amp;sdata=qUnL1b5TKVfDcrpwGmfzfpd0UZS0cGU8PTHs3HZeNWk%3D&amp;reserved=0" TargetMode="External"/><Relationship Id="rId46" Type="http://schemas.openxmlformats.org/officeDocument/2006/relationships/hyperlink" Target="http://improvement.kssahsn.net/wp-content/uploads/2021/11/South-East-CVD-Case-Study-Template.-Nov2021.-Final..docx" TargetMode="External"/><Relationship Id="rId59"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mailto:mohit.sharma3@nhs.net" TargetMode="External"/><Relationship Id="rId20" Type="http://schemas.openxmlformats.org/officeDocument/2006/relationships/hyperlink" Target="https://future.nhs.uk/NationalCardiacImprovement/viewdocument?docId=119921125&amp;done=OBJChangesSaved" TargetMode="External"/><Relationship Id="rId29" Type="http://schemas.openxmlformats.org/officeDocument/2006/relationships/hyperlink" Target="https://papers.ssrn.com/sol3/papers.cfm?abstract_id=3937909" TargetMode="External"/><Relationship Id="rId41" Type="http://schemas.openxmlformats.org/officeDocument/2006/relationships/image" Target="media/image4.emf"/><Relationship Id="rId54" Type="http://schemas.openxmlformats.org/officeDocument/2006/relationships/hyperlink" Target="mailto:angela.gammage@dhsc.gov.uk"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ur03.safelinks.protection.outlook.com/?url=https%3A%2F%2Fyoutu.be%2FEeNTZwxPtr0&amp;data=04%7C01%7CNicky.Saynor%40dhsc.gov.uk%7C6c886b95c98c4c264d4f08d9bfdb4b55%7C61278c3091a84c318c1fef4de8973a1c%7C1%7C0%7C637751770840043312%7CUnknown%7CTWFpbGZsb3d8eyJWIjoiMC4wLjAwMDAiLCJQIjoiV2luMzIiLCJBTiI6Ik1haWwiLCJXVCI6Mn0%3D%7C3000&amp;sdata=123EYfIV2xcdU53I1aU7gDuynS5RFimWYlHM2Sv0Qqw%3D&amp;reserved=0" TargetMode="External"/><Relationship Id="rId24" Type="http://schemas.openxmlformats.org/officeDocument/2006/relationships/hyperlink" Target="https://future.nhs.uk/NationalCardiacImprovement/view?objectId=26852880" TargetMode="External"/><Relationship Id="rId32" Type="http://schemas.openxmlformats.org/officeDocument/2006/relationships/hyperlink" Target="https://eur03.safelinks.protection.outlook.com/?url=https%3A%2F%2Fpreventing-diabetes.co.uk%2FKnow-your-risk-dtc%2F&amp;data=04%7C01%7Cnicky.saynor%40dhsc.gov.uk%7Cf1ef3a8c1ea84a9099bd08d9988551a5%7C61278c3091a84c318c1fef4de8973a1c%7C1%7C0%7C637708521526017921%7CUnknown%7CTWFpbGZsb3d8eyJWIjoiMC4wLjAwMDAiLCJQIjoiV2luMzIiLCJBTiI6Ik1haWwiLCJXVCI6Mn0%3D%7C3000&amp;sdata=eS6ExnNr6Fh%2BH1rSZS586XjqnSrt6tyjNKdFANXOxQ0%3D&amp;reserved=0" TargetMode="External"/><Relationship Id="rId37" Type="http://schemas.openxmlformats.org/officeDocument/2006/relationships/hyperlink" Target="https://eur03.safelinks.protection.outlook.com/?url=https%3A%2F%2Fwww.youtube.com%2Fplaylist%3Flist%3DPL1rlvxLbE1TdANjuGlsiz5-Da9U9k0Sub&amp;data=04%7C01%7CNicky.Saynor%40dhsc.gov.uk%7C339eaef7e8b04bad101108d9b4aeceed%7C61278c3091a84c318c1fef4de8973a1c%7C1%7C0%7C637739485156183781%7CUnknown%7CTWFpbGZsb3d8eyJWIjoiMC4wLjAwMDAiLCJQIjoiV2luMzIiLCJBTiI6Ik1haWwiLCJXVCI6Mn0%3D%7C3000&amp;sdata=jWMtQQoWMdMoCG6ZbgfR6D5pZE%2F6Vf0%2BAp5CA4rFboM%3D&amp;reserved=0" TargetMode="External"/><Relationship Id="rId40" Type="http://schemas.openxmlformats.org/officeDocument/2006/relationships/hyperlink" Target="https://eur03.safelinks.protection.outlook.com/?url=https%3A%2F%2Fdrive.google.com%2Fdrive%2Ffolders%2F1iqqmBdl-air-W3KwIJK_UD-j9UgVM7L7&amp;data=04%7C01%7CNicky.Saynor%40dhsc.gov.uk%7C339eaef7e8b04bad101108d9b4aeceed%7C61278c3091a84c318c1fef4de8973a1c%7C1%7C0%7C637739485156183781%7CUnknown%7CTWFpbGZsb3d8eyJWIjoiMC4wLjAwMDAiLCJQIjoiV2luMzIiLCJBTiI6Ik1haWwiLCJXVCI6Mn0%3D%7C3000&amp;sdata=TeahNaiAI0RnKG6h4Gue%2F3K%2Bf6S%2BcJHZ1S98wezBxz8%3D&amp;reserved=0" TargetMode="External"/><Relationship Id="rId45" Type="http://schemas.openxmlformats.org/officeDocument/2006/relationships/hyperlink" Target="https://future.nhs.uk/KSSAHSNcardio/grouphome" TargetMode="External"/><Relationship Id="rId53" Type="http://schemas.openxmlformats.org/officeDocument/2006/relationships/package" Target="embeddings/Microsoft_Word_Document2.docx"/><Relationship Id="rId58"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mailto:jo.wall@phe.gov.uk" TargetMode="External"/><Relationship Id="rId23" Type="http://schemas.openxmlformats.org/officeDocument/2006/relationships/hyperlink" Target="https://eur03.safelinks.protection.outlook.com/?url=https%3A%2F%2Fwww.gov.uk%2Fgovernment%2Fpublications%2Fnhs-health-check-programme-review%2520&amp;data=04%7C01%7CNicky.Saynor%40dhsc.gov.uk%7C82803a63e9f5475d10ed08d9ba2fefe6%7C61278c3091a84c318c1fef4de8973a1c%7C1%7C0%7C637745537310592344%7CUnknown%7CTWFpbGZsb3d8eyJWIjoiMC4wLjAwMDAiLCJQIjoiV2luMzIiLCJBTiI6Ik1haWwiLCJXVCI6Mn0%3D%7C3000&amp;sdata=9UzduWiDj%2Bvseh%2BxceWhHmPW44pcw1kaJlFiGYJ16l8%3D&amp;reserved=0" TargetMode="External"/><Relationship Id="rId28" Type="http://schemas.openxmlformats.org/officeDocument/2006/relationships/hyperlink" Target="https://papers.ssrn.com/sol3/papers.cfm?abstract_id=3924714" TargetMode="External"/><Relationship Id="rId36" Type="http://schemas.openxmlformats.org/officeDocument/2006/relationships/hyperlink" Target="https://movingmedicine.ac.uk/riskconsensus/" TargetMode="External"/><Relationship Id="rId49" Type="http://schemas.openxmlformats.org/officeDocument/2006/relationships/oleObject" Target="embeddings/oleObject3.bin"/><Relationship Id="rId57" Type="http://schemas.openxmlformats.org/officeDocument/2006/relationships/hyperlink" Target="mailto:nicky.saynor@dhsc.gov.uk" TargetMode="External"/><Relationship Id="rId10" Type="http://schemas.openxmlformats.org/officeDocument/2006/relationships/hyperlink" Target="https://eur03.safelinks.protection.outlook.com/?url=https%3A%2F%2Fwww.nhsbenchmarking.nhs.uk%2Fcvdpreventlanding&amp;data=04%7C01%7CNicky.Saynor%40dhsc.gov.uk%7C6c886b95c98c4c264d4f08d9bfdb4b55%7C61278c3091a84c318c1fef4de8973a1c%7C1%7C0%7C637751770840053263%7CUnknown%7CTWFpbGZsb3d8eyJWIjoiMC4wLjAwMDAiLCJQIjoiV2luMzIiLCJBTiI6Ik1haWwiLCJXVCI6Mn0%3D%7C3000&amp;sdata=rA9NojyJYXuM2xza23u43TYjmO6T4sQ9BABpVh1rVt4%3D&amp;reserved=0" TargetMode="External"/><Relationship Id="rId19" Type="http://schemas.openxmlformats.org/officeDocument/2006/relationships/hyperlink" Target="https://future.nhs.uk/NationalCardiacImprovement/viewdocument?docid=106054533" TargetMode="External"/><Relationship Id="rId31" Type="http://schemas.openxmlformats.org/officeDocument/2006/relationships/oleObject" Target="embeddings/oleObject1.bin"/><Relationship Id="rId44" Type="http://schemas.openxmlformats.org/officeDocument/2006/relationships/hyperlink" Target="https://uclpartners.com/proactive-care/join-the-proactive-care-mailing-list/" TargetMode="External"/><Relationship Id="rId52" Type="http://schemas.openxmlformats.org/officeDocument/2006/relationships/image" Target="media/image7.emf"/><Relationship Id="rId4" Type="http://schemas.openxmlformats.org/officeDocument/2006/relationships/settings" Target="settings.xml"/><Relationship Id="rId9" Type="http://schemas.openxmlformats.org/officeDocument/2006/relationships/hyperlink" Target="https://www.longtermplan.nhs.uk/online-version/chapter-3-further-progress-on-care-quality-and-outcomes/better-care-for-major-health-conditions/cardiovascular-disease/" TargetMode="External"/><Relationship Id="rId14" Type="http://schemas.openxmlformats.org/officeDocument/2006/relationships/hyperlink" Target="mailto:nicky.saynor@dhsc.gov.uk" TargetMode="External"/><Relationship Id="rId22" Type="http://schemas.openxmlformats.org/officeDocument/2006/relationships/hyperlink" Target="mailto:england.cpip@nhs.net" TargetMode="External"/><Relationship Id="rId27" Type="http://schemas.openxmlformats.org/officeDocument/2006/relationships/package" Target="embeddings/Microsoft_Word_Document.docx"/><Relationship Id="rId30" Type="http://schemas.openxmlformats.org/officeDocument/2006/relationships/image" Target="media/image3.emf"/><Relationship Id="rId35" Type="http://schemas.openxmlformats.org/officeDocument/2006/relationships/hyperlink" Target="mailto:HTAupdate@nice.org.uk" TargetMode="External"/><Relationship Id="rId43" Type="http://schemas.openxmlformats.org/officeDocument/2006/relationships/hyperlink" Target="https://mailchi.mp/uclpartners.com/new-resources-for-primary-care-to-help-prevent-cvd-5019184" TargetMode="External"/><Relationship Id="rId48" Type="http://schemas.openxmlformats.org/officeDocument/2006/relationships/image" Target="media/image5.emf"/><Relationship Id="rId56" Type="http://schemas.openxmlformats.org/officeDocument/2006/relationships/hyperlink" Target="mailto:helen.clegg9@nhs.net" TargetMode="External"/><Relationship Id="rId8" Type="http://schemas.openxmlformats.org/officeDocument/2006/relationships/image" Target="media/image1.png"/><Relationship Id="rId51" Type="http://schemas.openxmlformats.org/officeDocument/2006/relationships/package" Target="embeddings/Microsoft_Word_Document1.docx"/><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9446D0A-D333-4944-97C6-430ABA8906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Pages>
  <Words>3808</Words>
  <Characters>21706</Characters>
  <Application>Microsoft Office Word</Application>
  <DocSecurity>0</DocSecurity>
  <Lines>180</Lines>
  <Paragraphs>50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25464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Nicky Saynor</dc:creator>
  <cp:keywords/>
  <dc:description/>
  <cp:lastModifiedBy>Nicky Saynor</cp:lastModifiedBy>
  <cp:revision>2</cp:revision>
  <cp:lastPrinted>2021-03-25T07:18:00Z</cp:lastPrinted>
  <dcterms:created xsi:type="dcterms:W3CDTF">2021-12-21T16:31:00Z</dcterms:created>
  <dcterms:modified xsi:type="dcterms:W3CDTF">2021-12-21T16:31:00Z</dcterms:modified>
</cp:coreProperties>
</file>