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7F3272" w14:textId="77777777" w:rsidR="00475287" w:rsidRDefault="00475287" w:rsidP="00475287">
      <w:pPr>
        <w:rPr>
          <w:b/>
          <w:bCs/>
          <w:sz w:val="28"/>
          <w:szCs w:val="28"/>
        </w:rPr>
      </w:pPr>
      <w:r>
        <w:rPr>
          <w:b/>
          <w:bCs/>
          <w:sz w:val="28"/>
          <w:szCs w:val="28"/>
        </w:rPr>
        <w:t>Wavelength cohort 5 recruitment is open</w:t>
      </w:r>
    </w:p>
    <w:p w14:paraId="36BF31D5" w14:textId="77777777" w:rsidR="00475287" w:rsidRDefault="00475287" w:rsidP="00475287"/>
    <w:p w14:paraId="5FE779F1" w14:textId="77777777" w:rsidR="00475287" w:rsidRPr="00C17E93" w:rsidRDefault="00475287" w:rsidP="00475287">
      <w:pPr>
        <w:pStyle w:val="Default"/>
        <w:rPr>
          <w:color w:val="auto"/>
        </w:rPr>
      </w:pPr>
      <w:r w:rsidRPr="00C17E93">
        <w:rPr>
          <w:color w:val="auto"/>
        </w:rPr>
        <w:t>Frimley Academy has launched the application process for places for the 5</w:t>
      </w:r>
      <w:r w:rsidRPr="00C17E93">
        <w:rPr>
          <w:color w:val="auto"/>
          <w:vertAlign w:val="superscript"/>
        </w:rPr>
        <w:t>th</w:t>
      </w:r>
      <w:r w:rsidRPr="00C17E93">
        <w:rPr>
          <w:color w:val="auto"/>
        </w:rPr>
        <w:t xml:space="preserve"> cohort of </w:t>
      </w:r>
      <w:r w:rsidRPr="00C17E93">
        <w:rPr>
          <w:b/>
          <w:bCs/>
          <w:color w:val="auto"/>
        </w:rPr>
        <w:t>Wavelength</w:t>
      </w:r>
      <w:r w:rsidRPr="00C17E93">
        <w:rPr>
          <w:color w:val="auto"/>
        </w:rPr>
        <w:t>, our digital system leadership programme. Wavelength is open to everyone across Frimley Health and Care Integrated Care System of dedicated health and care, public services, local government, education, community and multi sector professionals. The programme starts on the 8</w:t>
      </w:r>
      <w:r w:rsidRPr="00C17E93">
        <w:rPr>
          <w:color w:val="auto"/>
          <w:vertAlign w:val="superscript"/>
        </w:rPr>
        <w:t>th of</w:t>
      </w:r>
      <w:r w:rsidRPr="00C17E93">
        <w:rPr>
          <w:color w:val="auto"/>
        </w:rPr>
        <w:t xml:space="preserve"> February 2023.</w:t>
      </w:r>
    </w:p>
    <w:p w14:paraId="4E3DE9EB" w14:textId="77777777" w:rsidR="00475287" w:rsidRPr="00C17E93" w:rsidRDefault="00475287" w:rsidP="00475287">
      <w:pPr>
        <w:pStyle w:val="Default"/>
        <w:rPr>
          <w:color w:val="auto"/>
        </w:rPr>
      </w:pPr>
    </w:p>
    <w:p w14:paraId="3843AE45" w14:textId="77777777" w:rsidR="00475287" w:rsidRPr="00C17E93" w:rsidRDefault="00475287" w:rsidP="00475287">
      <w:pPr>
        <w:pStyle w:val="Default"/>
        <w:rPr>
          <w:color w:val="auto"/>
        </w:rPr>
      </w:pPr>
      <w:r w:rsidRPr="00C17E93">
        <w:rPr>
          <w:color w:val="auto"/>
        </w:rPr>
        <w:t xml:space="preserve">Please do share this email with your comms teams, colleagues, friends, and other professionals across the ICS network. </w:t>
      </w:r>
    </w:p>
    <w:p w14:paraId="17815500" w14:textId="77777777" w:rsidR="00475287" w:rsidRPr="00C17E93" w:rsidRDefault="00475287" w:rsidP="00475287">
      <w:pPr>
        <w:rPr>
          <w:rFonts w:ascii="Arial" w:hAnsi="Arial" w:cs="Arial"/>
          <w:sz w:val="24"/>
          <w:szCs w:val="24"/>
        </w:rPr>
      </w:pPr>
    </w:p>
    <w:p w14:paraId="57A6A2DC" w14:textId="77777777" w:rsidR="00475287" w:rsidRPr="00C17E93" w:rsidRDefault="00475287" w:rsidP="00475287">
      <w:pPr>
        <w:rPr>
          <w:rFonts w:ascii="Arial" w:hAnsi="Arial" w:cs="Arial"/>
          <w:sz w:val="24"/>
          <w:szCs w:val="24"/>
        </w:rPr>
      </w:pPr>
      <w:r w:rsidRPr="00C17E93">
        <w:rPr>
          <w:rFonts w:ascii="Arial" w:hAnsi="Arial" w:cs="Arial"/>
          <w:b/>
          <w:bCs/>
          <w:sz w:val="24"/>
          <w:szCs w:val="24"/>
          <w:u w:val="single"/>
        </w:rPr>
        <w:t>Closing date for applications</w:t>
      </w:r>
      <w:r w:rsidRPr="00C17E93">
        <w:rPr>
          <w:rFonts w:ascii="Arial" w:hAnsi="Arial" w:cs="Arial"/>
          <w:sz w:val="24"/>
          <w:szCs w:val="24"/>
        </w:rPr>
        <w:t>: 6</w:t>
      </w:r>
      <w:r w:rsidRPr="00C17E93">
        <w:rPr>
          <w:rFonts w:ascii="Arial" w:hAnsi="Arial" w:cs="Arial"/>
          <w:sz w:val="24"/>
          <w:szCs w:val="24"/>
          <w:vertAlign w:val="superscript"/>
        </w:rPr>
        <w:t>th</w:t>
      </w:r>
      <w:r w:rsidRPr="00C17E93">
        <w:rPr>
          <w:rFonts w:ascii="Arial" w:hAnsi="Arial" w:cs="Arial"/>
          <w:sz w:val="24"/>
          <w:szCs w:val="24"/>
        </w:rPr>
        <w:t xml:space="preserve"> January 2023 </w:t>
      </w:r>
    </w:p>
    <w:p w14:paraId="2EC2C52A" w14:textId="77777777" w:rsidR="00475287" w:rsidRPr="00C17E93" w:rsidRDefault="00475287" w:rsidP="00475287">
      <w:pPr>
        <w:rPr>
          <w:rFonts w:ascii="Arial" w:hAnsi="Arial" w:cs="Arial"/>
          <w:sz w:val="24"/>
          <w:szCs w:val="24"/>
        </w:rPr>
      </w:pPr>
      <w:r w:rsidRPr="00C17E93">
        <w:rPr>
          <w:rFonts w:ascii="Arial" w:hAnsi="Arial" w:cs="Arial"/>
          <w:b/>
          <w:bCs/>
          <w:sz w:val="24"/>
          <w:szCs w:val="24"/>
          <w:u w:val="single"/>
        </w:rPr>
        <w:t>Programme dates</w:t>
      </w:r>
      <w:r w:rsidRPr="00C17E93">
        <w:rPr>
          <w:rFonts w:ascii="Arial" w:hAnsi="Arial" w:cs="Arial"/>
          <w:b/>
          <w:bCs/>
          <w:sz w:val="24"/>
          <w:szCs w:val="24"/>
        </w:rPr>
        <w:t>:</w:t>
      </w:r>
      <w:r w:rsidRPr="00C17E93">
        <w:rPr>
          <w:rFonts w:ascii="Arial" w:hAnsi="Arial" w:cs="Arial"/>
          <w:sz w:val="24"/>
          <w:szCs w:val="24"/>
        </w:rPr>
        <w:t xml:space="preserve"> February 2023 – May 2023 </w:t>
      </w:r>
    </w:p>
    <w:p w14:paraId="69F22325" w14:textId="77777777" w:rsidR="00475287" w:rsidRPr="00C17E93" w:rsidRDefault="00475287" w:rsidP="00475287">
      <w:pPr>
        <w:rPr>
          <w:rFonts w:ascii="Arial" w:hAnsi="Arial" w:cs="Arial"/>
          <w:sz w:val="24"/>
          <w:szCs w:val="24"/>
        </w:rPr>
      </w:pPr>
    </w:p>
    <w:p w14:paraId="093B3B74" w14:textId="77777777" w:rsidR="00475287" w:rsidRPr="00475287" w:rsidRDefault="00475287" w:rsidP="00475287">
      <w:pPr>
        <w:rPr>
          <w:rFonts w:ascii="Arial" w:hAnsi="Arial" w:cs="Arial"/>
          <w:b/>
          <w:bCs/>
          <w:sz w:val="24"/>
          <w:szCs w:val="24"/>
          <w:u w:val="single"/>
        </w:rPr>
      </w:pPr>
      <w:r w:rsidRPr="00475287">
        <w:rPr>
          <w:rFonts w:ascii="Arial" w:hAnsi="Arial" w:cs="Arial"/>
          <w:b/>
          <w:bCs/>
          <w:sz w:val="24"/>
          <w:szCs w:val="24"/>
        </w:rPr>
        <w:t>What is the Wavelength Programme?</w:t>
      </w:r>
      <w:r w:rsidRPr="00475287">
        <w:rPr>
          <w:rFonts w:ascii="Arial" w:hAnsi="Arial" w:cs="Arial"/>
          <w:b/>
          <w:bCs/>
          <w:sz w:val="24"/>
          <w:szCs w:val="24"/>
          <w:u w:val="single"/>
        </w:rPr>
        <w:br/>
      </w:r>
      <w:r w:rsidRPr="00475287">
        <w:rPr>
          <w:rFonts w:ascii="Arial" w:hAnsi="Arial" w:cs="Arial"/>
          <w:sz w:val="24"/>
          <w:szCs w:val="24"/>
        </w:rPr>
        <w:t xml:space="preserve">Wavelength is a 5-month leadership programme to develop the skills, mindset, </w:t>
      </w:r>
      <w:proofErr w:type="gramStart"/>
      <w:r w:rsidRPr="00475287">
        <w:rPr>
          <w:rFonts w:ascii="Arial" w:hAnsi="Arial" w:cs="Arial"/>
          <w:sz w:val="24"/>
          <w:szCs w:val="24"/>
        </w:rPr>
        <w:t>knowledge</w:t>
      </w:r>
      <w:proofErr w:type="gramEnd"/>
      <w:r w:rsidRPr="00475287">
        <w:rPr>
          <w:rFonts w:ascii="Arial" w:hAnsi="Arial" w:cs="Arial"/>
          <w:sz w:val="24"/>
          <w:szCs w:val="24"/>
        </w:rPr>
        <w:t xml:space="preserve"> and relationships that support effective, joined up digital transformation across the Frimley Health and Care Integrated Care System (ICS). </w:t>
      </w:r>
    </w:p>
    <w:p w14:paraId="40649207" w14:textId="77777777" w:rsidR="00475287" w:rsidRPr="00475287" w:rsidRDefault="00475287" w:rsidP="00475287">
      <w:pPr>
        <w:rPr>
          <w:rFonts w:ascii="Arial" w:hAnsi="Arial" w:cs="Arial"/>
          <w:b/>
          <w:bCs/>
          <w:sz w:val="24"/>
          <w:szCs w:val="24"/>
        </w:rPr>
      </w:pPr>
    </w:p>
    <w:p w14:paraId="6D42FBEB" w14:textId="77777777" w:rsidR="00475287" w:rsidRPr="00475287" w:rsidRDefault="00475287" w:rsidP="00475287">
      <w:pPr>
        <w:rPr>
          <w:rFonts w:ascii="Arial" w:hAnsi="Arial" w:cs="Arial"/>
          <w:b/>
          <w:bCs/>
          <w:sz w:val="24"/>
          <w:szCs w:val="24"/>
        </w:rPr>
      </w:pPr>
      <w:r w:rsidRPr="00475287">
        <w:rPr>
          <w:rFonts w:ascii="Arial" w:hAnsi="Arial" w:cs="Arial"/>
          <w:b/>
          <w:bCs/>
          <w:sz w:val="24"/>
          <w:szCs w:val="24"/>
        </w:rPr>
        <w:t>Who is the programme aimed at?</w:t>
      </w:r>
    </w:p>
    <w:p w14:paraId="3DC75D5C" w14:textId="77777777" w:rsidR="00475287" w:rsidRPr="00475287" w:rsidRDefault="00475287" w:rsidP="00475287">
      <w:pPr>
        <w:autoSpaceDE w:val="0"/>
        <w:autoSpaceDN w:val="0"/>
        <w:rPr>
          <w:rFonts w:ascii="Arial" w:hAnsi="Arial" w:cs="Arial"/>
          <w:sz w:val="24"/>
          <w:szCs w:val="24"/>
        </w:rPr>
      </w:pPr>
      <w:r w:rsidRPr="00475287">
        <w:rPr>
          <w:rFonts w:ascii="Arial" w:hAnsi="Arial" w:cs="Arial"/>
          <w:sz w:val="24"/>
          <w:szCs w:val="24"/>
        </w:rPr>
        <w:t>We are looking for a truly diverse mix of participants to join the programme. By this we mean a balance of:</w:t>
      </w:r>
    </w:p>
    <w:p w14:paraId="245556FC" w14:textId="77777777" w:rsidR="00475287" w:rsidRPr="00475287" w:rsidRDefault="00475287" w:rsidP="00475287">
      <w:pPr>
        <w:autoSpaceDE w:val="0"/>
        <w:autoSpaceDN w:val="0"/>
        <w:rPr>
          <w:rFonts w:ascii="Arial" w:hAnsi="Arial" w:cs="Arial"/>
          <w:sz w:val="24"/>
          <w:szCs w:val="24"/>
        </w:rPr>
      </w:pPr>
      <w:r w:rsidRPr="00475287">
        <w:rPr>
          <w:rFonts w:ascii="Arial" w:hAnsi="Arial" w:cs="Arial"/>
          <w:b/>
          <w:bCs/>
          <w:sz w:val="24"/>
          <w:szCs w:val="24"/>
        </w:rPr>
        <w:t>• Cross functional</w:t>
      </w:r>
      <w:r w:rsidRPr="00475287">
        <w:rPr>
          <w:rFonts w:ascii="Arial" w:hAnsi="Arial" w:cs="Arial"/>
          <w:sz w:val="24"/>
          <w:szCs w:val="24"/>
        </w:rPr>
        <w:t xml:space="preserve">—frontline clinical, </w:t>
      </w:r>
      <w:proofErr w:type="gramStart"/>
      <w:r w:rsidRPr="00475287">
        <w:rPr>
          <w:rFonts w:ascii="Arial" w:hAnsi="Arial" w:cs="Arial"/>
          <w:sz w:val="24"/>
          <w:szCs w:val="24"/>
        </w:rPr>
        <w:t>operational</w:t>
      </w:r>
      <w:proofErr w:type="gramEnd"/>
      <w:r w:rsidRPr="00475287">
        <w:rPr>
          <w:rFonts w:ascii="Arial" w:hAnsi="Arial" w:cs="Arial"/>
          <w:sz w:val="24"/>
          <w:szCs w:val="24"/>
        </w:rPr>
        <w:t xml:space="preserve"> and digital staff.</w:t>
      </w:r>
    </w:p>
    <w:p w14:paraId="78F6BCBD" w14:textId="77777777" w:rsidR="00475287" w:rsidRPr="00475287" w:rsidRDefault="00475287" w:rsidP="00475287">
      <w:pPr>
        <w:autoSpaceDE w:val="0"/>
        <w:autoSpaceDN w:val="0"/>
        <w:rPr>
          <w:rFonts w:ascii="Arial" w:hAnsi="Arial" w:cs="Arial"/>
          <w:sz w:val="24"/>
          <w:szCs w:val="24"/>
        </w:rPr>
      </w:pPr>
      <w:r w:rsidRPr="00475287">
        <w:rPr>
          <w:rFonts w:ascii="Arial" w:hAnsi="Arial" w:cs="Arial"/>
          <w:b/>
          <w:bCs/>
          <w:sz w:val="24"/>
          <w:szCs w:val="24"/>
        </w:rPr>
        <w:t>• Cross system/cross geography representation</w:t>
      </w:r>
      <w:r w:rsidRPr="00475287">
        <w:rPr>
          <w:rFonts w:ascii="Arial" w:hAnsi="Arial" w:cs="Arial"/>
          <w:sz w:val="24"/>
          <w:szCs w:val="24"/>
        </w:rPr>
        <w:t xml:space="preserve">—providers, commissioners, community, local </w:t>
      </w:r>
      <w:proofErr w:type="gramStart"/>
      <w:r w:rsidRPr="00475287">
        <w:rPr>
          <w:rFonts w:ascii="Arial" w:hAnsi="Arial" w:cs="Arial"/>
          <w:sz w:val="24"/>
          <w:szCs w:val="24"/>
        </w:rPr>
        <w:t>authorities</w:t>
      </w:r>
      <w:proofErr w:type="gramEnd"/>
      <w:r w:rsidRPr="00475287">
        <w:rPr>
          <w:rFonts w:ascii="Arial" w:hAnsi="Arial" w:cs="Arial"/>
          <w:sz w:val="24"/>
          <w:szCs w:val="24"/>
        </w:rPr>
        <w:t xml:space="preserve"> and ambulance services from across the Frimley Health and Care ICS.</w:t>
      </w:r>
    </w:p>
    <w:p w14:paraId="2CB38B88" w14:textId="77777777" w:rsidR="00475287" w:rsidRPr="00475287" w:rsidRDefault="00475287" w:rsidP="00475287">
      <w:pPr>
        <w:autoSpaceDE w:val="0"/>
        <w:autoSpaceDN w:val="0"/>
        <w:rPr>
          <w:rFonts w:ascii="Arial" w:hAnsi="Arial" w:cs="Arial"/>
          <w:sz w:val="24"/>
          <w:szCs w:val="24"/>
        </w:rPr>
      </w:pPr>
      <w:r w:rsidRPr="00475287">
        <w:rPr>
          <w:rFonts w:ascii="Arial" w:hAnsi="Arial" w:cs="Arial"/>
          <w:b/>
          <w:bCs/>
          <w:sz w:val="24"/>
          <w:szCs w:val="24"/>
        </w:rPr>
        <w:t>• Cross hierarchical</w:t>
      </w:r>
      <w:r w:rsidRPr="00475287">
        <w:rPr>
          <w:rFonts w:ascii="Arial" w:hAnsi="Arial" w:cs="Arial"/>
          <w:sz w:val="24"/>
          <w:szCs w:val="24"/>
        </w:rPr>
        <w:t xml:space="preserve">—senior and junior, those with 30 years’ experience of working in the health and care sector and those with 3 months. </w:t>
      </w:r>
    </w:p>
    <w:p w14:paraId="7EFCB765" w14:textId="77777777" w:rsidR="00475287" w:rsidRPr="00475287" w:rsidRDefault="00475287" w:rsidP="00475287">
      <w:pPr>
        <w:autoSpaceDE w:val="0"/>
        <w:autoSpaceDN w:val="0"/>
        <w:rPr>
          <w:rFonts w:ascii="Arial" w:hAnsi="Arial" w:cs="Arial"/>
          <w:sz w:val="24"/>
          <w:szCs w:val="24"/>
        </w:rPr>
      </w:pPr>
    </w:p>
    <w:p w14:paraId="40149979" w14:textId="77777777" w:rsidR="00475287" w:rsidRPr="00475287" w:rsidRDefault="00475287" w:rsidP="00475287">
      <w:pPr>
        <w:autoSpaceDE w:val="0"/>
        <w:autoSpaceDN w:val="0"/>
        <w:rPr>
          <w:rFonts w:ascii="Arial" w:hAnsi="Arial" w:cs="Arial"/>
          <w:sz w:val="24"/>
          <w:szCs w:val="24"/>
        </w:rPr>
      </w:pPr>
      <w:r w:rsidRPr="00475287">
        <w:rPr>
          <w:rFonts w:ascii="Arial" w:hAnsi="Arial" w:cs="Arial"/>
          <w:sz w:val="24"/>
          <w:szCs w:val="24"/>
        </w:rPr>
        <w:t>We’re looking for digital novices as much as those that are digitally savvy. You do not need any digital experience.</w:t>
      </w:r>
    </w:p>
    <w:p w14:paraId="7150937E" w14:textId="77777777" w:rsidR="00475287" w:rsidRPr="00475287" w:rsidRDefault="00475287" w:rsidP="00475287">
      <w:pPr>
        <w:autoSpaceDE w:val="0"/>
        <w:autoSpaceDN w:val="0"/>
        <w:spacing w:after="240"/>
        <w:rPr>
          <w:rFonts w:ascii="Arial" w:hAnsi="Arial" w:cs="Arial"/>
          <w:sz w:val="24"/>
          <w:szCs w:val="24"/>
        </w:rPr>
      </w:pPr>
      <w:r w:rsidRPr="00475287">
        <w:rPr>
          <w:rFonts w:ascii="Arial" w:hAnsi="Arial" w:cs="Arial"/>
          <w:sz w:val="24"/>
          <w:szCs w:val="24"/>
        </w:rPr>
        <w:t>Ultimately if you’re excited about your own personal development, building your network, and exploring how technology can deliver better health and care outcomes, then we would love to hear from you!</w:t>
      </w:r>
    </w:p>
    <w:p w14:paraId="3B372F20" w14:textId="77777777" w:rsidR="00475287" w:rsidRPr="00475287" w:rsidRDefault="00475287" w:rsidP="00475287">
      <w:pPr>
        <w:rPr>
          <w:rFonts w:ascii="Arial" w:hAnsi="Arial" w:cs="Arial"/>
          <w:b/>
          <w:bCs/>
          <w:sz w:val="24"/>
          <w:szCs w:val="24"/>
          <w:u w:val="single"/>
        </w:rPr>
      </w:pPr>
      <w:r w:rsidRPr="00475287">
        <w:rPr>
          <w:rFonts w:ascii="Arial" w:hAnsi="Arial" w:cs="Arial"/>
          <w:b/>
          <w:bCs/>
          <w:sz w:val="24"/>
          <w:szCs w:val="24"/>
        </w:rPr>
        <w:t>What can I expect?</w:t>
      </w:r>
      <w:r w:rsidRPr="00475287">
        <w:rPr>
          <w:rFonts w:ascii="Arial" w:hAnsi="Arial" w:cs="Arial"/>
          <w:sz w:val="24"/>
          <w:szCs w:val="24"/>
        </w:rPr>
        <w:br/>
        <w:t>The programme consists of a 2-day launch event, followed by 3 1-day events and a 90 min Action Learning Set focused on a real-world issue from your day job.</w:t>
      </w:r>
    </w:p>
    <w:p w14:paraId="4F17BD42" w14:textId="77777777" w:rsidR="00475287" w:rsidRPr="00475287" w:rsidRDefault="00475287" w:rsidP="00475287">
      <w:pPr>
        <w:rPr>
          <w:rFonts w:ascii="Arial" w:hAnsi="Arial" w:cs="Arial"/>
          <w:sz w:val="24"/>
          <w:szCs w:val="24"/>
        </w:rPr>
      </w:pPr>
      <w:r w:rsidRPr="00475287">
        <w:rPr>
          <w:rFonts w:ascii="Arial" w:hAnsi="Arial" w:cs="Arial"/>
          <w:sz w:val="24"/>
          <w:szCs w:val="24"/>
        </w:rPr>
        <w:t xml:space="preserve">Participants can expect a dynamic mix of engaging and interactive sessions including keynote speakers, practical workshops, small group conversations, group work on live system challenges, face to face or virtual visits to leading organisations in the digital space and lots more. </w:t>
      </w:r>
    </w:p>
    <w:p w14:paraId="5CC476A0" w14:textId="77777777" w:rsidR="00475287" w:rsidRPr="00475287" w:rsidRDefault="00475287" w:rsidP="00475287">
      <w:pPr>
        <w:rPr>
          <w:rFonts w:ascii="Arial" w:hAnsi="Arial" w:cs="Arial"/>
          <w:color w:val="2F5496"/>
          <w:sz w:val="24"/>
          <w:szCs w:val="24"/>
        </w:rPr>
      </w:pPr>
    </w:p>
    <w:p w14:paraId="7807B64F" w14:textId="77777777" w:rsidR="00475287" w:rsidRPr="00C17E93" w:rsidRDefault="00475287" w:rsidP="00475287">
      <w:pPr>
        <w:rPr>
          <w:rFonts w:ascii="Arial" w:hAnsi="Arial" w:cs="Arial"/>
          <w:b/>
          <w:bCs/>
          <w:sz w:val="24"/>
          <w:szCs w:val="24"/>
        </w:rPr>
      </w:pPr>
      <w:r w:rsidRPr="00475287">
        <w:rPr>
          <w:rFonts w:ascii="Arial" w:hAnsi="Arial" w:cs="Arial"/>
          <w:b/>
          <w:bCs/>
          <w:sz w:val="24"/>
          <w:szCs w:val="24"/>
        </w:rPr>
        <w:t xml:space="preserve">For further information and to apply, please visit our website: </w:t>
      </w:r>
      <w:hyperlink r:id="rId4" w:history="1">
        <w:r w:rsidRPr="00475287">
          <w:rPr>
            <w:rStyle w:val="Hyperlink"/>
            <w:rFonts w:ascii="Arial" w:hAnsi="Arial" w:cs="Arial"/>
            <w:b/>
            <w:bCs/>
            <w:color w:val="4472C4" w:themeColor="accent1"/>
            <w:sz w:val="24"/>
            <w:szCs w:val="24"/>
          </w:rPr>
          <w:t>Wavelength (frimleyhealthandcare.org.uk)</w:t>
        </w:r>
      </w:hyperlink>
      <w:r w:rsidRPr="00475287">
        <w:rPr>
          <w:rFonts w:ascii="Arial" w:hAnsi="Arial" w:cs="Arial"/>
          <w:b/>
          <w:bCs/>
          <w:color w:val="4472C4" w:themeColor="accent1"/>
          <w:sz w:val="24"/>
          <w:szCs w:val="24"/>
        </w:rPr>
        <w:t xml:space="preserve"> </w:t>
      </w:r>
      <w:r w:rsidRPr="00475287">
        <w:rPr>
          <w:rFonts w:ascii="Arial" w:hAnsi="Arial" w:cs="Arial"/>
          <w:b/>
          <w:bCs/>
          <w:sz w:val="24"/>
          <w:szCs w:val="24"/>
        </w:rPr>
        <w:t xml:space="preserve">or contact </w:t>
      </w:r>
      <w:hyperlink r:id="rId5" w:history="1">
        <w:r w:rsidRPr="00475287">
          <w:rPr>
            <w:rStyle w:val="Hyperlink"/>
            <w:rFonts w:ascii="Arial" w:hAnsi="Arial" w:cs="Arial"/>
            <w:b/>
            <w:bCs/>
            <w:color w:val="4472C4" w:themeColor="accent1"/>
            <w:sz w:val="24"/>
            <w:szCs w:val="24"/>
          </w:rPr>
          <w:t>emma.dickson6@nhs.net</w:t>
        </w:r>
      </w:hyperlink>
    </w:p>
    <w:p w14:paraId="52681787" w14:textId="77777777" w:rsidR="00C42132" w:rsidRDefault="00C42132"/>
    <w:sectPr w:rsidR="00C4213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5287"/>
    <w:rsid w:val="00302D2A"/>
    <w:rsid w:val="00475287"/>
    <w:rsid w:val="00C42132"/>
    <w:rsid w:val="00EE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4326D"/>
  <w15:chartTrackingRefBased/>
  <w15:docId w15:val="{C670627D-954B-41D7-8FB1-EDEF0C938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5287"/>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75287"/>
  </w:style>
  <w:style w:type="paragraph" w:customStyle="1" w:styleId="Default">
    <w:name w:val="Default"/>
    <w:basedOn w:val="Normal"/>
    <w:uiPriority w:val="99"/>
    <w:rsid w:val="00475287"/>
    <w:pPr>
      <w:autoSpaceDE w:val="0"/>
      <w:autoSpaceDN w:val="0"/>
    </w:pPr>
    <w:rPr>
      <w:rFonts w:ascii="Arial"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emma.dickson6@nhs.net" TargetMode="External"/><Relationship Id="rId4" Type="http://schemas.openxmlformats.org/officeDocument/2006/relationships/hyperlink" Target="https://gbr01.safelinks.protection.outlook.com/?url=https%3A%2F%2Fwww.frimleyhealthandcare.org.uk%2Fworking-here%2Ffrimley-academy%2Fwavelength%2F&amp;data=05%7C01%7Cfrimleyicb.collaborative.communications%40nhs.net%7C8b56f7386d0b4676048308dabd7fe133%7C37c354b285b047f5b22207b48d774ee3%7C0%7C0%7C638030654175867656%7CUnknown%7CTWFpbGZsb3d8eyJWIjoiMC4wLjAwMDAiLCJQIjoiV2luMzIiLCJBTiI6Ik1haWwiLCJXVCI6Mn0%3D%7C3000%7C%7C%7C&amp;sdata=6z3kw0UofbrIkYP3%2B8JG2K1HF36A%2BDDS9MZIVE%2B%2BQeI%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432</Words>
  <Characters>2463</Characters>
  <Application>Microsoft Office Word</Application>
  <DocSecurity>0</DocSecurity>
  <Lines>20</Lines>
  <Paragraphs>5</Paragraphs>
  <ScaleCrop>false</ScaleCrop>
  <Company/>
  <LinksUpToDate>false</LinksUpToDate>
  <CharactersWithSpaces>2890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1</cp:revision>
  <dcterms:created xsi:type="dcterms:W3CDTF">2022-11-10T13:09:00Z</dcterms:created>
  <dcterms:modified xsi:type="dcterms:W3CDTF">2022-11-10T13:10:00Z</dcterms:modified>
</cp:coreProperties>
</file>