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D5C7F9" w14:textId="77777777" w:rsidR="0050337A" w:rsidRDefault="0050337A" w:rsidP="0050337A">
      <w:pPr>
        <w:rPr>
          <w:rFonts w:asciiTheme="minorHAnsi" w:hAnsiTheme="minorHAnsi" w:cstheme="minorHAnsi"/>
          <w:sz w:val="20"/>
          <w:szCs w:val="20"/>
        </w:rPr>
      </w:pPr>
      <w:r>
        <w:rPr>
          <w:rFonts w:asciiTheme="minorHAnsi" w:hAnsiTheme="minorHAnsi" w:cstheme="minorHAnsi"/>
          <w:b/>
          <w:bCs/>
          <w:color w:val="17375E"/>
          <w:sz w:val="20"/>
          <w:szCs w:val="20"/>
          <w:u w:val="single"/>
        </w:rPr>
        <w:t>Message from D</w:t>
      </w:r>
      <w:r>
        <w:rPr>
          <w:rFonts w:asciiTheme="minorHAnsi" w:hAnsiTheme="minorHAnsi" w:cstheme="minorHAnsi"/>
          <w:b/>
          <w:bCs/>
          <w:sz w:val="20"/>
          <w:szCs w:val="20"/>
          <w:u w:val="single"/>
        </w:rPr>
        <w:t>r.</w:t>
      </w:r>
      <w:r>
        <w:rPr>
          <w:rFonts w:asciiTheme="minorHAnsi" w:hAnsiTheme="minorHAnsi" w:cstheme="minorHAnsi"/>
          <w:b/>
          <w:bCs/>
          <w:color w:val="17375E"/>
          <w:sz w:val="20"/>
          <w:szCs w:val="20"/>
          <w:u w:val="single"/>
        </w:rPr>
        <w:t xml:space="preserve"> Lalitha Iyer and the Planned and Urgent Care Teams:</w:t>
      </w:r>
    </w:p>
    <w:p w14:paraId="54659A16" w14:textId="77777777" w:rsidR="0050337A" w:rsidRDefault="0050337A" w:rsidP="0050337A">
      <w:pPr>
        <w:rPr>
          <w:rFonts w:asciiTheme="minorHAnsi" w:hAnsiTheme="minorHAnsi" w:cstheme="minorHAnsi"/>
          <w:sz w:val="20"/>
          <w:szCs w:val="20"/>
        </w:rPr>
      </w:pPr>
      <w:r>
        <w:rPr>
          <w:rFonts w:asciiTheme="minorHAnsi" w:hAnsiTheme="minorHAnsi" w:cstheme="minorHAnsi"/>
          <w:sz w:val="20"/>
          <w:szCs w:val="20"/>
        </w:rPr>
        <w:t> </w:t>
      </w:r>
    </w:p>
    <w:p w14:paraId="58D516EE" w14:textId="77777777" w:rsidR="0050337A" w:rsidRDefault="0050337A" w:rsidP="0050337A">
      <w:pPr>
        <w:rPr>
          <w:rFonts w:asciiTheme="minorHAnsi" w:hAnsiTheme="minorHAnsi" w:cstheme="minorHAnsi"/>
          <w:sz w:val="20"/>
          <w:szCs w:val="20"/>
        </w:rPr>
      </w:pPr>
      <w:r>
        <w:rPr>
          <w:rFonts w:asciiTheme="minorHAnsi" w:hAnsiTheme="minorHAnsi" w:cstheme="minorHAnsi"/>
          <w:color w:val="17375E"/>
          <w:sz w:val="20"/>
          <w:szCs w:val="20"/>
        </w:rPr>
        <w:t>Dear All,</w:t>
      </w:r>
    </w:p>
    <w:p w14:paraId="01DD999B" w14:textId="77777777" w:rsidR="0050337A" w:rsidRDefault="0050337A" w:rsidP="0050337A">
      <w:pPr>
        <w:rPr>
          <w:rFonts w:asciiTheme="minorHAnsi" w:hAnsiTheme="minorHAnsi" w:cstheme="minorHAnsi"/>
          <w:sz w:val="20"/>
          <w:szCs w:val="20"/>
        </w:rPr>
      </w:pPr>
      <w:r>
        <w:rPr>
          <w:rFonts w:asciiTheme="minorHAnsi" w:hAnsiTheme="minorHAnsi" w:cstheme="minorHAnsi"/>
          <w:color w:val="17375E"/>
          <w:sz w:val="20"/>
          <w:szCs w:val="20"/>
        </w:rPr>
        <w:t> </w:t>
      </w:r>
    </w:p>
    <w:p w14:paraId="2D5A8D6D" w14:textId="77777777" w:rsidR="0050337A" w:rsidRDefault="0050337A" w:rsidP="0050337A">
      <w:pPr>
        <w:rPr>
          <w:rFonts w:asciiTheme="minorHAnsi" w:hAnsiTheme="minorHAnsi" w:cstheme="minorHAnsi"/>
          <w:color w:val="17375E"/>
          <w:sz w:val="20"/>
          <w:szCs w:val="20"/>
        </w:rPr>
      </w:pPr>
      <w:r>
        <w:rPr>
          <w:rFonts w:asciiTheme="minorHAnsi" w:hAnsiTheme="minorHAnsi" w:cstheme="minorHAnsi"/>
          <w:color w:val="17375E"/>
          <w:sz w:val="20"/>
          <w:szCs w:val="20"/>
        </w:rPr>
        <w:t xml:space="preserve">This summary is intended to provide you with </w:t>
      </w:r>
      <w:r>
        <w:rPr>
          <w:rFonts w:asciiTheme="minorHAnsi" w:hAnsiTheme="minorHAnsi" w:cstheme="minorHAnsi"/>
          <w:color w:val="44546A"/>
          <w:sz w:val="20"/>
          <w:szCs w:val="20"/>
        </w:rPr>
        <w:t xml:space="preserve">a general update on </w:t>
      </w:r>
      <w:r>
        <w:rPr>
          <w:rFonts w:asciiTheme="minorHAnsi" w:hAnsiTheme="minorHAnsi" w:cstheme="minorHAnsi"/>
          <w:b/>
          <w:bCs/>
          <w:color w:val="44546A"/>
          <w:sz w:val="20"/>
          <w:szCs w:val="20"/>
        </w:rPr>
        <w:t>planned care</w:t>
      </w:r>
      <w:r>
        <w:rPr>
          <w:rFonts w:asciiTheme="minorHAnsi" w:hAnsiTheme="minorHAnsi" w:cstheme="minorHAnsi"/>
          <w:color w:val="44546A"/>
          <w:sz w:val="20"/>
          <w:szCs w:val="20"/>
        </w:rPr>
        <w:t xml:space="preserve"> including an update on FHFT’s services</w:t>
      </w:r>
      <w:r>
        <w:rPr>
          <w:rFonts w:asciiTheme="minorHAnsi" w:hAnsiTheme="minorHAnsi" w:cstheme="minorHAnsi"/>
          <w:color w:val="17375E"/>
          <w:sz w:val="20"/>
          <w:szCs w:val="20"/>
        </w:rPr>
        <w:t xml:space="preserve">. The data provided is high level and intended to give you awareness of the pressures within our local healthcare system. </w:t>
      </w:r>
      <w:r>
        <w:rPr>
          <w:rFonts w:asciiTheme="minorHAnsi" w:hAnsiTheme="minorHAnsi" w:cstheme="minorHAnsi"/>
          <w:color w:val="FF0000"/>
          <w:sz w:val="20"/>
          <w:szCs w:val="20"/>
        </w:rPr>
        <w:t>Please treat confidentially and do not share any further.</w:t>
      </w:r>
    </w:p>
    <w:p w14:paraId="05F05855" w14:textId="77777777" w:rsidR="0050337A" w:rsidRDefault="0050337A" w:rsidP="0050337A">
      <w:pPr>
        <w:rPr>
          <w:rFonts w:asciiTheme="minorHAnsi" w:hAnsiTheme="minorHAnsi" w:cstheme="minorHAnsi"/>
          <w:color w:val="17375E"/>
          <w:sz w:val="20"/>
          <w:szCs w:val="20"/>
        </w:rPr>
      </w:pPr>
      <w:r>
        <w:rPr>
          <w:rFonts w:asciiTheme="minorHAnsi" w:hAnsiTheme="minorHAnsi" w:cstheme="minorHAnsi"/>
          <w:color w:val="17375E"/>
          <w:sz w:val="20"/>
          <w:szCs w:val="20"/>
        </w:rPr>
        <w:t> </w:t>
      </w:r>
    </w:p>
    <w:p w14:paraId="7079752A" w14:textId="77777777" w:rsidR="0050337A" w:rsidRDefault="0050337A" w:rsidP="0050337A">
      <w:pPr>
        <w:rPr>
          <w:rFonts w:asciiTheme="minorHAnsi" w:hAnsiTheme="minorHAnsi" w:cstheme="minorHAnsi"/>
          <w:color w:val="17375E"/>
          <w:sz w:val="20"/>
          <w:szCs w:val="20"/>
        </w:rPr>
      </w:pPr>
      <w:r>
        <w:rPr>
          <w:rFonts w:asciiTheme="minorHAnsi" w:hAnsiTheme="minorHAnsi" w:cstheme="minorHAnsi"/>
          <w:color w:val="17375E"/>
          <w:sz w:val="20"/>
          <w:szCs w:val="20"/>
        </w:rPr>
        <w:t xml:space="preserve">Clinical discussions around pathway developments and interface improvements happen at the </w:t>
      </w:r>
      <w:r>
        <w:rPr>
          <w:rFonts w:asciiTheme="minorHAnsi" w:hAnsiTheme="minorHAnsi" w:cstheme="minorHAnsi"/>
          <w:b/>
          <w:bCs/>
          <w:color w:val="17375E"/>
          <w:sz w:val="20"/>
          <w:szCs w:val="20"/>
        </w:rPr>
        <w:t>ICS</w:t>
      </w:r>
      <w:r>
        <w:rPr>
          <w:rFonts w:asciiTheme="minorHAnsi" w:hAnsiTheme="minorHAnsi" w:cstheme="minorHAnsi"/>
          <w:color w:val="17375E"/>
          <w:sz w:val="20"/>
          <w:szCs w:val="20"/>
        </w:rPr>
        <w:t xml:space="preserve"> </w:t>
      </w:r>
      <w:r>
        <w:rPr>
          <w:rFonts w:asciiTheme="minorHAnsi" w:hAnsiTheme="minorHAnsi" w:cstheme="minorHAnsi"/>
          <w:b/>
          <w:bCs/>
          <w:color w:val="17375E"/>
          <w:sz w:val="20"/>
          <w:szCs w:val="20"/>
        </w:rPr>
        <w:t xml:space="preserve">Clinical </w:t>
      </w:r>
      <w:r>
        <w:rPr>
          <w:rFonts w:asciiTheme="minorHAnsi" w:hAnsiTheme="minorHAnsi" w:cstheme="minorHAnsi"/>
          <w:b/>
          <w:bCs/>
          <w:sz w:val="20"/>
          <w:szCs w:val="20"/>
        </w:rPr>
        <w:t>I</w:t>
      </w:r>
      <w:r>
        <w:rPr>
          <w:rFonts w:asciiTheme="minorHAnsi" w:hAnsiTheme="minorHAnsi" w:cstheme="minorHAnsi"/>
          <w:b/>
          <w:bCs/>
          <w:color w:val="17375E"/>
          <w:sz w:val="20"/>
          <w:szCs w:val="20"/>
        </w:rPr>
        <w:t xml:space="preserve">nterface </w:t>
      </w:r>
      <w:r>
        <w:rPr>
          <w:rFonts w:asciiTheme="minorHAnsi" w:hAnsiTheme="minorHAnsi" w:cstheme="minorHAnsi"/>
          <w:b/>
          <w:bCs/>
          <w:sz w:val="20"/>
          <w:szCs w:val="20"/>
        </w:rPr>
        <w:t>Co</w:t>
      </w:r>
      <w:r>
        <w:rPr>
          <w:rFonts w:asciiTheme="minorHAnsi" w:hAnsiTheme="minorHAnsi" w:cstheme="minorHAnsi"/>
          <w:b/>
          <w:bCs/>
          <w:color w:val="17375E"/>
          <w:sz w:val="20"/>
          <w:szCs w:val="20"/>
        </w:rPr>
        <w:t>mmittee</w:t>
      </w:r>
      <w:r>
        <w:rPr>
          <w:rFonts w:asciiTheme="minorHAnsi" w:hAnsiTheme="minorHAnsi" w:cstheme="minorHAnsi"/>
          <w:color w:val="17375E"/>
          <w:sz w:val="20"/>
          <w:szCs w:val="20"/>
        </w:rPr>
        <w:t xml:space="preserve"> (CIC), which has primary and secondary care clinicians supported by our management teams across the ICS. All 5 Places are represented alongside the </w:t>
      </w:r>
      <w:r>
        <w:rPr>
          <w:rFonts w:asciiTheme="minorHAnsi" w:hAnsiTheme="minorHAnsi" w:cstheme="minorHAnsi"/>
          <w:sz w:val="20"/>
          <w:szCs w:val="20"/>
        </w:rPr>
        <w:t>m</w:t>
      </w:r>
      <w:r>
        <w:rPr>
          <w:rFonts w:asciiTheme="minorHAnsi" w:hAnsiTheme="minorHAnsi" w:cstheme="minorHAnsi"/>
          <w:color w:val="17375E"/>
          <w:sz w:val="20"/>
          <w:szCs w:val="20"/>
        </w:rPr>
        <w:t xml:space="preserve">edicine’s </w:t>
      </w:r>
      <w:r>
        <w:rPr>
          <w:rFonts w:asciiTheme="minorHAnsi" w:hAnsiTheme="minorHAnsi" w:cstheme="minorHAnsi"/>
          <w:sz w:val="20"/>
          <w:szCs w:val="20"/>
        </w:rPr>
        <w:t>m</w:t>
      </w:r>
      <w:r>
        <w:rPr>
          <w:rFonts w:asciiTheme="minorHAnsi" w:hAnsiTheme="minorHAnsi" w:cstheme="minorHAnsi"/>
          <w:color w:val="17375E"/>
          <w:sz w:val="20"/>
          <w:szCs w:val="20"/>
        </w:rPr>
        <w:t xml:space="preserve">anagement </w:t>
      </w:r>
      <w:r>
        <w:rPr>
          <w:rFonts w:asciiTheme="minorHAnsi" w:hAnsiTheme="minorHAnsi" w:cstheme="minorHAnsi"/>
          <w:sz w:val="20"/>
          <w:szCs w:val="20"/>
        </w:rPr>
        <w:t>t</w:t>
      </w:r>
      <w:r>
        <w:rPr>
          <w:rFonts w:asciiTheme="minorHAnsi" w:hAnsiTheme="minorHAnsi" w:cstheme="minorHAnsi"/>
          <w:color w:val="17375E"/>
          <w:sz w:val="20"/>
          <w:szCs w:val="20"/>
        </w:rPr>
        <w:t xml:space="preserve">eam and LMC representatives. </w:t>
      </w:r>
    </w:p>
    <w:p w14:paraId="7E90C69D" w14:textId="77777777" w:rsidR="0050337A" w:rsidRDefault="0050337A" w:rsidP="0050337A">
      <w:pPr>
        <w:rPr>
          <w:rFonts w:asciiTheme="minorHAnsi" w:hAnsiTheme="minorHAnsi" w:cstheme="minorHAnsi"/>
          <w:sz w:val="20"/>
          <w:szCs w:val="20"/>
        </w:rPr>
      </w:pPr>
    </w:p>
    <w:p w14:paraId="132066B4" w14:textId="77777777" w:rsidR="0050337A" w:rsidRDefault="0050337A" w:rsidP="0050337A">
      <w:pPr>
        <w:rPr>
          <w:rFonts w:asciiTheme="minorHAnsi" w:hAnsiTheme="minorHAnsi" w:cstheme="minorHAnsi"/>
          <w:sz w:val="20"/>
          <w:szCs w:val="20"/>
        </w:rPr>
      </w:pPr>
      <w:r>
        <w:rPr>
          <w:rFonts w:asciiTheme="minorHAnsi" w:hAnsiTheme="minorHAnsi" w:cstheme="minorHAnsi"/>
          <w:color w:val="17375E"/>
          <w:sz w:val="20"/>
          <w:szCs w:val="20"/>
        </w:rPr>
        <w:t xml:space="preserve">All elective pathways are signed off at the </w:t>
      </w:r>
      <w:r>
        <w:rPr>
          <w:rFonts w:asciiTheme="minorHAnsi" w:hAnsiTheme="minorHAnsi" w:cstheme="minorHAnsi"/>
          <w:b/>
          <w:bCs/>
          <w:sz w:val="20"/>
          <w:szCs w:val="20"/>
        </w:rPr>
        <w:t>E</w:t>
      </w:r>
      <w:r>
        <w:rPr>
          <w:rFonts w:asciiTheme="minorHAnsi" w:hAnsiTheme="minorHAnsi" w:cstheme="minorHAnsi"/>
          <w:b/>
          <w:bCs/>
          <w:color w:val="17375E"/>
          <w:sz w:val="20"/>
          <w:szCs w:val="20"/>
        </w:rPr>
        <w:t xml:space="preserve">lective </w:t>
      </w:r>
      <w:r>
        <w:rPr>
          <w:rFonts w:asciiTheme="minorHAnsi" w:hAnsiTheme="minorHAnsi" w:cstheme="minorHAnsi"/>
          <w:b/>
          <w:bCs/>
          <w:sz w:val="20"/>
          <w:szCs w:val="20"/>
        </w:rPr>
        <w:t>C</w:t>
      </w:r>
      <w:r>
        <w:rPr>
          <w:rFonts w:asciiTheme="minorHAnsi" w:hAnsiTheme="minorHAnsi" w:cstheme="minorHAnsi"/>
          <w:b/>
          <w:bCs/>
          <w:color w:val="17375E"/>
          <w:sz w:val="20"/>
          <w:szCs w:val="20"/>
        </w:rPr>
        <w:t xml:space="preserve">are </w:t>
      </w:r>
      <w:r>
        <w:rPr>
          <w:rFonts w:asciiTheme="minorHAnsi" w:hAnsiTheme="minorHAnsi" w:cstheme="minorHAnsi"/>
          <w:b/>
          <w:bCs/>
          <w:sz w:val="20"/>
          <w:szCs w:val="20"/>
        </w:rPr>
        <w:t>S</w:t>
      </w:r>
      <w:r>
        <w:rPr>
          <w:rFonts w:asciiTheme="minorHAnsi" w:hAnsiTheme="minorHAnsi" w:cstheme="minorHAnsi"/>
          <w:b/>
          <w:bCs/>
          <w:color w:val="17375E"/>
          <w:sz w:val="20"/>
          <w:szCs w:val="20"/>
        </w:rPr>
        <w:t xml:space="preserve">teering </w:t>
      </w:r>
      <w:r>
        <w:rPr>
          <w:rFonts w:asciiTheme="minorHAnsi" w:hAnsiTheme="minorHAnsi" w:cstheme="minorHAnsi"/>
          <w:b/>
          <w:bCs/>
          <w:sz w:val="20"/>
          <w:szCs w:val="20"/>
        </w:rPr>
        <w:t>G</w:t>
      </w:r>
      <w:r>
        <w:rPr>
          <w:rFonts w:asciiTheme="minorHAnsi" w:hAnsiTheme="minorHAnsi" w:cstheme="minorHAnsi"/>
          <w:b/>
          <w:bCs/>
          <w:color w:val="17375E"/>
          <w:sz w:val="20"/>
          <w:szCs w:val="20"/>
        </w:rPr>
        <w:t xml:space="preserve">roup </w:t>
      </w:r>
      <w:r>
        <w:rPr>
          <w:rFonts w:asciiTheme="minorHAnsi" w:hAnsiTheme="minorHAnsi" w:cstheme="minorHAnsi"/>
          <w:color w:val="17375E"/>
          <w:sz w:val="20"/>
          <w:szCs w:val="20"/>
        </w:rPr>
        <w:t>(ESG).</w:t>
      </w:r>
      <w:r>
        <w:rPr>
          <w:rFonts w:asciiTheme="minorHAnsi" w:hAnsiTheme="minorHAnsi" w:cstheme="minorHAnsi"/>
          <w:color w:val="000000"/>
          <w:sz w:val="20"/>
          <w:szCs w:val="20"/>
        </w:rPr>
        <w:t> </w:t>
      </w:r>
      <w:r>
        <w:rPr>
          <w:rFonts w:asciiTheme="minorHAnsi" w:hAnsiTheme="minorHAnsi" w:cstheme="minorHAnsi"/>
          <w:color w:val="17375E"/>
          <w:sz w:val="20"/>
          <w:szCs w:val="20"/>
        </w:rPr>
        <w:t> </w:t>
      </w:r>
    </w:p>
    <w:p w14:paraId="5D10CFFF" w14:textId="77777777" w:rsidR="0050337A" w:rsidRDefault="0050337A" w:rsidP="0050337A">
      <w:pPr>
        <w:rPr>
          <w:rFonts w:asciiTheme="minorHAnsi" w:hAnsiTheme="minorHAnsi" w:cstheme="minorHAnsi"/>
          <w:color w:val="17375E"/>
          <w:sz w:val="20"/>
          <w:szCs w:val="20"/>
        </w:rPr>
      </w:pPr>
      <w:r>
        <w:rPr>
          <w:rFonts w:asciiTheme="minorHAnsi" w:hAnsiTheme="minorHAnsi" w:cstheme="minorHAnsi"/>
          <w:color w:val="17375E"/>
          <w:sz w:val="20"/>
          <w:szCs w:val="20"/>
        </w:rPr>
        <w:t>If you require additional members of your practice team to receive this email, please reply to this email and provide us with the appropriate email address. This will also be shared in the weekly ICS-wide GP bulletin.</w:t>
      </w:r>
    </w:p>
    <w:p w14:paraId="690843D9" w14:textId="77777777" w:rsidR="0050337A" w:rsidRDefault="0050337A" w:rsidP="0050337A">
      <w:pPr>
        <w:rPr>
          <w:rFonts w:asciiTheme="minorHAnsi" w:hAnsiTheme="minorHAnsi" w:cstheme="minorHAnsi"/>
          <w:color w:val="17375E"/>
          <w:sz w:val="20"/>
          <w:szCs w:val="20"/>
        </w:rPr>
      </w:pPr>
    </w:p>
    <w:p w14:paraId="7D1FD058" w14:textId="77777777" w:rsidR="0050337A" w:rsidRDefault="0050337A" w:rsidP="0050337A">
      <w:pPr>
        <w:rPr>
          <w:rFonts w:asciiTheme="minorHAnsi" w:hAnsiTheme="minorHAnsi" w:cstheme="minorHAnsi"/>
          <w:color w:val="17375E"/>
          <w:sz w:val="20"/>
          <w:szCs w:val="20"/>
        </w:rPr>
      </w:pPr>
      <w:r>
        <w:rPr>
          <w:rFonts w:asciiTheme="minorHAnsi" w:hAnsiTheme="minorHAnsi" w:cstheme="minorHAnsi"/>
          <w:color w:val="17375E"/>
          <w:sz w:val="20"/>
          <w:szCs w:val="20"/>
        </w:rPr>
        <w:t xml:space="preserve">The DXS team are currently working with clinical teams across the ICS to optimise DXS functionality and increase uptake. This work programme includes reviewing and updating all relevant Clinical pathway information, guidance, and referral forms on DXS. We would appreciate you letting us know if you come across any broken links or incorrect/outdated information on DXS.  Please also contact us if you have any concerns or difficulty accessing DXS. We would also be keen to hear from you if you have any ideas for new features or enhancements to the DXS product. </w:t>
      </w:r>
    </w:p>
    <w:p w14:paraId="4888AB1E" w14:textId="77777777" w:rsidR="0050337A" w:rsidRDefault="0050337A" w:rsidP="0050337A">
      <w:pPr>
        <w:rPr>
          <w:rFonts w:asciiTheme="minorHAnsi" w:hAnsiTheme="minorHAnsi" w:cstheme="minorHAnsi"/>
          <w:sz w:val="20"/>
          <w:szCs w:val="20"/>
        </w:rPr>
      </w:pPr>
      <w:r>
        <w:rPr>
          <w:rFonts w:asciiTheme="minorHAnsi" w:hAnsiTheme="minorHAnsi" w:cstheme="minorHAnsi"/>
          <w:sz w:val="20"/>
          <w:szCs w:val="20"/>
        </w:rPr>
        <w:t xml:space="preserve"> </w:t>
      </w:r>
    </w:p>
    <w:p w14:paraId="3E196E26" w14:textId="77777777" w:rsidR="0050337A" w:rsidRDefault="0050337A" w:rsidP="0050337A">
      <w:pPr>
        <w:rPr>
          <w:rFonts w:asciiTheme="minorHAnsi" w:hAnsiTheme="minorHAnsi" w:cstheme="minorHAnsi"/>
          <w:sz w:val="20"/>
          <w:szCs w:val="20"/>
        </w:rPr>
      </w:pPr>
      <w:r>
        <w:rPr>
          <w:rFonts w:asciiTheme="minorHAnsi" w:hAnsiTheme="minorHAnsi" w:cstheme="minorHAnsi"/>
          <w:color w:val="17375E"/>
          <w:sz w:val="20"/>
          <w:szCs w:val="20"/>
        </w:rPr>
        <w:t>For Technical Queries/Issues please contact DXS Support on</w:t>
      </w:r>
      <w:r>
        <w:rPr>
          <w:rFonts w:asciiTheme="minorHAnsi" w:hAnsiTheme="minorHAnsi" w:cstheme="minorHAnsi"/>
          <w:sz w:val="20"/>
          <w:szCs w:val="20"/>
        </w:rPr>
        <w:t xml:space="preserve"> </w:t>
      </w:r>
      <w:hyperlink r:id="rId5" w:history="1">
        <w:r>
          <w:rPr>
            <w:rStyle w:val="Hyperlink"/>
            <w:rFonts w:asciiTheme="minorHAnsi" w:hAnsiTheme="minorHAnsi" w:cstheme="minorHAnsi"/>
            <w:b/>
            <w:bCs/>
            <w:sz w:val="20"/>
            <w:szCs w:val="20"/>
          </w:rPr>
          <w:t>support-uk@dxs-systems.com</w:t>
        </w:r>
      </w:hyperlink>
      <w:r>
        <w:rPr>
          <w:rFonts w:asciiTheme="minorHAnsi" w:hAnsiTheme="minorHAnsi" w:cstheme="minorHAnsi"/>
          <w:sz w:val="20"/>
          <w:szCs w:val="20"/>
        </w:rPr>
        <w:t xml:space="preserve"> </w:t>
      </w:r>
      <w:r>
        <w:rPr>
          <w:rFonts w:asciiTheme="minorHAnsi" w:hAnsiTheme="minorHAnsi" w:cstheme="minorHAnsi"/>
          <w:color w:val="17375E"/>
          <w:sz w:val="20"/>
          <w:szCs w:val="20"/>
        </w:rPr>
        <w:t>or Tel: 0800 028 0004 - option 1. For any content requests or changes to forms or pathways please contact us on</w:t>
      </w:r>
      <w:r>
        <w:rPr>
          <w:rFonts w:asciiTheme="minorHAnsi" w:hAnsiTheme="minorHAnsi" w:cstheme="minorHAnsi"/>
          <w:sz w:val="20"/>
          <w:szCs w:val="20"/>
        </w:rPr>
        <w:t xml:space="preserve"> </w:t>
      </w:r>
      <w:hyperlink r:id="rId6" w:history="1">
        <w:r>
          <w:rPr>
            <w:rStyle w:val="Hyperlink"/>
            <w:rFonts w:asciiTheme="minorHAnsi" w:hAnsiTheme="minorHAnsi" w:cstheme="minorHAnsi"/>
            <w:b/>
            <w:bCs/>
            <w:sz w:val="20"/>
            <w:szCs w:val="20"/>
          </w:rPr>
          <w:t>dxsfrimleyics@nhs.net</w:t>
        </w:r>
      </w:hyperlink>
      <w:r>
        <w:rPr>
          <w:rFonts w:asciiTheme="minorHAnsi" w:hAnsiTheme="minorHAnsi" w:cstheme="minorHAnsi"/>
          <w:sz w:val="20"/>
          <w:szCs w:val="20"/>
        </w:rPr>
        <w:t>.</w:t>
      </w:r>
      <w:r>
        <w:rPr>
          <w:rFonts w:asciiTheme="minorHAnsi" w:hAnsiTheme="minorHAnsi" w:cstheme="minorHAnsi"/>
          <w:color w:val="17375E"/>
          <w:sz w:val="20"/>
          <w:szCs w:val="20"/>
        </w:rPr>
        <w:t xml:space="preserve"> For any significant issues or improvement ideas please contact Rose Elhamamy (ICS DXS Project Manager) on</w:t>
      </w:r>
      <w:r>
        <w:rPr>
          <w:rFonts w:asciiTheme="minorHAnsi" w:hAnsiTheme="minorHAnsi" w:cstheme="minorHAnsi"/>
          <w:sz w:val="20"/>
          <w:szCs w:val="20"/>
        </w:rPr>
        <w:t xml:space="preserve"> </w:t>
      </w:r>
      <w:hyperlink r:id="rId7" w:history="1">
        <w:r>
          <w:rPr>
            <w:rStyle w:val="Hyperlink"/>
            <w:rFonts w:asciiTheme="minorHAnsi" w:hAnsiTheme="minorHAnsi" w:cstheme="minorHAnsi"/>
            <w:b/>
            <w:bCs/>
            <w:sz w:val="20"/>
            <w:szCs w:val="20"/>
          </w:rPr>
          <w:t>rose.elhamamy@nhs.net</w:t>
        </w:r>
      </w:hyperlink>
      <w:r>
        <w:rPr>
          <w:rFonts w:asciiTheme="minorHAnsi" w:hAnsiTheme="minorHAnsi" w:cstheme="minorHAnsi"/>
          <w:color w:val="17375E"/>
          <w:sz w:val="20"/>
          <w:szCs w:val="20"/>
        </w:rPr>
        <w:t>.</w:t>
      </w:r>
    </w:p>
    <w:p w14:paraId="70A36FE2" w14:textId="77777777" w:rsidR="0050337A" w:rsidRDefault="0050337A" w:rsidP="0050337A">
      <w:pPr>
        <w:rPr>
          <w:rFonts w:asciiTheme="minorHAnsi" w:hAnsiTheme="minorHAnsi" w:cstheme="minorHAnsi"/>
          <w:sz w:val="20"/>
          <w:szCs w:val="20"/>
        </w:rPr>
      </w:pPr>
      <w:r>
        <w:rPr>
          <w:rFonts w:asciiTheme="minorHAnsi" w:hAnsiTheme="minorHAnsi" w:cstheme="minorHAnsi"/>
          <w:color w:val="17375E"/>
          <w:sz w:val="20"/>
          <w:szCs w:val="20"/>
        </w:rPr>
        <w:t> </w:t>
      </w:r>
    </w:p>
    <w:p w14:paraId="49082743" w14:textId="77777777" w:rsidR="0050337A" w:rsidRDefault="0050337A" w:rsidP="0050337A">
      <w:pPr>
        <w:rPr>
          <w:rFonts w:asciiTheme="minorHAnsi" w:hAnsiTheme="minorHAnsi" w:cstheme="minorHAnsi"/>
          <w:b/>
          <w:bCs/>
          <w:color w:val="FF0000"/>
          <w:sz w:val="20"/>
          <w:szCs w:val="20"/>
        </w:rPr>
      </w:pPr>
      <w:r>
        <w:rPr>
          <w:rFonts w:asciiTheme="minorHAnsi" w:hAnsiTheme="minorHAnsi" w:cstheme="minorHAnsi"/>
          <w:b/>
          <w:bCs/>
          <w:color w:val="FF0000"/>
          <w:sz w:val="20"/>
          <w:szCs w:val="20"/>
        </w:rPr>
        <w:t xml:space="preserve">NOTE: The links in the below table may work only on a laptop or desktop, if you are reading this email on a mobile device the links may not work, please contact: </w:t>
      </w:r>
      <w:hyperlink r:id="rId8" w:history="1">
        <w:r>
          <w:rPr>
            <w:rStyle w:val="Hyperlink"/>
            <w:rFonts w:asciiTheme="minorHAnsi" w:hAnsiTheme="minorHAnsi" w:cstheme="minorHAnsi"/>
            <w:b/>
            <w:bCs/>
            <w:sz w:val="20"/>
            <w:szCs w:val="20"/>
          </w:rPr>
          <w:t>frimleyccg.collaborative.communications@nhs.net</w:t>
        </w:r>
      </w:hyperlink>
      <w:r>
        <w:rPr>
          <w:rFonts w:asciiTheme="minorHAnsi" w:hAnsiTheme="minorHAnsi" w:cstheme="minorHAnsi"/>
          <w:b/>
          <w:bCs/>
          <w:color w:val="FF0000"/>
          <w:sz w:val="20"/>
          <w:szCs w:val="20"/>
        </w:rPr>
        <w:t xml:space="preserve"> if you have any issues viewing/accessing the links. </w:t>
      </w:r>
    </w:p>
    <w:p w14:paraId="58D72069" w14:textId="77777777" w:rsidR="0050337A" w:rsidRDefault="0050337A" w:rsidP="0050337A">
      <w:pPr>
        <w:rPr>
          <w:rFonts w:asciiTheme="minorHAnsi" w:hAnsiTheme="minorHAnsi" w:cstheme="minorHAnsi"/>
          <w:b/>
          <w:bCs/>
          <w:sz w:val="20"/>
          <w:szCs w:val="20"/>
          <w:u w:val="single"/>
        </w:rPr>
      </w:pPr>
    </w:p>
    <w:p w14:paraId="50034BA3" w14:textId="77777777" w:rsidR="0050337A" w:rsidRDefault="0050337A" w:rsidP="0050337A">
      <w:pPr>
        <w:rPr>
          <w:rFonts w:asciiTheme="minorHAnsi" w:hAnsiTheme="minorHAnsi" w:cstheme="minorHAnsi"/>
          <w:b/>
          <w:bCs/>
          <w:sz w:val="20"/>
          <w:szCs w:val="20"/>
          <w:u w:val="single"/>
        </w:rPr>
      </w:pPr>
      <w:r>
        <w:rPr>
          <w:rFonts w:asciiTheme="minorHAnsi" w:hAnsiTheme="minorHAnsi" w:cstheme="minorHAnsi"/>
          <w:b/>
          <w:bCs/>
          <w:sz w:val="20"/>
          <w:szCs w:val="20"/>
          <w:u w:val="single"/>
        </w:rPr>
        <w:t>SUMMARY TABLE</w:t>
      </w:r>
    </w:p>
    <w:p w14:paraId="297990D8" w14:textId="77777777" w:rsidR="0050337A" w:rsidRDefault="0050337A" w:rsidP="0050337A">
      <w:pPr>
        <w:rPr>
          <w:rFonts w:asciiTheme="minorHAnsi" w:hAnsiTheme="minorHAnsi" w:cstheme="minorHAnsi"/>
          <w:b/>
          <w:bCs/>
          <w:sz w:val="20"/>
          <w:szCs w:val="20"/>
          <w:u w:val="single"/>
        </w:rPr>
      </w:pPr>
    </w:p>
    <w:tbl>
      <w:tblPr>
        <w:tblW w:w="5000" w:type="pct"/>
        <w:tblCellMar>
          <w:left w:w="0" w:type="dxa"/>
          <w:right w:w="0" w:type="dxa"/>
        </w:tblCellMar>
        <w:tblLook w:val="04A0" w:firstRow="1" w:lastRow="0" w:firstColumn="1" w:lastColumn="0" w:noHBand="0" w:noVBand="1"/>
      </w:tblPr>
      <w:tblGrid>
        <w:gridCol w:w="1813"/>
        <w:gridCol w:w="8633"/>
      </w:tblGrid>
      <w:tr w:rsidR="0050337A" w14:paraId="16BEE713" w14:textId="77777777" w:rsidTr="0050337A">
        <w:trPr>
          <w:trHeight w:val="484"/>
        </w:trPr>
        <w:tc>
          <w:tcPr>
            <w:tcW w:w="868" w:type="pct"/>
            <w:tcBorders>
              <w:top w:val="single" w:sz="8" w:space="0" w:color="auto"/>
              <w:left w:val="single" w:sz="8" w:space="0" w:color="auto"/>
              <w:bottom w:val="single" w:sz="8" w:space="0" w:color="auto"/>
              <w:right w:val="single" w:sz="8" w:space="0" w:color="auto"/>
            </w:tcBorders>
            <w:shd w:val="clear" w:color="auto" w:fill="8064A2"/>
            <w:tcMar>
              <w:top w:w="0" w:type="dxa"/>
              <w:left w:w="108" w:type="dxa"/>
              <w:bottom w:w="0" w:type="dxa"/>
              <w:right w:w="108" w:type="dxa"/>
            </w:tcMar>
            <w:hideMark/>
          </w:tcPr>
          <w:p w14:paraId="37B68623" w14:textId="77777777" w:rsidR="0050337A" w:rsidRPr="0050337A" w:rsidRDefault="0050337A">
            <w:pPr>
              <w:spacing w:line="252" w:lineRule="auto"/>
              <w:jc w:val="center"/>
              <w:rPr>
                <w:rFonts w:asciiTheme="minorHAnsi" w:hAnsiTheme="minorHAnsi" w:cstheme="minorHAnsi"/>
                <w:b/>
                <w:bCs/>
                <w:color w:val="FFFFFF"/>
                <w:sz w:val="20"/>
                <w:szCs w:val="20"/>
              </w:rPr>
            </w:pPr>
            <w:r w:rsidRPr="0050337A">
              <w:rPr>
                <w:rFonts w:asciiTheme="minorHAnsi" w:hAnsiTheme="minorHAnsi" w:cstheme="minorHAnsi"/>
                <w:b/>
                <w:bCs/>
                <w:color w:val="FFFFFF"/>
                <w:sz w:val="20"/>
                <w:szCs w:val="20"/>
              </w:rPr>
              <w:t xml:space="preserve">OVERVIEW </w:t>
            </w:r>
          </w:p>
        </w:tc>
        <w:tc>
          <w:tcPr>
            <w:tcW w:w="4132" w:type="pct"/>
            <w:tcBorders>
              <w:top w:val="single" w:sz="8" w:space="0" w:color="auto"/>
              <w:left w:val="nil"/>
              <w:bottom w:val="single" w:sz="8" w:space="0" w:color="auto"/>
              <w:right w:val="single" w:sz="8" w:space="0" w:color="auto"/>
            </w:tcBorders>
            <w:shd w:val="clear" w:color="auto" w:fill="8064A2"/>
            <w:tcMar>
              <w:top w:w="0" w:type="dxa"/>
              <w:left w:w="108" w:type="dxa"/>
              <w:bottom w:w="0" w:type="dxa"/>
              <w:right w:w="108" w:type="dxa"/>
            </w:tcMar>
            <w:hideMark/>
          </w:tcPr>
          <w:p w14:paraId="7044B41E" w14:textId="77777777" w:rsidR="0050337A" w:rsidRDefault="0050337A">
            <w:pPr>
              <w:spacing w:line="252" w:lineRule="auto"/>
              <w:jc w:val="center"/>
              <w:rPr>
                <w:rFonts w:asciiTheme="minorHAnsi" w:hAnsiTheme="minorHAnsi" w:cstheme="minorHAnsi"/>
                <w:sz w:val="20"/>
                <w:szCs w:val="20"/>
              </w:rPr>
            </w:pPr>
            <w:r>
              <w:rPr>
                <w:rFonts w:asciiTheme="minorHAnsi" w:hAnsiTheme="minorHAnsi" w:cstheme="minorHAnsi"/>
                <w:b/>
                <w:bCs/>
                <w:color w:val="FFFFFF"/>
                <w:sz w:val="20"/>
                <w:szCs w:val="20"/>
              </w:rPr>
              <w:t>ELECTIVE / PLANNED CARE UPDATE DESCRIPTION</w:t>
            </w:r>
          </w:p>
        </w:tc>
      </w:tr>
      <w:tr w:rsidR="0050337A" w14:paraId="6D918BE6" w14:textId="77777777" w:rsidTr="0050337A">
        <w:trPr>
          <w:trHeight w:val="458"/>
        </w:trPr>
        <w:tc>
          <w:tcPr>
            <w:tcW w:w="868"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4B38744" w14:textId="77777777" w:rsidR="0050337A" w:rsidRPr="0050337A" w:rsidRDefault="0050337A" w:rsidP="00D24827">
            <w:pPr>
              <w:pStyle w:val="ListParagraph"/>
              <w:numPr>
                <w:ilvl w:val="0"/>
                <w:numId w:val="1"/>
              </w:numPr>
              <w:spacing w:line="252" w:lineRule="auto"/>
              <w:ind w:left="309" w:hanging="284"/>
              <w:rPr>
                <w:rFonts w:cstheme="minorHAnsi"/>
                <w:b/>
                <w:bCs/>
                <w:color w:val="00B050"/>
                <w:sz w:val="20"/>
                <w:szCs w:val="20"/>
              </w:rPr>
            </w:pPr>
            <w:r w:rsidRPr="0050337A">
              <w:rPr>
                <w:rFonts w:cstheme="minorHAnsi"/>
                <w:b/>
                <w:bCs/>
                <w:color w:val="E214E2"/>
                <w:sz w:val="20"/>
                <w:szCs w:val="20"/>
              </w:rPr>
              <w:t xml:space="preserve">NEW DXS PATHWAY / SERVICE / UPDATE - </w:t>
            </w:r>
            <w:r w:rsidRPr="0050337A">
              <w:rPr>
                <w:b/>
                <w:bCs/>
                <w:color w:val="44546A" w:themeColor="text2"/>
                <w:sz w:val="20"/>
                <w:szCs w:val="20"/>
              </w:rPr>
              <w:t>FHFT ICS ENT/ Audiology pathways now on DXS</w:t>
            </w:r>
          </w:p>
        </w:tc>
        <w:tc>
          <w:tcPr>
            <w:tcW w:w="4132" w:type="pct"/>
            <w:tcBorders>
              <w:top w:val="nil"/>
              <w:left w:val="nil"/>
              <w:bottom w:val="single" w:sz="8" w:space="0" w:color="auto"/>
              <w:right w:val="single" w:sz="8" w:space="0" w:color="auto"/>
            </w:tcBorders>
            <w:tcMar>
              <w:top w:w="0" w:type="dxa"/>
              <w:left w:w="108" w:type="dxa"/>
              <w:bottom w:w="0" w:type="dxa"/>
              <w:right w:w="108" w:type="dxa"/>
            </w:tcMar>
          </w:tcPr>
          <w:p w14:paraId="6658FA7E" w14:textId="77777777" w:rsidR="0050337A" w:rsidRDefault="0050337A">
            <w:pPr>
              <w:shd w:val="clear" w:color="auto" w:fill="FFFFFF" w:themeFill="background1"/>
              <w:spacing w:line="252" w:lineRule="auto"/>
              <w:rPr>
                <w:b/>
                <w:bCs/>
                <w:color w:val="000000" w:themeColor="text1"/>
                <w:sz w:val="20"/>
                <w:szCs w:val="20"/>
              </w:rPr>
            </w:pPr>
            <w:r>
              <w:rPr>
                <w:b/>
                <w:color w:val="000000" w:themeColor="text1"/>
                <w:sz w:val="20"/>
                <w:szCs w:val="20"/>
              </w:rPr>
              <w:t>FHFT ICS ENT &amp; Audiology Pathways and referral form</w:t>
            </w:r>
            <w:r>
              <w:rPr>
                <w:bCs/>
                <w:color w:val="000000" w:themeColor="text1"/>
                <w:sz w:val="20"/>
                <w:szCs w:val="20"/>
              </w:rPr>
              <w:t xml:space="preserve"> are now available on the</w:t>
            </w:r>
            <w:r>
              <w:rPr>
                <w:b/>
                <w:color w:val="000000" w:themeColor="text1"/>
                <w:sz w:val="20"/>
                <w:szCs w:val="20"/>
              </w:rPr>
              <w:t xml:space="preserve"> </w:t>
            </w:r>
            <w:r>
              <w:rPr>
                <w:bCs/>
                <w:color w:val="000000" w:themeColor="text1"/>
                <w:sz w:val="20"/>
                <w:szCs w:val="20"/>
              </w:rPr>
              <w:t>Frimley Health and Care / ENT / ICS ENT and Audiology Landing Page.</w:t>
            </w:r>
            <w:r>
              <w:rPr>
                <w:b/>
                <w:bCs/>
                <w:color w:val="000000" w:themeColor="text1"/>
                <w:sz w:val="20"/>
                <w:szCs w:val="20"/>
              </w:rPr>
              <w:t xml:space="preserve"> </w:t>
            </w:r>
            <w:r>
              <w:rPr>
                <w:color w:val="000000" w:themeColor="text1"/>
                <w:sz w:val="20"/>
                <w:szCs w:val="20"/>
              </w:rPr>
              <w:t>This also includes</w:t>
            </w:r>
            <w:r>
              <w:rPr>
                <w:b/>
                <w:bCs/>
                <w:color w:val="000000" w:themeColor="text1"/>
                <w:sz w:val="20"/>
                <w:szCs w:val="20"/>
              </w:rPr>
              <w:t xml:space="preserve"> </w:t>
            </w:r>
            <w:r>
              <w:rPr>
                <w:b/>
                <w:bCs/>
                <w:color w:val="000000" w:themeColor="text1"/>
                <w:sz w:val="20"/>
                <w:szCs w:val="20"/>
                <w:u w:val="single"/>
              </w:rPr>
              <w:t>a new process for:</w:t>
            </w:r>
            <w:r>
              <w:rPr>
                <w:b/>
                <w:bCs/>
                <w:color w:val="000000" w:themeColor="text1"/>
                <w:sz w:val="20"/>
                <w:szCs w:val="20"/>
              </w:rPr>
              <w:t xml:space="preserve"> </w:t>
            </w:r>
            <w:r>
              <w:rPr>
                <w:rFonts w:eastAsia="Times New Roman"/>
                <w:b/>
                <w:bCs/>
                <w:sz w:val="20"/>
                <w:szCs w:val="20"/>
                <w:u w:val="single"/>
              </w:rPr>
              <w:t xml:space="preserve">Ear Including Hearing and Balance referrals (Frimley North GPs ONLY). </w:t>
            </w:r>
            <w:r>
              <w:rPr>
                <w:rFonts w:eastAsia="Times New Roman"/>
                <w:sz w:val="20"/>
                <w:szCs w:val="20"/>
              </w:rPr>
              <w:t xml:space="preserve">The new pathway has been streamlined to enable </w:t>
            </w:r>
            <w:r>
              <w:rPr>
                <w:rFonts w:eastAsia="Times New Roman"/>
                <w:sz w:val="20"/>
                <w:szCs w:val="20"/>
                <w:u w:val="single"/>
              </w:rPr>
              <w:t>direct GP referrals to Audiology services</w:t>
            </w:r>
            <w:r>
              <w:rPr>
                <w:rFonts w:eastAsia="Times New Roman"/>
                <w:sz w:val="20"/>
                <w:szCs w:val="20"/>
              </w:rPr>
              <w:t xml:space="preserve"> for adults aged 18+ experiencing hearing, balance and or tinnitus problems. The pathway has been designed to improve patient experience by providing rapid access to diagnostic audiological assessments (including non-medical ordering of MRIs) and related rehabilitation. This in-turn will help some way to reduce pressures on our ENT services. </w:t>
            </w:r>
          </w:p>
          <w:p w14:paraId="7E8E95DA" w14:textId="77777777" w:rsidR="0050337A" w:rsidRDefault="0050337A">
            <w:pPr>
              <w:pStyle w:val="xmsonormal"/>
              <w:spacing w:line="252" w:lineRule="auto"/>
              <w:rPr>
                <w:rFonts w:eastAsia="Times New Roman"/>
                <w:sz w:val="20"/>
                <w:szCs w:val="20"/>
                <w:lang w:eastAsia="en-US"/>
              </w:rPr>
            </w:pPr>
          </w:p>
          <w:p w14:paraId="3F17C37B" w14:textId="77777777" w:rsidR="0050337A" w:rsidRDefault="0050337A">
            <w:pPr>
              <w:pStyle w:val="xmsonormal"/>
              <w:spacing w:line="252" w:lineRule="auto"/>
              <w:rPr>
                <w:rFonts w:eastAsia="Times New Roman"/>
                <w:sz w:val="20"/>
                <w:szCs w:val="20"/>
                <w:lang w:eastAsia="en-US"/>
              </w:rPr>
            </w:pPr>
            <w:r>
              <w:rPr>
                <w:rFonts w:eastAsia="Times New Roman"/>
                <w:sz w:val="20"/>
                <w:szCs w:val="20"/>
                <w:lang w:eastAsia="en-US"/>
              </w:rPr>
              <w:t xml:space="preserve">Where an ENT intervention is not indicated, Hearing and Balance Services will fully manage the audiological care, however rapid access to ENT will be facilitated as required. </w:t>
            </w:r>
          </w:p>
          <w:p w14:paraId="0DB3261F" w14:textId="77777777" w:rsidR="0050337A" w:rsidRDefault="0050337A">
            <w:pPr>
              <w:pStyle w:val="xmsonormal"/>
              <w:spacing w:line="252" w:lineRule="auto"/>
              <w:rPr>
                <w:rFonts w:eastAsia="Times New Roman"/>
                <w:sz w:val="20"/>
                <w:szCs w:val="20"/>
                <w:lang w:eastAsia="en-US"/>
              </w:rPr>
            </w:pPr>
          </w:p>
          <w:p w14:paraId="2CCA1DF9" w14:textId="77777777" w:rsidR="0050337A" w:rsidRDefault="0050337A">
            <w:pPr>
              <w:pStyle w:val="xmsonormal"/>
              <w:spacing w:line="252" w:lineRule="auto"/>
              <w:rPr>
                <w:rFonts w:eastAsia="Times New Roman"/>
                <w:lang w:eastAsia="en-US"/>
              </w:rPr>
            </w:pPr>
            <w:r>
              <w:rPr>
                <w:rFonts w:eastAsia="Times New Roman"/>
                <w:b/>
                <w:bCs/>
                <w:sz w:val="20"/>
                <w:szCs w:val="20"/>
                <w:lang w:eastAsia="en-US"/>
              </w:rPr>
              <w:t>Frimley South GPs</w:t>
            </w:r>
            <w:r>
              <w:rPr>
                <w:rFonts w:eastAsia="Times New Roman"/>
                <w:sz w:val="20"/>
                <w:szCs w:val="20"/>
                <w:lang w:eastAsia="en-US"/>
              </w:rPr>
              <w:t>- No change to the existing audiology pathway</w:t>
            </w:r>
            <w:r>
              <w:rPr>
                <w:rFonts w:eastAsia="Times New Roman"/>
                <w:lang w:eastAsia="en-US"/>
              </w:rPr>
              <w:t xml:space="preserve">. </w:t>
            </w:r>
          </w:p>
          <w:p w14:paraId="60ECA176" w14:textId="77777777" w:rsidR="0050337A" w:rsidRDefault="0050337A">
            <w:pPr>
              <w:pStyle w:val="xmsonormal"/>
              <w:spacing w:line="252" w:lineRule="auto"/>
              <w:rPr>
                <w:rFonts w:eastAsia="Times New Roman"/>
                <w:lang w:eastAsia="en-US"/>
              </w:rPr>
            </w:pPr>
          </w:p>
          <w:p w14:paraId="70FB1B0F" w14:textId="77777777" w:rsidR="0050337A" w:rsidRDefault="0050337A">
            <w:pPr>
              <w:pStyle w:val="xmsonormal"/>
              <w:spacing w:line="252" w:lineRule="auto"/>
              <w:rPr>
                <w:rStyle w:val="Hyperlink"/>
                <w:b/>
                <w:bCs/>
                <w:sz w:val="20"/>
                <w:szCs w:val="20"/>
              </w:rPr>
            </w:pPr>
            <w:r>
              <w:rPr>
                <w:rFonts w:eastAsia="Times New Roman"/>
                <w:b/>
                <w:bCs/>
                <w:color w:val="00B0F0"/>
                <w:sz w:val="20"/>
                <w:szCs w:val="20"/>
                <w:lang w:eastAsia="en-US"/>
              </w:rPr>
              <w:t xml:space="preserve">Link to relevant GP Bulletin: </w:t>
            </w:r>
            <w:hyperlink r:id="rId9" w:history="1">
              <w:r>
                <w:rPr>
                  <w:rStyle w:val="Hyperlink"/>
                  <w:b/>
                  <w:bCs/>
                  <w:sz w:val="20"/>
                  <w:szCs w:val="20"/>
                  <w:lang w:eastAsia="en-US"/>
                </w:rPr>
                <w:t>https://www.frimleyccg.nhs.uk/component/content/article/106-gp-bulletin-archive/347-general-practice-bulletin-issue-155-03-august-2021?Itemid=437</w:t>
              </w:r>
            </w:hyperlink>
          </w:p>
          <w:p w14:paraId="6C49FD91" w14:textId="77777777" w:rsidR="0050337A" w:rsidRDefault="0050337A">
            <w:pPr>
              <w:pStyle w:val="xmsonormal"/>
              <w:spacing w:line="252" w:lineRule="auto"/>
              <w:rPr>
                <w:rFonts w:eastAsia="Times New Roman"/>
              </w:rPr>
            </w:pPr>
          </w:p>
        </w:tc>
      </w:tr>
      <w:tr w:rsidR="0050337A" w14:paraId="11503BFF" w14:textId="77777777" w:rsidTr="0050337A">
        <w:trPr>
          <w:trHeight w:val="458"/>
        </w:trPr>
        <w:tc>
          <w:tcPr>
            <w:tcW w:w="868"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3B0E9E0" w14:textId="77777777" w:rsidR="0050337A" w:rsidRPr="0050337A" w:rsidRDefault="0050337A" w:rsidP="00D24827">
            <w:pPr>
              <w:pStyle w:val="ListParagraph"/>
              <w:numPr>
                <w:ilvl w:val="0"/>
                <w:numId w:val="1"/>
              </w:numPr>
              <w:spacing w:line="252" w:lineRule="auto"/>
              <w:ind w:left="309" w:hanging="284"/>
              <w:rPr>
                <w:rFonts w:cstheme="minorHAnsi"/>
                <w:b/>
                <w:bCs/>
                <w:color w:val="00B050"/>
                <w:sz w:val="20"/>
                <w:szCs w:val="20"/>
              </w:rPr>
            </w:pPr>
            <w:r w:rsidRPr="0050337A">
              <w:rPr>
                <w:rFonts w:cstheme="minorHAnsi"/>
                <w:b/>
                <w:bCs/>
                <w:color w:val="E214E2"/>
                <w:sz w:val="20"/>
                <w:szCs w:val="20"/>
              </w:rPr>
              <w:t xml:space="preserve">NEW DXS PATHWAY / SERVICE/ UPDATE - </w:t>
            </w:r>
            <w:r w:rsidRPr="0050337A">
              <w:rPr>
                <w:b/>
                <w:bCs/>
                <w:color w:val="44546A" w:themeColor="text2"/>
                <w:sz w:val="20"/>
                <w:szCs w:val="20"/>
              </w:rPr>
              <w:t>FHFT ICS Combined MSK Rheumatology Pain Combined Referral form</w:t>
            </w:r>
            <w:r w:rsidRPr="0050337A">
              <w:rPr>
                <w:rFonts w:cstheme="minorHAnsi"/>
                <w:b/>
                <w:bCs/>
                <w:color w:val="44546A" w:themeColor="text2"/>
                <w:sz w:val="20"/>
                <w:szCs w:val="20"/>
              </w:rPr>
              <w:t xml:space="preserve"> </w:t>
            </w:r>
          </w:p>
        </w:tc>
        <w:tc>
          <w:tcPr>
            <w:tcW w:w="4132" w:type="pct"/>
            <w:tcBorders>
              <w:top w:val="nil"/>
              <w:left w:val="nil"/>
              <w:bottom w:val="single" w:sz="8" w:space="0" w:color="auto"/>
              <w:right w:val="single" w:sz="8" w:space="0" w:color="auto"/>
            </w:tcBorders>
            <w:tcMar>
              <w:top w:w="0" w:type="dxa"/>
              <w:left w:w="108" w:type="dxa"/>
              <w:bottom w:w="0" w:type="dxa"/>
              <w:right w:w="108" w:type="dxa"/>
            </w:tcMar>
          </w:tcPr>
          <w:p w14:paraId="3508D878" w14:textId="77777777" w:rsidR="0050337A" w:rsidRDefault="0050337A">
            <w:pPr>
              <w:shd w:val="clear" w:color="auto" w:fill="FFFFFF"/>
              <w:spacing w:line="252" w:lineRule="auto"/>
              <w:rPr>
                <w:rFonts w:asciiTheme="minorHAnsi" w:hAnsiTheme="minorHAnsi" w:cstheme="minorHAnsi"/>
                <w:b/>
                <w:bCs/>
                <w:color w:val="000000"/>
                <w:sz w:val="20"/>
                <w:szCs w:val="20"/>
              </w:rPr>
            </w:pPr>
            <w:r>
              <w:rPr>
                <w:rFonts w:asciiTheme="minorHAnsi" w:hAnsiTheme="minorHAnsi" w:cstheme="minorHAnsi"/>
                <w:b/>
                <w:bCs/>
                <w:color w:val="000000"/>
                <w:sz w:val="20"/>
                <w:szCs w:val="20"/>
              </w:rPr>
              <w:t xml:space="preserve">Frimley ICS MSK Rheumatology Pain Combined Referral Form – Available on DXS on the Frimley Health and Care / Orthopaedics MSK Landing Page. </w:t>
            </w:r>
          </w:p>
          <w:p w14:paraId="2F653FDF" w14:textId="77777777" w:rsidR="0050337A" w:rsidRDefault="0050337A">
            <w:pPr>
              <w:shd w:val="clear" w:color="auto" w:fill="FFFFFF"/>
              <w:spacing w:line="252" w:lineRule="auto"/>
              <w:rPr>
                <w:rFonts w:cstheme="minorHAnsi"/>
                <w:b/>
                <w:bCs/>
                <w:color w:val="000000"/>
                <w:sz w:val="20"/>
                <w:szCs w:val="20"/>
              </w:rPr>
            </w:pPr>
          </w:p>
          <w:p w14:paraId="5A502467" w14:textId="77777777" w:rsidR="0050337A" w:rsidRDefault="0050337A">
            <w:pPr>
              <w:spacing w:line="252" w:lineRule="auto"/>
              <w:rPr>
                <w:color w:val="FF0000"/>
                <w:sz w:val="20"/>
                <w:szCs w:val="20"/>
              </w:rPr>
            </w:pPr>
            <w:r>
              <w:rPr>
                <w:sz w:val="20"/>
                <w:szCs w:val="20"/>
              </w:rPr>
              <w:t xml:space="preserve">The recently launched Best MSK Health Collaborative recommends that we should not necessarily be separating out MSK, Pain and Rheumatology and so we have revised our MSK referral form to include options for Pain and Rheumatology. This will allow us to ensure that we optimise care, ensuring the patient is seen by the right speciality. </w:t>
            </w:r>
          </w:p>
          <w:p w14:paraId="4F916DD1" w14:textId="77777777" w:rsidR="0050337A" w:rsidRDefault="0050337A">
            <w:pPr>
              <w:spacing w:line="252" w:lineRule="auto"/>
              <w:rPr>
                <w:sz w:val="20"/>
                <w:szCs w:val="20"/>
              </w:rPr>
            </w:pPr>
          </w:p>
          <w:p w14:paraId="192EC212" w14:textId="77777777" w:rsidR="0050337A" w:rsidRDefault="0050337A">
            <w:pPr>
              <w:spacing w:line="252" w:lineRule="auto"/>
              <w:rPr>
                <w:sz w:val="20"/>
                <w:szCs w:val="20"/>
              </w:rPr>
            </w:pPr>
            <w:r>
              <w:rPr>
                <w:sz w:val="20"/>
                <w:szCs w:val="20"/>
              </w:rPr>
              <w:t xml:space="preserve">Like the other DXS referral forms it has a consistent order and format so that it will become more and more familiar as you use them.  Being a dynamic form, it allows information to be </w:t>
            </w:r>
            <w:proofErr w:type="gramStart"/>
            <w:r>
              <w:rPr>
                <w:sz w:val="20"/>
                <w:szCs w:val="20"/>
              </w:rPr>
              <w:t>auto-populated</w:t>
            </w:r>
            <w:proofErr w:type="gramEnd"/>
            <w:r>
              <w:rPr>
                <w:sz w:val="20"/>
                <w:szCs w:val="20"/>
              </w:rPr>
              <w:t xml:space="preserve"> to reduce the burden of form filling. Based on the body part and symptoms, it will ask you to answer a </w:t>
            </w:r>
            <w:r>
              <w:rPr>
                <w:sz w:val="20"/>
                <w:szCs w:val="20"/>
              </w:rPr>
              <w:lastRenderedPageBreak/>
              <w:t xml:space="preserve">few key questions to help triage the referral to the most appropriate clinician within secondary care. On opening the DXS form, once you select the body part or pathology you will only see questions related to that area and all the irrelevant fields disappear. The form will support you in selecting the correct service/speciality on eRS. </w:t>
            </w:r>
          </w:p>
          <w:p w14:paraId="31D7E988" w14:textId="77777777" w:rsidR="0050337A" w:rsidRDefault="0050337A">
            <w:pPr>
              <w:spacing w:line="252" w:lineRule="auto"/>
              <w:rPr>
                <w:rFonts w:eastAsia="Times New Roman"/>
                <w:sz w:val="20"/>
                <w:szCs w:val="20"/>
              </w:rPr>
            </w:pPr>
          </w:p>
          <w:p w14:paraId="4326DAB3" w14:textId="77777777" w:rsidR="0050337A" w:rsidRDefault="0050337A">
            <w:pPr>
              <w:spacing w:line="252" w:lineRule="auto"/>
              <w:rPr>
                <w:rFonts w:eastAsia="Times New Roman"/>
                <w:b/>
                <w:bCs/>
                <w:color w:val="00B0F0"/>
                <w:sz w:val="20"/>
                <w:szCs w:val="20"/>
              </w:rPr>
            </w:pPr>
            <w:r>
              <w:rPr>
                <w:rFonts w:eastAsia="Times New Roman"/>
                <w:b/>
                <w:bCs/>
                <w:color w:val="00B0F0"/>
                <w:sz w:val="20"/>
                <w:szCs w:val="20"/>
              </w:rPr>
              <w:t xml:space="preserve">Link to relevant GP Bulletin: </w:t>
            </w:r>
            <w:hyperlink r:id="rId10" w:history="1">
              <w:r>
                <w:rPr>
                  <w:rStyle w:val="Hyperlink"/>
                  <w:b/>
                  <w:bCs/>
                  <w:sz w:val="20"/>
                  <w:szCs w:val="20"/>
                </w:rPr>
                <w:t>https://www.frimleyccg.nhs.uk/component/content/article/106-gp-bulletin-archive/354-general-practice-bulletin-issue-159-31-august-2021?Itemid=437</w:t>
              </w:r>
            </w:hyperlink>
          </w:p>
          <w:p w14:paraId="44A0EC21" w14:textId="77777777" w:rsidR="0050337A" w:rsidRDefault="0050337A">
            <w:pPr>
              <w:spacing w:line="252" w:lineRule="auto"/>
              <w:rPr>
                <w:rFonts w:eastAsia="Times New Roman"/>
                <w:b/>
                <w:bCs/>
                <w:color w:val="00B0F0"/>
                <w:sz w:val="20"/>
                <w:szCs w:val="20"/>
              </w:rPr>
            </w:pPr>
          </w:p>
          <w:p w14:paraId="6C8F856D" w14:textId="77777777" w:rsidR="0050337A" w:rsidRDefault="0050337A">
            <w:pPr>
              <w:pStyle w:val="xmsonormal"/>
              <w:shd w:val="clear" w:color="auto" w:fill="FFFFFF"/>
              <w:spacing w:after="120" w:line="252" w:lineRule="auto"/>
              <w:rPr>
                <w:color w:val="000000"/>
                <w:sz w:val="20"/>
                <w:szCs w:val="20"/>
                <w:lang w:eastAsia="en-US"/>
              </w:rPr>
            </w:pPr>
            <w:r>
              <w:rPr>
                <w:rFonts w:asciiTheme="minorHAnsi" w:hAnsiTheme="minorHAnsi"/>
                <w:b/>
                <w:bCs/>
                <w:color w:val="000000"/>
                <w:sz w:val="20"/>
                <w:szCs w:val="20"/>
                <w:lang w:eastAsia="en-US"/>
              </w:rPr>
              <w:t>NEW eRS RAS service</w:t>
            </w:r>
            <w:r>
              <w:rPr>
                <w:b/>
                <w:bCs/>
                <w:color w:val="000000"/>
                <w:sz w:val="20"/>
                <w:szCs w:val="20"/>
                <w:lang w:eastAsia="en-US"/>
              </w:rPr>
              <w:t xml:space="preserve"> - </w:t>
            </w:r>
            <w:r>
              <w:rPr>
                <w:color w:val="000000"/>
                <w:sz w:val="20"/>
                <w:szCs w:val="20"/>
                <w:lang w:eastAsia="en-US"/>
              </w:rPr>
              <w:t>The FHFT Chronic Pain Service also changed from an eRS CAS to a RAS (Referral Assessment Service) in August 2021.  Please ensure all admin teams are aware.</w:t>
            </w:r>
          </w:p>
          <w:p w14:paraId="58FEA5D3" w14:textId="77777777" w:rsidR="0050337A" w:rsidRDefault="0050337A">
            <w:pPr>
              <w:spacing w:line="252" w:lineRule="auto"/>
              <w:rPr>
                <w:rFonts w:eastAsia="Times New Roman"/>
                <w:b/>
                <w:bCs/>
                <w:color w:val="00B0F0"/>
                <w:sz w:val="20"/>
                <w:szCs w:val="20"/>
              </w:rPr>
            </w:pPr>
            <w:r>
              <w:rPr>
                <w:rFonts w:eastAsia="Times New Roman"/>
                <w:b/>
                <w:bCs/>
                <w:color w:val="00B0F0"/>
                <w:sz w:val="20"/>
                <w:szCs w:val="20"/>
              </w:rPr>
              <w:t>Link to relevant GP Bulletin:</w:t>
            </w:r>
            <w:r>
              <w:rPr>
                <w:color w:val="00B0F0"/>
              </w:rPr>
              <w:t xml:space="preserve"> </w:t>
            </w:r>
            <w:hyperlink r:id="rId11" w:history="1">
              <w:r>
                <w:rPr>
                  <w:rStyle w:val="Hyperlink"/>
                  <w:b/>
                  <w:bCs/>
                  <w:sz w:val="20"/>
                  <w:szCs w:val="20"/>
                </w:rPr>
                <w:t>https://www.frimleyccg.nhs.uk/component/content/article/106-gp-bulletin-archive/352-general-practice-bulletin-issue-158-24-august-2021?Itemid=437</w:t>
              </w:r>
            </w:hyperlink>
            <w:r>
              <w:rPr>
                <w:rFonts w:eastAsia="Times New Roman"/>
                <w:b/>
                <w:bCs/>
                <w:color w:val="00B0F0"/>
                <w:sz w:val="20"/>
                <w:szCs w:val="20"/>
              </w:rPr>
              <w:t xml:space="preserve"> </w:t>
            </w:r>
          </w:p>
          <w:p w14:paraId="3C2C79FA" w14:textId="77777777" w:rsidR="0050337A" w:rsidRDefault="0050337A">
            <w:pPr>
              <w:spacing w:line="252" w:lineRule="auto"/>
              <w:rPr>
                <w:b/>
                <w:bCs/>
                <w:color w:val="000000"/>
                <w:sz w:val="20"/>
                <w:szCs w:val="20"/>
              </w:rPr>
            </w:pPr>
          </w:p>
        </w:tc>
      </w:tr>
      <w:tr w:rsidR="0050337A" w14:paraId="17F086BE" w14:textId="77777777" w:rsidTr="0050337A">
        <w:trPr>
          <w:trHeight w:val="458"/>
        </w:trPr>
        <w:tc>
          <w:tcPr>
            <w:tcW w:w="868"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1A66C0" w14:textId="77777777" w:rsidR="0050337A" w:rsidRPr="0050337A" w:rsidRDefault="0050337A" w:rsidP="00D24827">
            <w:pPr>
              <w:pStyle w:val="ListParagraph"/>
              <w:numPr>
                <w:ilvl w:val="0"/>
                <w:numId w:val="1"/>
              </w:numPr>
              <w:spacing w:line="252" w:lineRule="auto"/>
              <w:ind w:left="447" w:hanging="425"/>
              <w:rPr>
                <w:rFonts w:cstheme="minorHAnsi"/>
                <w:b/>
                <w:bCs/>
                <w:color w:val="1F497D"/>
                <w:sz w:val="20"/>
                <w:szCs w:val="20"/>
              </w:rPr>
            </w:pPr>
            <w:r w:rsidRPr="0050337A">
              <w:rPr>
                <w:rFonts w:cstheme="minorHAnsi"/>
                <w:b/>
                <w:bCs/>
                <w:color w:val="00B050"/>
                <w:sz w:val="20"/>
                <w:szCs w:val="20"/>
              </w:rPr>
              <w:lastRenderedPageBreak/>
              <w:t xml:space="preserve">ACCESING SERVICES UPDATE – </w:t>
            </w:r>
            <w:r w:rsidRPr="0050337A">
              <w:rPr>
                <w:rFonts w:cstheme="minorHAnsi"/>
                <w:b/>
                <w:bCs/>
                <w:color w:val="1F497D"/>
                <w:sz w:val="20"/>
                <w:szCs w:val="20"/>
              </w:rPr>
              <w:t>Re-starring Spirometry in Primary Care</w:t>
            </w:r>
          </w:p>
        </w:tc>
        <w:tc>
          <w:tcPr>
            <w:tcW w:w="4132" w:type="pct"/>
            <w:tcBorders>
              <w:top w:val="nil"/>
              <w:left w:val="nil"/>
              <w:bottom w:val="single" w:sz="8" w:space="0" w:color="auto"/>
              <w:right w:val="single" w:sz="8" w:space="0" w:color="auto"/>
            </w:tcBorders>
            <w:tcMar>
              <w:top w:w="0" w:type="dxa"/>
              <w:left w:w="108" w:type="dxa"/>
              <w:bottom w:w="0" w:type="dxa"/>
              <w:right w:w="108" w:type="dxa"/>
            </w:tcMar>
          </w:tcPr>
          <w:p w14:paraId="65E4A7AB" w14:textId="77777777" w:rsidR="0050337A" w:rsidRDefault="0050337A">
            <w:pPr>
              <w:shd w:val="clear" w:color="auto" w:fill="FFFFFF"/>
              <w:spacing w:line="252" w:lineRule="auto"/>
              <w:rPr>
                <w:rFonts w:asciiTheme="minorHAnsi" w:hAnsiTheme="minorHAnsi" w:cstheme="minorHAnsi"/>
                <w:b/>
                <w:bCs/>
                <w:color w:val="000000"/>
                <w:sz w:val="20"/>
                <w:szCs w:val="20"/>
                <w:bdr w:val="none" w:sz="0" w:space="0" w:color="auto" w:frame="1"/>
              </w:rPr>
            </w:pPr>
            <w:r>
              <w:rPr>
                <w:b/>
                <w:bCs/>
                <w:color w:val="000000"/>
                <w:sz w:val="20"/>
                <w:szCs w:val="20"/>
              </w:rPr>
              <w:t>Re-starting of Spirometry in Primary Care -</w:t>
            </w:r>
            <w:r>
              <w:rPr>
                <w:color w:val="000000"/>
                <w:sz w:val="20"/>
                <w:szCs w:val="20"/>
              </w:rPr>
              <w:t xml:space="preserve"> </w:t>
            </w:r>
            <w:r>
              <w:rPr>
                <w:rFonts w:asciiTheme="minorHAnsi" w:hAnsiTheme="minorHAnsi" w:cstheme="minorHAnsi"/>
                <w:b/>
                <w:bCs/>
                <w:color w:val="000000"/>
                <w:sz w:val="20"/>
                <w:szCs w:val="20"/>
                <w:bdr w:val="none" w:sz="0" w:space="0" w:color="auto" w:frame="1"/>
              </w:rPr>
              <w:t xml:space="preserve">How to prioritise patients – New Guidance produced. </w:t>
            </w:r>
          </w:p>
          <w:p w14:paraId="100135BF" w14:textId="77777777" w:rsidR="0050337A" w:rsidRDefault="0050337A">
            <w:pPr>
              <w:spacing w:line="252" w:lineRule="auto"/>
              <w:rPr>
                <w:rFonts w:asciiTheme="minorHAnsi" w:hAnsiTheme="minorHAnsi" w:cstheme="minorHAnsi"/>
                <w:color w:val="201F1E"/>
                <w:sz w:val="20"/>
                <w:szCs w:val="20"/>
              </w:rPr>
            </w:pPr>
            <w:r>
              <w:rPr>
                <w:rFonts w:asciiTheme="minorHAnsi" w:hAnsiTheme="minorHAnsi" w:cstheme="minorHAnsi"/>
                <w:color w:val="201F1E"/>
                <w:sz w:val="20"/>
                <w:szCs w:val="20"/>
              </w:rPr>
              <w:t xml:space="preserve">We are encouraging primary care wherever possible to re-start spirometry as it is key in managing respiratory disease, ensuring correct diagnosis and therapeutic interventions. Resuming spirometry, we believe, will contribute to limiting patient harm and avoiding unnecessary admissions </w:t>
            </w:r>
            <w:proofErr w:type="gramStart"/>
            <w:r>
              <w:rPr>
                <w:rFonts w:asciiTheme="minorHAnsi" w:hAnsiTheme="minorHAnsi" w:cstheme="minorHAnsi"/>
                <w:color w:val="201F1E"/>
                <w:sz w:val="20"/>
                <w:szCs w:val="20"/>
              </w:rPr>
              <w:t>in particular in</w:t>
            </w:r>
            <w:proofErr w:type="gramEnd"/>
            <w:r>
              <w:rPr>
                <w:rFonts w:asciiTheme="minorHAnsi" w:hAnsiTheme="minorHAnsi" w:cstheme="minorHAnsi"/>
                <w:color w:val="201F1E"/>
                <w:sz w:val="20"/>
                <w:szCs w:val="20"/>
              </w:rPr>
              <w:t xml:space="preserve"> the coming winter months.</w:t>
            </w:r>
          </w:p>
          <w:p w14:paraId="1977A613" w14:textId="77777777" w:rsidR="0050337A" w:rsidRDefault="0050337A">
            <w:pPr>
              <w:spacing w:line="252" w:lineRule="auto"/>
              <w:rPr>
                <w:rFonts w:asciiTheme="minorHAnsi" w:hAnsiTheme="minorHAnsi" w:cstheme="minorHAnsi"/>
                <w:color w:val="201F1E"/>
                <w:sz w:val="20"/>
                <w:szCs w:val="20"/>
              </w:rPr>
            </w:pPr>
          </w:p>
          <w:p w14:paraId="1E2AD788" w14:textId="77777777" w:rsidR="0050337A" w:rsidRDefault="0050337A">
            <w:pPr>
              <w:spacing w:line="252" w:lineRule="auto"/>
              <w:rPr>
                <w:rFonts w:asciiTheme="minorHAnsi" w:hAnsiTheme="minorHAnsi" w:cstheme="minorHAnsi"/>
                <w:color w:val="201F1E"/>
                <w:sz w:val="20"/>
                <w:szCs w:val="20"/>
              </w:rPr>
            </w:pPr>
            <w:r>
              <w:rPr>
                <w:rFonts w:asciiTheme="minorHAnsi" w:hAnsiTheme="minorHAnsi" w:cstheme="minorHAnsi"/>
                <w:color w:val="201F1E"/>
                <w:sz w:val="20"/>
                <w:szCs w:val="20"/>
              </w:rPr>
              <w:t>To assist, we have developed and agreed local guidance on re-starting Spirometry in Primary Care and how to prioritise patients for spirometry (see below).</w:t>
            </w:r>
          </w:p>
          <w:p w14:paraId="6C9B51D2" w14:textId="77777777" w:rsidR="0050337A" w:rsidRDefault="0050337A">
            <w:pPr>
              <w:shd w:val="clear" w:color="auto" w:fill="FFFFFF"/>
              <w:spacing w:line="252" w:lineRule="auto"/>
              <w:rPr>
                <w:rFonts w:ascii="Times New Roman" w:hAnsi="Times New Roman" w:cs="Times New Roman"/>
                <w:color w:val="000000"/>
                <w:sz w:val="18"/>
                <w:szCs w:val="18"/>
              </w:rPr>
            </w:pPr>
          </w:p>
          <w:p w14:paraId="1D9EE831" w14:textId="77777777" w:rsidR="0050337A" w:rsidRDefault="0050337A">
            <w:pPr>
              <w:pStyle w:val="xmsonormal"/>
              <w:spacing w:line="252" w:lineRule="auto"/>
              <w:rPr>
                <w:rStyle w:val="Hyperlink"/>
                <w:b/>
                <w:bCs/>
                <w:sz w:val="20"/>
                <w:szCs w:val="20"/>
                <w:lang w:eastAsia="en-US"/>
              </w:rPr>
            </w:pPr>
            <w:r>
              <w:rPr>
                <w:rFonts w:eastAsia="Times New Roman"/>
                <w:b/>
                <w:bCs/>
                <w:color w:val="00B0F0"/>
                <w:sz w:val="20"/>
                <w:szCs w:val="20"/>
                <w:lang w:eastAsia="en-US"/>
              </w:rPr>
              <w:t xml:space="preserve">Link to relevant GP Bulletin: </w:t>
            </w:r>
            <w:hyperlink r:id="rId12" w:history="1">
              <w:r>
                <w:rPr>
                  <w:rStyle w:val="Hyperlink"/>
                  <w:b/>
                  <w:bCs/>
                  <w:sz w:val="20"/>
                  <w:szCs w:val="20"/>
                  <w:lang w:eastAsia="en-US"/>
                </w:rPr>
                <w:t>https://www.frimleyccg.nhs.uk/component/content/article/106-gp-bulletin-archive/344-general-practice-bulletin-issue-154-27-july-2021?Itemid=437</w:t>
              </w:r>
            </w:hyperlink>
          </w:p>
          <w:p w14:paraId="743E5FDD" w14:textId="77777777" w:rsidR="0050337A" w:rsidRDefault="0050337A">
            <w:pPr>
              <w:pStyle w:val="xmsonormal"/>
              <w:spacing w:line="252" w:lineRule="auto"/>
              <w:rPr>
                <w:rFonts w:asciiTheme="minorHAnsi" w:eastAsia="Times New Roman" w:hAnsiTheme="minorHAnsi" w:cstheme="minorHAnsi"/>
              </w:rPr>
            </w:pPr>
          </w:p>
        </w:tc>
      </w:tr>
      <w:tr w:rsidR="0050337A" w14:paraId="38F80954" w14:textId="77777777" w:rsidTr="0050337A">
        <w:trPr>
          <w:trHeight w:val="458"/>
        </w:trPr>
        <w:tc>
          <w:tcPr>
            <w:tcW w:w="868"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6DD868" w14:textId="77777777" w:rsidR="0050337A" w:rsidRPr="0050337A" w:rsidRDefault="0050337A" w:rsidP="00D24827">
            <w:pPr>
              <w:pStyle w:val="ListParagraph"/>
              <w:numPr>
                <w:ilvl w:val="0"/>
                <w:numId w:val="1"/>
              </w:numPr>
              <w:spacing w:line="252" w:lineRule="auto"/>
              <w:ind w:left="322"/>
              <w:rPr>
                <w:rFonts w:cstheme="minorHAnsi"/>
                <w:b/>
                <w:bCs/>
                <w:color w:val="1F497D"/>
                <w:sz w:val="20"/>
                <w:szCs w:val="20"/>
              </w:rPr>
            </w:pPr>
            <w:r w:rsidRPr="0050337A">
              <w:rPr>
                <w:rFonts w:cstheme="minorHAnsi"/>
                <w:b/>
                <w:bCs/>
                <w:color w:val="00B050"/>
                <w:sz w:val="20"/>
                <w:szCs w:val="20"/>
              </w:rPr>
              <w:t xml:space="preserve">ACCESING SERVICES UPDATE - </w:t>
            </w:r>
            <w:r w:rsidRPr="0050337A">
              <w:rPr>
                <w:rFonts w:eastAsia="Times New Roman" w:cstheme="minorHAnsi"/>
                <w:b/>
                <w:color w:val="44546A" w:themeColor="text2"/>
                <w:sz w:val="20"/>
                <w:szCs w:val="20"/>
              </w:rPr>
              <w:t>Ear Syringing Services</w:t>
            </w:r>
          </w:p>
        </w:tc>
        <w:tc>
          <w:tcPr>
            <w:tcW w:w="4132" w:type="pct"/>
            <w:tcBorders>
              <w:top w:val="nil"/>
              <w:left w:val="nil"/>
              <w:bottom w:val="single" w:sz="8" w:space="0" w:color="auto"/>
              <w:right w:val="single" w:sz="8" w:space="0" w:color="auto"/>
            </w:tcBorders>
            <w:tcMar>
              <w:top w:w="0" w:type="dxa"/>
              <w:left w:w="108" w:type="dxa"/>
              <w:bottom w:w="0" w:type="dxa"/>
              <w:right w:w="108" w:type="dxa"/>
            </w:tcMar>
          </w:tcPr>
          <w:p w14:paraId="6E13B5CA" w14:textId="77777777" w:rsidR="0050337A" w:rsidRDefault="0050337A">
            <w:pPr>
              <w:pStyle w:val="xmsonormal"/>
              <w:spacing w:line="252" w:lineRule="auto"/>
              <w:rPr>
                <w:rFonts w:asciiTheme="minorHAnsi" w:eastAsia="Times New Roman" w:hAnsiTheme="minorHAnsi" w:cstheme="minorHAnsi"/>
                <w:b/>
                <w:sz w:val="20"/>
                <w:szCs w:val="20"/>
                <w:lang w:eastAsia="en-US"/>
              </w:rPr>
            </w:pPr>
            <w:r>
              <w:rPr>
                <w:rFonts w:asciiTheme="minorHAnsi" w:eastAsia="Times New Roman" w:hAnsiTheme="minorHAnsi" w:cstheme="minorHAnsi"/>
                <w:b/>
                <w:sz w:val="20"/>
                <w:szCs w:val="20"/>
                <w:lang w:eastAsia="en-US"/>
              </w:rPr>
              <w:t xml:space="preserve">Information on accessing </w:t>
            </w:r>
            <w:r>
              <w:rPr>
                <w:rFonts w:asciiTheme="minorHAnsi" w:eastAsia="Times New Roman" w:hAnsiTheme="minorHAnsi" w:cstheme="minorHAnsi"/>
                <w:b/>
                <w:sz w:val="20"/>
                <w:szCs w:val="20"/>
                <w:u w:val="single"/>
                <w:lang w:eastAsia="en-US"/>
              </w:rPr>
              <w:t>Ear Syringing Services</w:t>
            </w:r>
            <w:r>
              <w:rPr>
                <w:rFonts w:asciiTheme="minorHAnsi" w:eastAsia="Times New Roman" w:hAnsiTheme="minorHAnsi" w:cstheme="minorHAnsi"/>
                <w:b/>
                <w:sz w:val="20"/>
                <w:szCs w:val="20"/>
                <w:lang w:eastAsia="en-US"/>
              </w:rPr>
              <w:t xml:space="preserve"> </w:t>
            </w:r>
            <w:r>
              <w:rPr>
                <w:rFonts w:asciiTheme="minorHAnsi" w:eastAsia="Times New Roman" w:hAnsiTheme="minorHAnsi" w:cstheme="minorHAnsi"/>
                <w:bCs/>
                <w:sz w:val="20"/>
                <w:szCs w:val="20"/>
                <w:lang w:eastAsia="en-US"/>
              </w:rPr>
              <w:t>was included in the ENT DXS FHFT ICS ENT/ Audiology pathways communication described above and, in the link, below</w:t>
            </w:r>
            <w:r>
              <w:rPr>
                <w:rFonts w:asciiTheme="minorHAnsi" w:eastAsia="Times New Roman" w:hAnsiTheme="minorHAnsi" w:cstheme="minorHAnsi"/>
                <w:b/>
                <w:sz w:val="20"/>
                <w:szCs w:val="20"/>
                <w:lang w:eastAsia="en-US"/>
              </w:rPr>
              <w:t xml:space="preserve">. </w:t>
            </w:r>
          </w:p>
          <w:p w14:paraId="05320671" w14:textId="77777777" w:rsidR="0050337A" w:rsidRDefault="0050337A">
            <w:pPr>
              <w:pStyle w:val="xmsonormal"/>
              <w:spacing w:line="252" w:lineRule="auto"/>
              <w:rPr>
                <w:rFonts w:asciiTheme="minorHAnsi" w:eastAsia="Times New Roman" w:hAnsiTheme="minorHAnsi" w:cstheme="minorHAnsi"/>
                <w:b/>
                <w:sz w:val="20"/>
                <w:szCs w:val="20"/>
                <w:lang w:eastAsia="en-US"/>
              </w:rPr>
            </w:pPr>
          </w:p>
          <w:p w14:paraId="6B2DC609" w14:textId="77777777" w:rsidR="0050337A" w:rsidRDefault="0050337A">
            <w:pPr>
              <w:shd w:val="clear" w:color="auto" w:fill="FFFFFF"/>
              <w:spacing w:line="252" w:lineRule="auto"/>
              <w:rPr>
                <w:rStyle w:val="Hyperlink"/>
                <w:bCs/>
              </w:rPr>
            </w:pPr>
            <w:r>
              <w:rPr>
                <w:rFonts w:eastAsia="Times New Roman"/>
                <w:b/>
                <w:bCs/>
                <w:color w:val="00B0F0"/>
                <w:sz w:val="20"/>
                <w:szCs w:val="20"/>
              </w:rPr>
              <w:t xml:space="preserve">Link to relevant GP Bulletin: </w:t>
            </w:r>
            <w:hyperlink r:id="rId13" w:history="1">
              <w:r>
                <w:rPr>
                  <w:rStyle w:val="Hyperlink"/>
                  <w:b/>
                  <w:bCs/>
                  <w:sz w:val="20"/>
                  <w:szCs w:val="20"/>
                </w:rPr>
                <w:t>https://www.frimleyccg.nhs.uk/component/content/article/106-gp-bulletin-archive/347-general-practice-bulletin-issue-155-03-august-2021?Itemid=437</w:t>
              </w:r>
            </w:hyperlink>
          </w:p>
          <w:p w14:paraId="56132ED2" w14:textId="77777777" w:rsidR="0050337A" w:rsidRDefault="0050337A">
            <w:pPr>
              <w:shd w:val="clear" w:color="auto" w:fill="FFFFFF"/>
              <w:spacing w:line="252" w:lineRule="auto"/>
              <w:rPr>
                <w:color w:val="000000"/>
              </w:rPr>
            </w:pPr>
          </w:p>
        </w:tc>
      </w:tr>
      <w:tr w:rsidR="0050337A" w14:paraId="07E38379" w14:textId="77777777" w:rsidTr="0050337A">
        <w:trPr>
          <w:trHeight w:val="553"/>
        </w:trPr>
        <w:tc>
          <w:tcPr>
            <w:tcW w:w="86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E8AA998" w14:textId="77777777" w:rsidR="0050337A" w:rsidRPr="0050337A" w:rsidRDefault="0050337A" w:rsidP="00D24827">
            <w:pPr>
              <w:pStyle w:val="ListParagraph"/>
              <w:numPr>
                <w:ilvl w:val="0"/>
                <w:numId w:val="1"/>
              </w:numPr>
              <w:spacing w:line="252" w:lineRule="auto"/>
              <w:ind w:left="309"/>
              <w:rPr>
                <w:rFonts w:cstheme="minorHAnsi"/>
                <w:b/>
                <w:bCs/>
                <w:color w:val="1F497D"/>
                <w:sz w:val="20"/>
                <w:szCs w:val="20"/>
              </w:rPr>
            </w:pPr>
            <w:r w:rsidRPr="0050337A">
              <w:rPr>
                <w:rFonts w:cstheme="minorHAnsi"/>
                <w:b/>
                <w:bCs/>
                <w:color w:val="00B050"/>
                <w:sz w:val="20"/>
                <w:szCs w:val="20"/>
              </w:rPr>
              <w:t xml:space="preserve">ACCESING SERVICES UPDATE - </w:t>
            </w:r>
            <w:r w:rsidRPr="0050337A">
              <w:rPr>
                <w:rFonts w:cstheme="minorHAnsi"/>
                <w:b/>
                <w:bCs/>
                <w:color w:val="1F497D"/>
                <w:sz w:val="20"/>
                <w:szCs w:val="20"/>
              </w:rPr>
              <w:t xml:space="preserve">Reminder to primary care re the process for FHFT Paediatrics Hot Line/Urgent Advice </w:t>
            </w:r>
          </w:p>
        </w:tc>
        <w:tc>
          <w:tcPr>
            <w:tcW w:w="413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98EA09" w14:textId="77777777" w:rsidR="0050337A" w:rsidRDefault="0050337A">
            <w:pPr>
              <w:shd w:val="clear" w:color="auto" w:fill="FFFFFF"/>
              <w:spacing w:line="252" w:lineRule="auto"/>
              <w:rPr>
                <w:rFonts w:asciiTheme="minorHAnsi" w:hAnsiTheme="minorHAnsi" w:cstheme="minorHAnsi"/>
                <w:b/>
                <w:bCs/>
                <w:color w:val="000000"/>
                <w:sz w:val="20"/>
                <w:szCs w:val="20"/>
                <w:bdr w:val="none" w:sz="0" w:space="0" w:color="auto" w:frame="1"/>
              </w:rPr>
            </w:pPr>
            <w:r>
              <w:rPr>
                <w:rFonts w:asciiTheme="minorHAnsi" w:hAnsiTheme="minorHAnsi" w:cstheme="minorHAnsi"/>
                <w:b/>
                <w:bCs/>
                <w:color w:val="000000"/>
                <w:sz w:val="20"/>
                <w:szCs w:val="20"/>
                <w:bdr w:val="none" w:sz="0" w:space="0" w:color="auto" w:frame="1"/>
              </w:rPr>
              <w:t>Reminder to primary care regarding the FHFT Paediatrics Hot line/ Advice and Guidance.</w:t>
            </w:r>
          </w:p>
          <w:p w14:paraId="2D572F7E" w14:textId="77777777" w:rsidR="0050337A" w:rsidRDefault="0050337A">
            <w:pPr>
              <w:shd w:val="clear" w:color="auto" w:fill="FFFFFF"/>
              <w:spacing w:line="252" w:lineRule="auto"/>
              <w:rPr>
                <w:rFonts w:asciiTheme="minorHAnsi" w:hAnsiTheme="minorHAnsi" w:cstheme="minorHAnsi"/>
                <w:b/>
                <w:bCs/>
                <w:color w:val="000000"/>
                <w:sz w:val="20"/>
                <w:szCs w:val="20"/>
                <w:bdr w:val="none" w:sz="0" w:space="0" w:color="auto" w:frame="1"/>
              </w:rPr>
            </w:pPr>
          </w:p>
          <w:p w14:paraId="04C5AE8C" w14:textId="77777777" w:rsidR="0050337A" w:rsidRDefault="0050337A">
            <w:pPr>
              <w:shd w:val="clear" w:color="auto" w:fill="FFFFFF"/>
              <w:spacing w:line="252" w:lineRule="auto"/>
              <w:rPr>
                <w:rFonts w:asciiTheme="minorHAnsi" w:hAnsiTheme="minorHAnsi" w:cstheme="minorHAnsi"/>
                <w:color w:val="201F1E"/>
                <w:sz w:val="20"/>
                <w:szCs w:val="20"/>
              </w:rPr>
            </w:pPr>
            <w:r>
              <w:rPr>
                <w:rFonts w:asciiTheme="minorHAnsi" w:hAnsiTheme="minorHAnsi" w:cstheme="minorHAnsi"/>
                <w:color w:val="201F1E"/>
                <w:sz w:val="20"/>
                <w:szCs w:val="20"/>
              </w:rPr>
              <w:t>Only children needing resuscitation should be directed to ED. Please call the numbers below to refer the patient to the Paediatricians. If a patient is being sent to ED, please call the hotline to make the Paediatric Team aware:</w:t>
            </w:r>
          </w:p>
          <w:p w14:paraId="2EC5E60F" w14:textId="77777777" w:rsidR="0050337A" w:rsidRDefault="0050337A">
            <w:pPr>
              <w:shd w:val="clear" w:color="auto" w:fill="FFFFFF"/>
              <w:spacing w:line="252" w:lineRule="auto"/>
              <w:rPr>
                <w:rFonts w:asciiTheme="minorHAnsi" w:hAnsiTheme="minorHAnsi" w:cstheme="minorHAnsi"/>
                <w:color w:val="201F1E"/>
                <w:sz w:val="20"/>
                <w:szCs w:val="20"/>
              </w:rPr>
            </w:pPr>
          </w:p>
          <w:p w14:paraId="7917A5F0" w14:textId="77777777" w:rsidR="0050337A" w:rsidRDefault="0050337A">
            <w:pPr>
              <w:shd w:val="clear" w:color="auto" w:fill="FFFFFF"/>
              <w:spacing w:line="252" w:lineRule="auto"/>
              <w:rPr>
                <w:rFonts w:asciiTheme="minorHAnsi" w:hAnsiTheme="minorHAnsi" w:cstheme="minorHAnsi"/>
                <w:color w:val="201F1E"/>
                <w:sz w:val="20"/>
                <w:szCs w:val="20"/>
              </w:rPr>
            </w:pPr>
            <w:r>
              <w:rPr>
                <w:rFonts w:asciiTheme="minorHAnsi" w:hAnsiTheme="minorHAnsi" w:cstheme="minorHAnsi"/>
                <w:b/>
                <w:bCs/>
                <w:color w:val="201F1E"/>
                <w:sz w:val="20"/>
                <w:szCs w:val="20"/>
              </w:rPr>
              <w:t>Consultant Paediatric Hotline: Mond</w:t>
            </w:r>
            <w:r>
              <w:rPr>
                <w:rFonts w:asciiTheme="minorHAnsi" w:hAnsiTheme="minorHAnsi" w:cstheme="minorHAnsi"/>
                <w:color w:val="201F1E"/>
              </w:rPr>
              <w:t>ay</w:t>
            </w:r>
            <w:r>
              <w:rPr>
                <w:rFonts w:asciiTheme="minorHAnsi" w:hAnsiTheme="minorHAnsi" w:cstheme="minorHAnsi"/>
                <w:b/>
                <w:bCs/>
                <w:color w:val="201F1E"/>
                <w:sz w:val="20"/>
                <w:szCs w:val="20"/>
              </w:rPr>
              <w:t xml:space="preserve"> – Friday 09:00-18:00 </w:t>
            </w:r>
            <w:r>
              <w:rPr>
                <w:rFonts w:asciiTheme="minorHAnsi" w:hAnsiTheme="minorHAnsi" w:cstheme="minorHAnsi"/>
                <w:color w:val="201F1E"/>
                <w:sz w:val="20"/>
                <w:szCs w:val="20"/>
              </w:rPr>
              <w:t xml:space="preserve">(outside of these times please ask for the Paediatric Registrar via Switchboard). </w:t>
            </w:r>
            <w:r>
              <w:rPr>
                <w:rFonts w:asciiTheme="minorHAnsi" w:hAnsiTheme="minorHAnsi" w:cstheme="minorHAnsi"/>
                <w:b/>
                <w:bCs/>
                <w:color w:val="000000"/>
                <w:sz w:val="20"/>
                <w:szCs w:val="20"/>
              </w:rPr>
              <w:t xml:space="preserve">Frimley Park: </w:t>
            </w:r>
            <w:r>
              <w:rPr>
                <w:rFonts w:asciiTheme="minorHAnsi" w:hAnsiTheme="minorHAnsi" w:cstheme="minorHAnsi"/>
                <w:color w:val="000000"/>
                <w:sz w:val="20"/>
                <w:szCs w:val="20"/>
              </w:rPr>
              <w:t xml:space="preserve">07881 352 600 &amp; </w:t>
            </w:r>
            <w:r>
              <w:rPr>
                <w:rFonts w:asciiTheme="minorHAnsi" w:hAnsiTheme="minorHAnsi" w:cstheme="minorHAnsi"/>
                <w:b/>
                <w:bCs/>
                <w:color w:val="000000"/>
                <w:sz w:val="20"/>
                <w:szCs w:val="20"/>
              </w:rPr>
              <w:t xml:space="preserve">Wexham Park: </w:t>
            </w:r>
            <w:r>
              <w:rPr>
                <w:rFonts w:asciiTheme="minorHAnsi" w:hAnsiTheme="minorHAnsi" w:cstheme="minorHAnsi"/>
                <w:color w:val="000000"/>
                <w:sz w:val="20"/>
                <w:szCs w:val="20"/>
              </w:rPr>
              <w:t xml:space="preserve">07919 175 643. </w:t>
            </w:r>
            <w:r>
              <w:rPr>
                <w:rFonts w:asciiTheme="minorHAnsi" w:hAnsiTheme="minorHAnsi" w:cstheme="minorHAnsi"/>
                <w:color w:val="201F1E"/>
                <w:sz w:val="20"/>
                <w:szCs w:val="20"/>
              </w:rPr>
              <w:t xml:space="preserve">Please see link below for further information and guidance on the </w:t>
            </w:r>
            <w:hyperlink r:id="rId14" w:history="1">
              <w:r>
                <w:rPr>
                  <w:rStyle w:val="Hyperlink"/>
                  <w:rFonts w:asciiTheme="minorHAnsi" w:hAnsiTheme="minorHAnsi" w:cstheme="minorHAnsi"/>
                  <w:color w:val="201F1E"/>
                  <w:sz w:val="20"/>
                  <w:szCs w:val="20"/>
                </w:rPr>
                <w:t>pathway</w:t>
              </w:r>
            </w:hyperlink>
            <w:r>
              <w:rPr>
                <w:rFonts w:asciiTheme="minorHAnsi" w:hAnsiTheme="minorHAnsi" w:cstheme="minorHAnsi"/>
                <w:color w:val="201F1E"/>
                <w:sz w:val="20"/>
                <w:szCs w:val="20"/>
              </w:rPr>
              <w:t xml:space="preserve"> and </w:t>
            </w:r>
            <w:hyperlink r:id="rId15" w:history="1">
              <w:r>
                <w:rPr>
                  <w:rStyle w:val="Hyperlink"/>
                  <w:rFonts w:asciiTheme="minorHAnsi" w:hAnsiTheme="minorHAnsi" w:cstheme="minorHAnsi"/>
                  <w:color w:val="201F1E"/>
                  <w:sz w:val="20"/>
                  <w:szCs w:val="20"/>
                </w:rPr>
                <w:t>slides</w:t>
              </w:r>
            </w:hyperlink>
            <w:r>
              <w:rPr>
                <w:rFonts w:asciiTheme="minorHAnsi" w:hAnsiTheme="minorHAnsi" w:cstheme="minorHAnsi"/>
                <w:color w:val="201F1E"/>
                <w:sz w:val="20"/>
                <w:szCs w:val="20"/>
              </w:rPr>
              <w:t xml:space="preserve"> from a recent webinar </w:t>
            </w:r>
            <w:r>
              <w:rPr>
                <w:rFonts w:asciiTheme="minorHAnsi" w:hAnsiTheme="minorHAnsi" w:cstheme="minorHAnsi"/>
                <w:b/>
                <w:bCs/>
                <w:color w:val="201F1E"/>
                <w:sz w:val="20"/>
                <w:szCs w:val="20"/>
              </w:rPr>
              <w:t>‘Respiratory surge in Children’</w:t>
            </w:r>
            <w:r>
              <w:rPr>
                <w:rFonts w:asciiTheme="minorHAnsi" w:hAnsiTheme="minorHAnsi" w:cstheme="minorHAnsi"/>
                <w:color w:val="201F1E"/>
                <w:sz w:val="20"/>
                <w:szCs w:val="20"/>
              </w:rPr>
              <w:t xml:space="preserve"> (20/7/21). </w:t>
            </w:r>
          </w:p>
          <w:p w14:paraId="1B45D5E3" w14:textId="77777777" w:rsidR="0050337A" w:rsidRDefault="0050337A">
            <w:pPr>
              <w:shd w:val="clear" w:color="auto" w:fill="FFFFFF"/>
              <w:spacing w:line="252" w:lineRule="auto"/>
              <w:rPr>
                <w:rFonts w:asciiTheme="minorHAnsi" w:hAnsiTheme="minorHAnsi" w:cstheme="minorHAnsi"/>
                <w:color w:val="44546A" w:themeColor="text2"/>
                <w:sz w:val="20"/>
                <w:szCs w:val="20"/>
              </w:rPr>
            </w:pPr>
          </w:p>
          <w:p w14:paraId="612B15F1" w14:textId="77777777" w:rsidR="0050337A" w:rsidRDefault="0050337A">
            <w:pPr>
              <w:shd w:val="clear" w:color="auto" w:fill="FFFFFF"/>
              <w:spacing w:line="252" w:lineRule="auto"/>
              <w:rPr>
                <w:rFonts w:eastAsia="Times New Roman"/>
                <w:b/>
                <w:bCs/>
                <w:color w:val="00B0F0"/>
                <w:sz w:val="20"/>
                <w:szCs w:val="20"/>
              </w:rPr>
            </w:pPr>
            <w:r>
              <w:rPr>
                <w:rFonts w:eastAsia="Times New Roman"/>
                <w:b/>
                <w:bCs/>
                <w:color w:val="00B0F0"/>
                <w:sz w:val="20"/>
                <w:szCs w:val="20"/>
              </w:rPr>
              <w:t>Link to relevant GP Bulletin:</w:t>
            </w:r>
            <w:r>
              <w:rPr>
                <w:rFonts w:eastAsia="Times New Roman"/>
                <w:b/>
                <w:bCs/>
                <w:color w:val="4472C4" w:themeColor="accent1"/>
                <w:sz w:val="20"/>
                <w:szCs w:val="20"/>
              </w:rPr>
              <w:t xml:space="preserve"> </w:t>
            </w:r>
            <w:hyperlink r:id="rId16" w:history="1">
              <w:r>
                <w:rPr>
                  <w:rStyle w:val="Hyperlink"/>
                  <w:b/>
                  <w:bCs/>
                  <w:sz w:val="20"/>
                  <w:szCs w:val="20"/>
                </w:rPr>
                <w:t>https://www.frimleyccg.nhs.uk/component/content/article/106-gp-bulletin-archive/344-general-practice-bulletin-issue-154-27-july-2021?Itemid=437</w:t>
              </w:r>
            </w:hyperlink>
          </w:p>
          <w:p w14:paraId="4CF5AC65" w14:textId="77777777" w:rsidR="0050337A" w:rsidRDefault="0050337A">
            <w:pPr>
              <w:shd w:val="clear" w:color="auto" w:fill="FFFFFF"/>
              <w:spacing w:line="252" w:lineRule="auto"/>
              <w:rPr>
                <w:rFonts w:asciiTheme="minorHAnsi" w:hAnsiTheme="minorHAnsi" w:cstheme="minorHAnsi"/>
                <w:b/>
                <w:bCs/>
                <w:color w:val="1F497D"/>
                <w:sz w:val="20"/>
                <w:szCs w:val="20"/>
              </w:rPr>
            </w:pPr>
          </w:p>
        </w:tc>
      </w:tr>
      <w:tr w:rsidR="0050337A" w14:paraId="763E52FD" w14:textId="77777777" w:rsidTr="0050337A">
        <w:trPr>
          <w:trHeight w:val="553"/>
        </w:trPr>
        <w:tc>
          <w:tcPr>
            <w:tcW w:w="86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E377832" w14:textId="77777777" w:rsidR="0050337A" w:rsidRPr="0050337A" w:rsidRDefault="0050337A" w:rsidP="00D24827">
            <w:pPr>
              <w:pStyle w:val="ListParagraph"/>
              <w:numPr>
                <w:ilvl w:val="0"/>
                <w:numId w:val="1"/>
              </w:numPr>
              <w:spacing w:line="252" w:lineRule="auto"/>
              <w:ind w:left="309"/>
              <w:rPr>
                <w:rFonts w:cstheme="minorHAnsi"/>
                <w:b/>
                <w:bCs/>
                <w:color w:val="00B050"/>
                <w:sz w:val="20"/>
                <w:szCs w:val="20"/>
              </w:rPr>
            </w:pPr>
            <w:r w:rsidRPr="0050337A">
              <w:rPr>
                <w:rFonts w:cstheme="minorHAnsi"/>
                <w:b/>
                <w:bCs/>
                <w:color w:val="E214E2"/>
                <w:sz w:val="20"/>
                <w:szCs w:val="20"/>
              </w:rPr>
              <w:t xml:space="preserve">NEW SERVICE/ UPDATE - </w:t>
            </w:r>
            <w:r w:rsidRPr="0050337A">
              <w:rPr>
                <w:rFonts w:cstheme="minorHAnsi"/>
                <w:b/>
                <w:bCs/>
                <w:color w:val="1F497D"/>
                <w:sz w:val="20"/>
                <w:szCs w:val="20"/>
              </w:rPr>
              <w:t>FHFT – Update Paediatric Services on eRS to a RAS</w:t>
            </w:r>
          </w:p>
        </w:tc>
        <w:tc>
          <w:tcPr>
            <w:tcW w:w="413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0AFBB0" w14:textId="77777777" w:rsidR="0050337A" w:rsidRDefault="0050337A">
            <w:pPr>
              <w:shd w:val="clear" w:color="auto" w:fill="FFFFFF"/>
              <w:spacing w:line="252" w:lineRule="auto"/>
              <w:rPr>
                <w:rFonts w:asciiTheme="minorHAnsi" w:hAnsiTheme="minorHAnsi" w:cstheme="minorHAnsi"/>
                <w:color w:val="201F1E"/>
                <w:sz w:val="20"/>
                <w:szCs w:val="20"/>
              </w:rPr>
            </w:pPr>
            <w:r>
              <w:rPr>
                <w:rFonts w:asciiTheme="minorHAnsi" w:hAnsiTheme="minorHAnsi" w:cstheme="minorHAnsi"/>
                <w:b/>
                <w:bCs/>
                <w:color w:val="201F1E"/>
                <w:sz w:val="20"/>
                <w:szCs w:val="20"/>
              </w:rPr>
              <w:t>FHFT – Update to Paediatric Services on eRS to a RAS</w:t>
            </w:r>
            <w:r>
              <w:rPr>
                <w:rFonts w:asciiTheme="minorHAnsi" w:hAnsiTheme="minorHAnsi" w:cstheme="minorHAnsi"/>
                <w:color w:val="201F1E"/>
                <w:sz w:val="20"/>
                <w:szCs w:val="20"/>
              </w:rPr>
              <w:br/>
            </w:r>
            <w:r>
              <w:rPr>
                <w:rFonts w:asciiTheme="minorHAnsi" w:hAnsiTheme="minorHAnsi" w:cstheme="minorHAnsi"/>
                <w:sz w:val="20"/>
                <w:szCs w:val="20"/>
              </w:rPr>
              <w:t xml:space="preserve">The Paediatric Services available on e-RS for Frimley Park and Heatherwood &amp; Wexham Hospital sites moved to a Referral Assessment Service (RAS) on the 4/10/21 (full details within the link). </w:t>
            </w:r>
            <w:r>
              <w:rPr>
                <w:sz w:val="20"/>
                <w:szCs w:val="20"/>
              </w:rPr>
              <w:t>Please ensure all admin teams are aware.</w:t>
            </w:r>
          </w:p>
          <w:p w14:paraId="4D6693DC" w14:textId="77777777" w:rsidR="0050337A" w:rsidRDefault="0050337A">
            <w:pPr>
              <w:shd w:val="clear" w:color="auto" w:fill="FFFFFF"/>
              <w:spacing w:line="252" w:lineRule="auto"/>
            </w:pPr>
            <w:r>
              <w:rPr>
                <w:rFonts w:eastAsia="Times New Roman"/>
                <w:b/>
                <w:bCs/>
                <w:color w:val="00B0F0"/>
                <w:sz w:val="20"/>
                <w:szCs w:val="20"/>
              </w:rPr>
              <w:t>Link to relevant GP Bulletin:</w:t>
            </w:r>
            <w:r>
              <w:rPr>
                <w:rStyle w:val="Hyperlink"/>
              </w:rPr>
              <w:t xml:space="preserve"> </w:t>
            </w:r>
            <w:hyperlink r:id="rId17" w:tgtFrame="_blank" w:tooltip="https://www.frimleyccg.nhs.uk/component/content/article/106-gp-bulletin-archive/368-general-practice-bulletin-issue-163-28-september-2021?itemid=437" w:history="1">
              <w:r>
                <w:rPr>
                  <w:rStyle w:val="Hyperlink"/>
                  <w:b/>
                  <w:bCs/>
                  <w:sz w:val="20"/>
                  <w:szCs w:val="20"/>
                </w:rPr>
                <w:t>https://www.frimleyccg.nhs.uk/component/content/article/106-gp-bulletin-archive/368-general-practice-bulletin-issue-163-28-september-2021?Itemid=437</w:t>
              </w:r>
            </w:hyperlink>
          </w:p>
          <w:p w14:paraId="734341C0" w14:textId="77777777" w:rsidR="0050337A" w:rsidRDefault="0050337A">
            <w:pPr>
              <w:shd w:val="clear" w:color="auto" w:fill="FFFFFF"/>
              <w:spacing w:line="252" w:lineRule="auto"/>
              <w:rPr>
                <w:rFonts w:asciiTheme="minorHAnsi" w:hAnsiTheme="minorHAnsi" w:cstheme="minorHAnsi"/>
                <w:b/>
                <w:bCs/>
                <w:color w:val="000000"/>
                <w:sz w:val="20"/>
                <w:szCs w:val="20"/>
                <w:bdr w:val="none" w:sz="0" w:space="0" w:color="auto" w:frame="1"/>
              </w:rPr>
            </w:pPr>
          </w:p>
        </w:tc>
      </w:tr>
      <w:tr w:rsidR="0050337A" w14:paraId="1BAACD1E" w14:textId="77777777" w:rsidTr="0050337A">
        <w:trPr>
          <w:trHeight w:val="550"/>
        </w:trPr>
        <w:tc>
          <w:tcPr>
            <w:tcW w:w="868" w:type="pct"/>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002B802" w14:textId="77777777" w:rsidR="0050337A" w:rsidRPr="0050337A" w:rsidRDefault="0050337A" w:rsidP="00D24827">
            <w:pPr>
              <w:pStyle w:val="ListParagraph"/>
              <w:numPr>
                <w:ilvl w:val="0"/>
                <w:numId w:val="1"/>
              </w:numPr>
              <w:spacing w:line="252" w:lineRule="auto"/>
              <w:ind w:left="309"/>
              <w:rPr>
                <w:rFonts w:cstheme="minorHAnsi"/>
                <w:b/>
                <w:bCs/>
                <w:color w:val="E214E2"/>
                <w:sz w:val="20"/>
                <w:szCs w:val="20"/>
              </w:rPr>
            </w:pPr>
            <w:bookmarkStart w:id="0" w:name="_Hlk83206679"/>
            <w:r w:rsidRPr="0050337A">
              <w:rPr>
                <w:rFonts w:cstheme="minorHAnsi"/>
                <w:b/>
                <w:bCs/>
                <w:color w:val="00B050"/>
                <w:sz w:val="20"/>
                <w:szCs w:val="20"/>
              </w:rPr>
              <w:t>ACCESING SERVICES UPDATE -</w:t>
            </w:r>
          </w:p>
          <w:p w14:paraId="135A078F" w14:textId="77777777" w:rsidR="0050337A" w:rsidRPr="0050337A" w:rsidRDefault="0050337A">
            <w:pPr>
              <w:pStyle w:val="ListParagraph"/>
              <w:spacing w:line="252" w:lineRule="auto"/>
              <w:ind w:left="309"/>
              <w:rPr>
                <w:rFonts w:cstheme="minorHAnsi"/>
                <w:b/>
                <w:bCs/>
                <w:color w:val="00B050"/>
                <w:sz w:val="20"/>
                <w:szCs w:val="20"/>
              </w:rPr>
            </w:pPr>
            <w:r w:rsidRPr="0050337A">
              <w:rPr>
                <w:rFonts w:cstheme="minorHAnsi"/>
                <w:b/>
                <w:bCs/>
                <w:color w:val="1F497D"/>
                <w:sz w:val="20"/>
                <w:szCs w:val="20"/>
              </w:rPr>
              <w:t xml:space="preserve">FHFT Paediatric Blood Tests – </w:t>
            </w:r>
            <w:r w:rsidRPr="0050337A">
              <w:rPr>
                <w:rFonts w:cstheme="minorHAnsi"/>
                <w:b/>
                <w:bCs/>
                <w:color w:val="1F497D"/>
                <w:sz w:val="20"/>
                <w:szCs w:val="20"/>
              </w:rPr>
              <w:lastRenderedPageBreak/>
              <w:t>Online Booking System</w:t>
            </w:r>
            <w:r w:rsidRPr="0050337A">
              <w:rPr>
                <w:rFonts w:cstheme="minorHAnsi"/>
                <w:b/>
                <w:bCs/>
                <w:color w:val="00B050"/>
                <w:sz w:val="20"/>
                <w:szCs w:val="20"/>
              </w:rPr>
              <w:t xml:space="preserve"> </w:t>
            </w:r>
          </w:p>
        </w:tc>
        <w:tc>
          <w:tcPr>
            <w:tcW w:w="4132" w:type="pct"/>
            <w:tcBorders>
              <w:top w:val="single" w:sz="4" w:space="0" w:color="auto"/>
              <w:left w:val="nil"/>
              <w:bottom w:val="single" w:sz="8" w:space="0" w:color="auto"/>
              <w:right w:val="single" w:sz="8" w:space="0" w:color="auto"/>
            </w:tcBorders>
            <w:tcMar>
              <w:top w:w="0" w:type="dxa"/>
              <w:left w:w="108" w:type="dxa"/>
              <w:bottom w:w="0" w:type="dxa"/>
              <w:right w:w="108" w:type="dxa"/>
            </w:tcMar>
            <w:vAlign w:val="center"/>
          </w:tcPr>
          <w:p w14:paraId="7FE0C2D3" w14:textId="77777777" w:rsidR="0050337A" w:rsidRDefault="0050337A">
            <w:pPr>
              <w:shd w:val="clear" w:color="auto" w:fill="FFFFFF"/>
              <w:spacing w:line="252" w:lineRule="auto"/>
              <w:rPr>
                <w:rFonts w:asciiTheme="minorHAnsi" w:hAnsiTheme="minorHAnsi" w:cstheme="minorHAnsi"/>
                <w:b/>
                <w:bCs/>
                <w:color w:val="000000"/>
                <w:sz w:val="20"/>
                <w:szCs w:val="20"/>
              </w:rPr>
            </w:pPr>
            <w:r>
              <w:rPr>
                <w:rFonts w:asciiTheme="minorHAnsi" w:hAnsiTheme="minorHAnsi" w:cstheme="minorHAnsi"/>
                <w:b/>
                <w:bCs/>
                <w:color w:val="000000"/>
                <w:sz w:val="20"/>
                <w:szCs w:val="20"/>
              </w:rPr>
              <w:lastRenderedPageBreak/>
              <w:t>FHFT Paediatric Blood Test Bookings – Online Booking System now live!</w:t>
            </w:r>
          </w:p>
          <w:p w14:paraId="6C9F1C99" w14:textId="77777777" w:rsidR="0050337A" w:rsidRDefault="0050337A">
            <w:pPr>
              <w:shd w:val="clear" w:color="auto" w:fill="FFFFFF"/>
              <w:spacing w:line="252" w:lineRule="auto"/>
              <w:rPr>
                <w:rFonts w:asciiTheme="minorHAnsi" w:hAnsiTheme="minorHAnsi" w:cstheme="minorHAnsi"/>
                <w:b/>
                <w:bCs/>
                <w:color w:val="000000"/>
                <w:sz w:val="20"/>
                <w:szCs w:val="20"/>
              </w:rPr>
            </w:pPr>
          </w:p>
          <w:p w14:paraId="2F1914D7" w14:textId="77777777" w:rsidR="0050337A" w:rsidRDefault="0050337A">
            <w:pPr>
              <w:shd w:val="clear" w:color="auto" w:fill="FFFFFF"/>
              <w:spacing w:line="252" w:lineRule="auto"/>
              <w:rPr>
                <w:rFonts w:asciiTheme="minorHAnsi" w:hAnsiTheme="minorHAnsi" w:cstheme="minorHAnsi"/>
                <w:sz w:val="20"/>
                <w:szCs w:val="20"/>
              </w:rPr>
            </w:pPr>
            <w:r>
              <w:rPr>
                <w:rFonts w:asciiTheme="minorHAnsi" w:hAnsiTheme="minorHAnsi" w:cstheme="minorHAnsi"/>
                <w:b/>
                <w:bCs/>
                <w:sz w:val="20"/>
                <w:szCs w:val="20"/>
              </w:rPr>
              <w:t>Appointments booked online for Wexham and Frimley Park:</w:t>
            </w:r>
            <w:r>
              <w:rPr>
                <w:rFonts w:asciiTheme="minorHAnsi" w:hAnsiTheme="minorHAnsi" w:cstheme="minorHAnsi"/>
                <w:sz w:val="20"/>
                <w:szCs w:val="20"/>
              </w:rPr>
              <w:t xml:space="preserve"> </w:t>
            </w:r>
            <w:hyperlink r:id="rId18" w:history="1">
              <w:r>
                <w:rPr>
                  <w:rStyle w:val="Hyperlink"/>
                  <w:rFonts w:asciiTheme="minorHAnsi" w:hAnsiTheme="minorHAnsi" w:cstheme="minorHAnsi"/>
                  <w:sz w:val="20"/>
                  <w:szCs w:val="20"/>
                </w:rPr>
                <w:t>https://www.fhft.nhs.uk/bloodtestbooking</w:t>
              </w:r>
            </w:hyperlink>
          </w:p>
          <w:p w14:paraId="70414E4D" w14:textId="77777777" w:rsidR="0050337A" w:rsidRDefault="0050337A">
            <w:pPr>
              <w:shd w:val="clear" w:color="auto" w:fill="FFFFFF"/>
              <w:spacing w:line="252" w:lineRule="auto"/>
              <w:rPr>
                <w:rFonts w:asciiTheme="minorHAnsi" w:hAnsiTheme="minorHAnsi" w:cstheme="minorHAnsi"/>
                <w:b/>
                <w:bCs/>
                <w:color w:val="000000"/>
                <w:sz w:val="20"/>
                <w:szCs w:val="20"/>
              </w:rPr>
            </w:pPr>
          </w:p>
          <w:p w14:paraId="1465C3C8" w14:textId="77777777" w:rsidR="0050337A" w:rsidRDefault="0050337A" w:rsidP="00D24827">
            <w:pPr>
              <w:pStyle w:val="ListParagraph"/>
              <w:numPr>
                <w:ilvl w:val="0"/>
                <w:numId w:val="2"/>
              </w:numPr>
              <w:spacing w:line="252" w:lineRule="auto"/>
              <w:ind w:left="360"/>
              <w:rPr>
                <w:rFonts w:cstheme="minorHAnsi"/>
                <w:sz w:val="20"/>
                <w:szCs w:val="20"/>
              </w:rPr>
            </w:pPr>
            <w:r>
              <w:rPr>
                <w:rFonts w:cstheme="minorHAnsi"/>
                <w:b/>
                <w:bCs/>
              </w:rPr>
              <w:lastRenderedPageBreak/>
              <w:t>Wexham Park- Children’s Clinic</w:t>
            </w:r>
            <w:r>
              <w:rPr>
                <w:rFonts w:cstheme="minorHAnsi"/>
              </w:rPr>
              <w:t xml:space="preserve"> – 08:00 – 09:10 (age limit 0-7yrs. old). </w:t>
            </w:r>
            <w:r>
              <w:rPr>
                <w:rFonts w:cstheme="minorHAnsi"/>
                <w:b/>
                <w:bCs/>
              </w:rPr>
              <w:t>Appointments only as of 1st Sept</w:t>
            </w:r>
            <w:r>
              <w:rPr>
                <w:rFonts w:cstheme="minorHAnsi"/>
              </w:rPr>
              <w:t xml:space="preserve"> parents now encouraged to book online via trust website: </w:t>
            </w:r>
          </w:p>
          <w:p w14:paraId="1F148109" w14:textId="77777777" w:rsidR="0050337A" w:rsidRDefault="0050337A">
            <w:pPr>
              <w:pStyle w:val="ListParagraph"/>
              <w:spacing w:line="252" w:lineRule="auto"/>
              <w:ind w:left="360"/>
              <w:rPr>
                <w:rFonts w:cstheme="minorHAnsi"/>
              </w:rPr>
            </w:pPr>
            <w:hyperlink r:id="rId19" w:history="1">
              <w:r>
                <w:rPr>
                  <w:rStyle w:val="Hyperlink"/>
                  <w:rFonts w:cstheme="minorHAnsi"/>
                </w:rPr>
                <w:t>https://www.fhft.nhs.uk/bloodtestbooking</w:t>
              </w:r>
            </w:hyperlink>
          </w:p>
          <w:p w14:paraId="70A704A4" w14:textId="77777777" w:rsidR="0050337A" w:rsidRDefault="0050337A">
            <w:pPr>
              <w:pStyle w:val="ListParagraph"/>
              <w:spacing w:line="252" w:lineRule="auto"/>
              <w:ind w:left="360"/>
              <w:rPr>
                <w:rFonts w:cstheme="minorHAnsi"/>
              </w:rPr>
            </w:pPr>
          </w:p>
          <w:p w14:paraId="526A07A1" w14:textId="77777777" w:rsidR="0050337A" w:rsidRDefault="0050337A" w:rsidP="00D24827">
            <w:pPr>
              <w:pStyle w:val="ListParagraph"/>
              <w:numPr>
                <w:ilvl w:val="0"/>
                <w:numId w:val="2"/>
              </w:numPr>
              <w:spacing w:line="252" w:lineRule="auto"/>
              <w:ind w:left="360"/>
              <w:rPr>
                <w:rFonts w:cstheme="minorHAnsi"/>
              </w:rPr>
            </w:pPr>
            <w:r>
              <w:rPr>
                <w:rFonts w:cstheme="minorHAnsi"/>
                <w:b/>
                <w:bCs/>
              </w:rPr>
              <w:t>Frimley Park</w:t>
            </w:r>
            <w:r>
              <w:rPr>
                <w:rFonts w:cstheme="minorHAnsi"/>
              </w:rPr>
              <w:t xml:space="preserve"> - 08:00 – 09:10 (age limit: 0-9yrs. old). Continuing as normal by appointment only in OPD2, but are parents now encouraged to book online via trust website: </w:t>
            </w:r>
            <w:hyperlink r:id="rId20" w:history="1">
              <w:r>
                <w:rPr>
                  <w:rStyle w:val="Hyperlink"/>
                  <w:rFonts w:cstheme="minorHAnsi"/>
                </w:rPr>
                <w:t>https://www.fhft.nhs.uk/bloodtestbooking</w:t>
              </w:r>
            </w:hyperlink>
          </w:p>
          <w:p w14:paraId="48B395A9" w14:textId="77777777" w:rsidR="0050337A" w:rsidRDefault="0050337A">
            <w:pPr>
              <w:spacing w:line="252" w:lineRule="auto"/>
              <w:rPr>
                <w:rFonts w:asciiTheme="minorHAnsi" w:hAnsiTheme="minorHAnsi" w:cstheme="minorHAnsi"/>
                <w:sz w:val="20"/>
                <w:szCs w:val="20"/>
              </w:rPr>
            </w:pPr>
          </w:p>
          <w:p w14:paraId="2C815CFF" w14:textId="77777777" w:rsidR="0050337A" w:rsidRDefault="0050337A" w:rsidP="00D24827">
            <w:pPr>
              <w:pStyle w:val="ListParagraph"/>
              <w:numPr>
                <w:ilvl w:val="0"/>
                <w:numId w:val="2"/>
              </w:numPr>
              <w:spacing w:line="252" w:lineRule="auto"/>
              <w:ind w:left="360"/>
              <w:rPr>
                <w:sz w:val="20"/>
                <w:szCs w:val="20"/>
              </w:rPr>
            </w:pPr>
            <w:r>
              <w:rPr>
                <w:b/>
                <w:bCs/>
              </w:rPr>
              <w:t>Heatherwood</w:t>
            </w:r>
            <w:r>
              <w:t xml:space="preserve"> - Tuesday, Thursday &amp; Fridays 08:00-16:00 (age limit: 7-18 yrs. old). Please continue to </w:t>
            </w:r>
            <w:r>
              <w:rPr>
                <w:b/>
                <w:bCs/>
              </w:rPr>
              <w:t xml:space="preserve">book appointments via the phone number: 0300 614 7112 </w:t>
            </w:r>
          </w:p>
          <w:p w14:paraId="79D96BFD" w14:textId="77777777" w:rsidR="0050337A" w:rsidRDefault="0050337A">
            <w:pPr>
              <w:spacing w:line="252" w:lineRule="auto"/>
              <w:rPr>
                <w:rFonts w:asciiTheme="minorHAnsi" w:hAnsiTheme="minorHAnsi" w:cstheme="minorHAnsi"/>
                <w:sz w:val="20"/>
                <w:szCs w:val="20"/>
              </w:rPr>
            </w:pPr>
          </w:p>
          <w:p w14:paraId="2510C272" w14:textId="77777777" w:rsidR="0050337A" w:rsidRDefault="0050337A">
            <w:pPr>
              <w:spacing w:line="252" w:lineRule="auto"/>
              <w:rPr>
                <w:rStyle w:val="Hyperlink"/>
                <w:b/>
                <w:bCs/>
              </w:rPr>
            </w:pPr>
            <w:r>
              <w:rPr>
                <w:rFonts w:eastAsia="Times New Roman"/>
                <w:b/>
                <w:bCs/>
                <w:color w:val="00B0F0"/>
                <w:sz w:val="20"/>
                <w:szCs w:val="20"/>
              </w:rPr>
              <w:t>Link to relevant GP Bulletin</w:t>
            </w:r>
            <w:r>
              <w:rPr>
                <w:rFonts w:eastAsia="Times New Roman"/>
                <w:b/>
                <w:bCs/>
                <w:color w:val="4472C4" w:themeColor="accent1"/>
                <w:sz w:val="20"/>
                <w:szCs w:val="20"/>
              </w:rPr>
              <w:t xml:space="preserve">: </w:t>
            </w:r>
            <w:hyperlink r:id="rId21" w:history="1">
              <w:r>
                <w:rPr>
                  <w:rStyle w:val="Hyperlink"/>
                  <w:b/>
                  <w:bCs/>
                  <w:sz w:val="20"/>
                  <w:szCs w:val="20"/>
                </w:rPr>
                <w:t>https://www.frimleyccg.nhs.uk/component/content/article/106-gp-bulletin-archive/352-general-practice-bulletin-issue-158-24-august-2021?Itemid=437</w:t>
              </w:r>
            </w:hyperlink>
          </w:p>
          <w:p w14:paraId="0F005ADF" w14:textId="77777777" w:rsidR="0050337A" w:rsidRDefault="0050337A">
            <w:pPr>
              <w:spacing w:line="252" w:lineRule="auto"/>
              <w:rPr>
                <w:rFonts w:eastAsia="Times New Roman"/>
                <w:color w:val="00B0F0"/>
              </w:rPr>
            </w:pPr>
          </w:p>
        </w:tc>
      </w:tr>
      <w:tr w:rsidR="0050337A" w14:paraId="31A609CF" w14:textId="77777777" w:rsidTr="0050337A">
        <w:trPr>
          <w:trHeight w:val="550"/>
        </w:trPr>
        <w:tc>
          <w:tcPr>
            <w:tcW w:w="868" w:type="pct"/>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28BC2E8" w14:textId="77777777" w:rsidR="0050337A" w:rsidRPr="0050337A" w:rsidRDefault="0050337A" w:rsidP="00D24827">
            <w:pPr>
              <w:pStyle w:val="ListParagraph"/>
              <w:numPr>
                <w:ilvl w:val="0"/>
                <w:numId w:val="1"/>
              </w:numPr>
              <w:spacing w:line="252" w:lineRule="auto"/>
              <w:ind w:left="309"/>
              <w:rPr>
                <w:rFonts w:cstheme="minorHAnsi"/>
                <w:b/>
                <w:bCs/>
                <w:color w:val="00B050"/>
                <w:sz w:val="20"/>
                <w:szCs w:val="20"/>
              </w:rPr>
            </w:pPr>
            <w:r w:rsidRPr="0050337A">
              <w:rPr>
                <w:rFonts w:cstheme="minorHAnsi"/>
                <w:b/>
                <w:bCs/>
                <w:color w:val="00B050"/>
                <w:sz w:val="20"/>
                <w:szCs w:val="20"/>
              </w:rPr>
              <w:lastRenderedPageBreak/>
              <w:t xml:space="preserve">ACCESING SERVICES UPDATE – </w:t>
            </w:r>
            <w:r w:rsidRPr="0050337A">
              <w:rPr>
                <w:rFonts w:cstheme="minorHAnsi"/>
                <w:b/>
                <w:bCs/>
                <w:color w:val="1F497D"/>
                <w:sz w:val="20"/>
                <w:szCs w:val="20"/>
              </w:rPr>
              <w:t>Utilising radiology services on the Fleet &amp; Farnham sites</w:t>
            </w:r>
          </w:p>
        </w:tc>
        <w:tc>
          <w:tcPr>
            <w:tcW w:w="4132" w:type="pct"/>
            <w:tcBorders>
              <w:top w:val="single" w:sz="4" w:space="0" w:color="auto"/>
              <w:left w:val="nil"/>
              <w:bottom w:val="single" w:sz="8" w:space="0" w:color="auto"/>
              <w:right w:val="single" w:sz="8" w:space="0" w:color="auto"/>
            </w:tcBorders>
            <w:tcMar>
              <w:top w:w="0" w:type="dxa"/>
              <w:left w:w="108" w:type="dxa"/>
              <w:bottom w:w="0" w:type="dxa"/>
              <w:right w:w="108" w:type="dxa"/>
            </w:tcMar>
            <w:vAlign w:val="center"/>
          </w:tcPr>
          <w:p w14:paraId="46C0EAF0" w14:textId="77777777" w:rsidR="0050337A" w:rsidRDefault="0050337A">
            <w:pPr>
              <w:spacing w:line="252" w:lineRule="auto"/>
              <w:rPr>
                <w:rFonts w:cstheme="minorHAnsi"/>
                <w:color w:val="000000"/>
                <w:sz w:val="20"/>
                <w:szCs w:val="20"/>
              </w:rPr>
            </w:pPr>
            <w:r>
              <w:rPr>
                <w:rFonts w:cstheme="minorHAnsi"/>
                <w:b/>
                <w:bCs/>
                <w:color w:val="000000"/>
                <w:sz w:val="20"/>
                <w:szCs w:val="20"/>
              </w:rPr>
              <w:t>Request to utilise radiology services on the Fleet and Farnham (where appropriate) – as much shorter waiting times compared to Frimley Park Hospital</w:t>
            </w:r>
          </w:p>
          <w:p w14:paraId="7201DCEB" w14:textId="77777777" w:rsidR="0050337A" w:rsidRDefault="0050337A">
            <w:pPr>
              <w:spacing w:after="100" w:afterAutospacing="1" w:line="252" w:lineRule="auto"/>
              <w:rPr>
                <w:rFonts w:cstheme="minorHAnsi"/>
                <w:sz w:val="20"/>
                <w:szCs w:val="20"/>
              </w:rPr>
            </w:pPr>
            <w:r>
              <w:rPr>
                <w:rFonts w:cstheme="minorHAnsi"/>
                <w:sz w:val="20"/>
                <w:szCs w:val="20"/>
              </w:rPr>
              <w:t xml:space="preserve">Frimley Park Radiology department are seeing unprecedented patient numbers with waits over 2 hours at some points. At the same time our departments in Fleet and Farnham are less busy and have the </w:t>
            </w:r>
            <w:proofErr w:type="gramStart"/>
            <w:r>
              <w:rPr>
                <w:rFonts w:cstheme="minorHAnsi"/>
                <w:sz w:val="20"/>
                <w:szCs w:val="20"/>
              </w:rPr>
              <w:t>added bonus</w:t>
            </w:r>
            <w:proofErr w:type="gramEnd"/>
            <w:r>
              <w:rPr>
                <w:rFonts w:cstheme="minorHAnsi"/>
                <w:sz w:val="20"/>
                <w:szCs w:val="20"/>
              </w:rPr>
              <w:t xml:space="preserve"> of free parking. Please share details with patients to encourage them to use quieter sites (where appropriate). Full details below.</w:t>
            </w:r>
          </w:p>
          <w:p w14:paraId="4C850B25" w14:textId="77777777" w:rsidR="0050337A" w:rsidRDefault="0050337A">
            <w:pPr>
              <w:spacing w:line="252" w:lineRule="auto"/>
              <w:rPr>
                <w:rStyle w:val="Hyperlink"/>
                <w:b/>
                <w:bCs/>
              </w:rPr>
            </w:pPr>
            <w:r>
              <w:rPr>
                <w:rFonts w:eastAsia="Times New Roman"/>
                <w:b/>
                <w:bCs/>
                <w:color w:val="00B0F0"/>
                <w:sz w:val="20"/>
                <w:szCs w:val="20"/>
              </w:rPr>
              <w:t>Link to relevant GP Bulletin</w:t>
            </w:r>
            <w:r>
              <w:rPr>
                <w:rFonts w:eastAsia="Times New Roman"/>
                <w:b/>
                <w:bCs/>
                <w:color w:val="4472C4" w:themeColor="accent1"/>
                <w:sz w:val="20"/>
                <w:szCs w:val="20"/>
              </w:rPr>
              <w:t>:</w:t>
            </w:r>
            <w:r>
              <w:rPr>
                <w:rFonts w:eastAsia="Times New Roman"/>
                <w:b/>
                <w:bCs/>
                <w:color w:val="00B0F0"/>
                <w:sz w:val="20"/>
                <w:szCs w:val="20"/>
              </w:rPr>
              <w:t xml:space="preserve"> </w:t>
            </w:r>
            <w:hyperlink r:id="rId22" w:history="1">
              <w:r>
                <w:rPr>
                  <w:rStyle w:val="Hyperlink"/>
                  <w:b/>
                  <w:bCs/>
                  <w:sz w:val="20"/>
                  <w:szCs w:val="20"/>
                </w:rPr>
                <w:t>https://www.frimleyccg.nhs.uk/component/content/article/106-gp-bulletin-archive/367-general-practice-bulletin-issue-162-21-september-2021?Itemid=437</w:t>
              </w:r>
            </w:hyperlink>
          </w:p>
          <w:p w14:paraId="27097A50" w14:textId="77777777" w:rsidR="0050337A" w:rsidRDefault="0050337A">
            <w:pPr>
              <w:spacing w:line="252" w:lineRule="auto"/>
              <w:rPr>
                <w:rFonts w:asciiTheme="minorHAnsi" w:hAnsiTheme="minorHAnsi" w:cstheme="minorHAnsi"/>
                <w:color w:val="000000"/>
              </w:rPr>
            </w:pPr>
          </w:p>
        </w:tc>
        <w:bookmarkEnd w:id="0"/>
      </w:tr>
      <w:tr w:rsidR="0050337A" w14:paraId="53A836C7" w14:textId="77777777" w:rsidTr="0050337A">
        <w:trPr>
          <w:trHeight w:val="458"/>
        </w:trPr>
        <w:tc>
          <w:tcPr>
            <w:tcW w:w="868" w:type="pct"/>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9D30D43" w14:textId="77777777" w:rsidR="0050337A" w:rsidRPr="0050337A" w:rsidRDefault="0050337A" w:rsidP="00D24827">
            <w:pPr>
              <w:pStyle w:val="ListParagraph"/>
              <w:numPr>
                <w:ilvl w:val="0"/>
                <w:numId w:val="1"/>
              </w:numPr>
              <w:spacing w:line="252" w:lineRule="auto"/>
              <w:ind w:left="309"/>
              <w:rPr>
                <w:rFonts w:cstheme="minorHAnsi"/>
                <w:b/>
                <w:bCs/>
                <w:color w:val="E214E2"/>
                <w:sz w:val="20"/>
                <w:szCs w:val="20"/>
              </w:rPr>
            </w:pPr>
            <w:r w:rsidRPr="0050337A">
              <w:rPr>
                <w:rFonts w:cstheme="minorHAnsi"/>
                <w:b/>
                <w:bCs/>
                <w:color w:val="00B050"/>
                <w:sz w:val="20"/>
                <w:szCs w:val="20"/>
              </w:rPr>
              <w:t xml:space="preserve">ACCESING SERVICES UPDATE - </w:t>
            </w:r>
            <w:r w:rsidRPr="0050337A">
              <w:rPr>
                <w:rFonts w:cstheme="minorHAnsi"/>
                <w:b/>
                <w:bCs/>
                <w:color w:val="1F497D"/>
                <w:sz w:val="20"/>
                <w:szCs w:val="20"/>
              </w:rPr>
              <w:t>FHFT Biochemistry- Lipid Management A&amp;G</w:t>
            </w:r>
          </w:p>
        </w:tc>
        <w:tc>
          <w:tcPr>
            <w:tcW w:w="4132" w:type="pct"/>
            <w:tcBorders>
              <w:top w:val="single" w:sz="4" w:space="0" w:color="auto"/>
              <w:left w:val="nil"/>
              <w:bottom w:val="single" w:sz="8" w:space="0" w:color="auto"/>
              <w:right w:val="single" w:sz="8" w:space="0" w:color="auto"/>
            </w:tcBorders>
            <w:tcMar>
              <w:top w:w="0" w:type="dxa"/>
              <w:left w:w="108" w:type="dxa"/>
              <w:bottom w:w="0" w:type="dxa"/>
              <w:right w:w="108" w:type="dxa"/>
            </w:tcMar>
          </w:tcPr>
          <w:p w14:paraId="40B08C9F" w14:textId="77777777" w:rsidR="0050337A" w:rsidRDefault="0050337A">
            <w:pPr>
              <w:spacing w:line="252" w:lineRule="auto"/>
            </w:pPr>
            <w:r>
              <w:rPr>
                <w:rFonts w:cstheme="minorHAnsi"/>
                <w:b/>
                <w:bCs/>
                <w:color w:val="000000"/>
                <w:sz w:val="20"/>
                <w:szCs w:val="20"/>
              </w:rPr>
              <w:t>FHFT ––</w:t>
            </w:r>
            <w:r>
              <w:rPr>
                <w:rFonts w:cstheme="minorHAnsi"/>
                <w:color w:val="000000"/>
                <w:sz w:val="20"/>
                <w:szCs w:val="20"/>
              </w:rPr>
              <w:t xml:space="preserve"> </w:t>
            </w:r>
            <w:r>
              <w:rPr>
                <w:rFonts w:cstheme="minorHAnsi"/>
                <w:b/>
                <w:bCs/>
                <w:color w:val="000000"/>
                <w:sz w:val="20"/>
                <w:szCs w:val="20"/>
              </w:rPr>
              <w:t>Advice and Guidance (A&amp;G) for Biochemistry – Lipid Management available on e-RS</w:t>
            </w:r>
            <w:r>
              <w:rPr>
                <w:rFonts w:cstheme="minorHAnsi"/>
                <w:color w:val="000000"/>
                <w:sz w:val="20"/>
                <w:szCs w:val="20"/>
              </w:rPr>
              <w:t>.</w:t>
            </w:r>
            <w:r>
              <w:t xml:space="preserve"> </w:t>
            </w:r>
          </w:p>
          <w:p w14:paraId="500F7BF7" w14:textId="77777777" w:rsidR="0050337A" w:rsidRDefault="0050337A">
            <w:pPr>
              <w:spacing w:line="252" w:lineRule="auto"/>
              <w:rPr>
                <w:rFonts w:cstheme="minorHAnsi"/>
                <w:color w:val="000000"/>
                <w:sz w:val="20"/>
                <w:szCs w:val="20"/>
              </w:rPr>
            </w:pPr>
            <w:r>
              <w:rPr>
                <w:rFonts w:cstheme="minorHAnsi"/>
                <w:color w:val="000000"/>
                <w:sz w:val="20"/>
                <w:szCs w:val="20"/>
              </w:rPr>
              <w:t xml:space="preserve">Reminder: to send </w:t>
            </w:r>
            <w:r>
              <w:rPr>
                <w:rFonts w:cstheme="minorHAnsi"/>
                <w:b/>
                <w:bCs/>
                <w:color w:val="000000"/>
                <w:sz w:val="20"/>
                <w:szCs w:val="20"/>
              </w:rPr>
              <w:t xml:space="preserve">Biochemistry- Lipid Management </w:t>
            </w:r>
            <w:r>
              <w:rPr>
                <w:rFonts w:cstheme="minorHAnsi"/>
                <w:color w:val="000000"/>
                <w:sz w:val="20"/>
                <w:szCs w:val="20"/>
              </w:rPr>
              <w:t xml:space="preserve">A&amp;G requests via the services available on eRS (the FPH site have been incorrectly receiving an increased number via the post and e-mail). </w:t>
            </w:r>
          </w:p>
          <w:p w14:paraId="7D138227" w14:textId="77777777" w:rsidR="0050337A" w:rsidRDefault="0050337A">
            <w:pPr>
              <w:shd w:val="clear" w:color="auto" w:fill="FFFFFF"/>
              <w:spacing w:line="252" w:lineRule="auto"/>
              <w:rPr>
                <w:rFonts w:eastAsia="Times New Roman"/>
                <w:b/>
                <w:bCs/>
                <w:color w:val="4472C4" w:themeColor="accent1"/>
                <w:sz w:val="20"/>
                <w:szCs w:val="20"/>
              </w:rPr>
            </w:pPr>
          </w:p>
          <w:p w14:paraId="707500AF" w14:textId="77777777" w:rsidR="0050337A" w:rsidRDefault="0050337A">
            <w:pPr>
              <w:shd w:val="clear" w:color="auto" w:fill="FFFFFF"/>
              <w:spacing w:line="252" w:lineRule="auto"/>
              <w:rPr>
                <w:color w:val="0563C1"/>
                <w:u w:val="single"/>
              </w:rPr>
            </w:pPr>
            <w:r>
              <w:rPr>
                <w:rFonts w:eastAsia="Times New Roman"/>
                <w:b/>
                <w:bCs/>
                <w:color w:val="00B0F0"/>
                <w:sz w:val="20"/>
                <w:szCs w:val="20"/>
              </w:rPr>
              <w:t>Link to relevant GP Bulletin</w:t>
            </w:r>
            <w:r>
              <w:rPr>
                <w:rFonts w:eastAsia="Times New Roman"/>
                <w:b/>
                <w:bCs/>
                <w:color w:val="4472C4" w:themeColor="accent1"/>
                <w:sz w:val="20"/>
                <w:szCs w:val="20"/>
              </w:rPr>
              <w:t>:</w:t>
            </w:r>
            <w:r>
              <w:rPr>
                <w:rFonts w:eastAsia="Times New Roman"/>
                <w:b/>
                <w:bCs/>
                <w:color w:val="00B0F0"/>
                <w:sz w:val="20"/>
                <w:szCs w:val="20"/>
              </w:rPr>
              <w:t xml:space="preserve"> </w:t>
            </w:r>
            <w:hyperlink r:id="rId23" w:history="1">
              <w:r>
                <w:rPr>
                  <w:rStyle w:val="Hyperlink"/>
                  <w:b/>
                  <w:bCs/>
                  <w:sz w:val="20"/>
                  <w:szCs w:val="20"/>
                </w:rPr>
                <w:t>h</w:t>
              </w:r>
              <w:r>
                <w:rPr>
                  <w:rStyle w:val="Hyperlink"/>
                  <w:rFonts w:asciiTheme="minorHAnsi" w:hAnsiTheme="minorHAnsi" w:cstheme="minorHAnsi"/>
                  <w:b/>
                  <w:bCs/>
                  <w:sz w:val="20"/>
                  <w:szCs w:val="20"/>
                </w:rPr>
                <w:t>ttps://intranet.eastberkshireccg.nhs.uk/frimleycollaborative/general-practice-bulletin-issue-148-2-july-2021/</w:t>
              </w:r>
            </w:hyperlink>
          </w:p>
        </w:tc>
      </w:tr>
      <w:tr w:rsidR="0050337A" w14:paraId="26349EF3" w14:textId="77777777" w:rsidTr="0050337A">
        <w:trPr>
          <w:trHeight w:val="458"/>
        </w:trPr>
        <w:tc>
          <w:tcPr>
            <w:tcW w:w="868" w:type="pct"/>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74A5E36" w14:textId="77777777" w:rsidR="0050337A" w:rsidRPr="0050337A" w:rsidRDefault="0050337A" w:rsidP="00D24827">
            <w:pPr>
              <w:pStyle w:val="ListParagraph"/>
              <w:numPr>
                <w:ilvl w:val="0"/>
                <w:numId w:val="1"/>
              </w:numPr>
              <w:spacing w:line="252" w:lineRule="auto"/>
              <w:ind w:left="309"/>
              <w:rPr>
                <w:rFonts w:cstheme="minorHAnsi"/>
                <w:b/>
                <w:bCs/>
                <w:color w:val="E214E2"/>
                <w:sz w:val="20"/>
                <w:szCs w:val="20"/>
              </w:rPr>
            </w:pPr>
            <w:r w:rsidRPr="0050337A">
              <w:rPr>
                <w:rFonts w:cstheme="minorHAnsi"/>
                <w:b/>
                <w:bCs/>
                <w:color w:val="00B050"/>
                <w:sz w:val="20"/>
                <w:szCs w:val="20"/>
              </w:rPr>
              <w:t>ACCESING SERVICES UPDATE -</w:t>
            </w:r>
          </w:p>
          <w:p w14:paraId="7B0D295C" w14:textId="77777777" w:rsidR="0050337A" w:rsidRPr="0050337A" w:rsidRDefault="0050337A">
            <w:pPr>
              <w:pStyle w:val="ListParagraph"/>
              <w:spacing w:line="252" w:lineRule="auto"/>
              <w:ind w:left="309"/>
              <w:rPr>
                <w:rFonts w:cstheme="minorHAnsi"/>
                <w:b/>
                <w:bCs/>
                <w:color w:val="E214E2"/>
                <w:sz w:val="20"/>
                <w:szCs w:val="20"/>
              </w:rPr>
            </w:pPr>
            <w:r w:rsidRPr="0050337A">
              <w:rPr>
                <w:rFonts w:cstheme="minorHAnsi"/>
                <w:b/>
                <w:bCs/>
                <w:color w:val="1F497D"/>
                <w:sz w:val="20"/>
                <w:szCs w:val="20"/>
              </w:rPr>
              <w:t>FHFT Service Status update &amp; supporting Information</w:t>
            </w:r>
          </w:p>
        </w:tc>
        <w:tc>
          <w:tcPr>
            <w:tcW w:w="4132" w:type="pct"/>
            <w:tcBorders>
              <w:top w:val="single" w:sz="4" w:space="0" w:color="auto"/>
              <w:left w:val="nil"/>
              <w:bottom w:val="single" w:sz="8" w:space="0" w:color="auto"/>
              <w:right w:val="single" w:sz="8" w:space="0" w:color="auto"/>
            </w:tcBorders>
            <w:tcMar>
              <w:top w:w="0" w:type="dxa"/>
              <w:left w:w="108" w:type="dxa"/>
              <w:bottom w:w="0" w:type="dxa"/>
              <w:right w:w="108" w:type="dxa"/>
            </w:tcMar>
          </w:tcPr>
          <w:p w14:paraId="42F8B66B" w14:textId="77777777" w:rsidR="0050337A" w:rsidRDefault="0050337A">
            <w:pPr>
              <w:shd w:val="clear" w:color="auto" w:fill="FFFFFF"/>
              <w:spacing w:line="252" w:lineRule="auto"/>
              <w:rPr>
                <w:rFonts w:asciiTheme="minorHAnsi" w:hAnsiTheme="minorHAnsi" w:cstheme="minorHAnsi"/>
                <w:b/>
                <w:bCs/>
                <w:color w:val="1F497D"/>
                <w:sz w:val="20"/>
                <w:szCs w:val="20"/>
              </w:rPr>
            </w:pPr>
            <w:r>
              <w:rPr>
                <w:rFonts w:asciiTheme="minorHAnsi" w:hAnsiTheme="minorHAnsi" w:cstheme="minorHAnsi"/>
                <w:b/>
                <w:bCs/>
                <w:sz w:val="20"/>
                <w:szCs w:val="20"/>
              </w:rPr>
              <w:t xml:space="preserve">Updated summary of the current position of FHFT services and some further guidance and support tools for our primary care colleagues: </w:t>
            </w:r>
            <w:hyperlink r:id="rId24" w:history="1">
              <w:r>
                <w:rPr>
                  <w:rStyle w:val="Hyperlink"/>
                  <w:rFonts w:asciiTheme="minorHAnsi" w:hAnsiTheme="minorHAnsi" w:cstheme="minorHAnsi"/>
                  <w:b/>
                  <w:bCs/>
                  <w:sz w:val="20"/>
                  <w:szCs w:val="20"/>
                </w:rPr>
                <w:t>https://www.fhft.nhs.uk/gps/gp-centre/latest-news-and-gp-newsletter/</w:t>
              </w:r>
            </w:hyperlink>
            <w:r>
              <w:rPr>
                <w:rStyle w:val="Hyperlink"/>
                <w:rFonts w:asciiTheme="minorHAnsi" w:hAnsiTheme="minorHAnsi" w:cstheme="minorHAnsi"/>
                <w:b/>
                <w:bCs/>
                <w:sz w:val="20"/>
                <w:szCs w:val="20"/>
              </w:rPr>
              <w:t>.</w:t>
            </w:r>
            <w:r>
              <w:rPr>
                <w:rFonts w:asciiTheme="minorHAnsi" w:hAnsiTheme="minorHAnsi" w:cstheme="minorHAnsi"/>
                <w:b/>
                <w:bCs/>
                <w:sz w:val="20"/>
                <w:szCs w:val="20"/>
              </w:rPr>
              <w:t xml:space="preserve"> </w:t>
            </w:r>
            <w:r>
              <w:rPr>
                <w:rFonts w:asciiTheme="minorHAnsi" w:hAnsiTheme="minorHAnsi" w:cstheme="minorHAnsi"/>
                <w:sz w:val="20"/>
                <w:szCs w:val="20"/>
              </w:rPr>
              <w:t xml:space="preserve">Please contact </w:t>
            </w:r>
            <w:hyperlink r:id="rId25" w:history="1">
              <w:r>
                <w:rPr>
                  <w:rStyle w:val="Hyperlink"/>
                  <w:rFonts w:asciiTheme="minorHAnsi" w:hAnsiTheme="minorHAnsi" w:cstheme="minorHAnsi"/>
                  <w:color w:val="auto"/>
                  <w:sz w:val="20"/>
                  <w:szCs w:val="20"/>
                </w:rPr>
                <w:t>fhft.gpcommunications@nhs.net</w:t>
              </w:r>
            </w:hyperlink>
            <w:r>
              <w:rPr>
                <w:rFonts w:asciiTheme="minorHAnsi" w:hAnsiTheme="minorHAnsi" w:cstheme="minorHAnsi"/>
                <w:sz w:val="20"/>
                <w:szCs w:val="20"/>
              </w:rPr>
              <w:t xml:space="preserve"> with any questions.</w:t>
            </w:r>
          </w:p>
          <w:p w14:paraId="5A7AF46C" w14:textId="77777777" w:rsidR="0050337A" w:rsidRDefault="0050337A">
            <w:pPr>
              <w:shd w:val="clear" w:color="auto" w:fill="FFFFFF"/>
              <w:spacing w:line="252" w:lineRule="auto"/>
              <w:rPr>
                <w:rFonts w:asciiTheme="minorHAnsi" w:hAnsiTheme="minorHAnsi" w:cstheme="minorHAnsi"/>
                <w:b/>
                <w:bCs/>
                <w:color w:val="00B0F0"/>
                <w:sz w:val="20"/>
                <w:szCs w:val="20"/>
              </w:rPr>
            </w:pPr>
          </w:p>
          <w:p w14:paraId="39FFAD00" w14:textId="77777777" w:rsidR="0050337A" w:rsidRDefault="0050337A">
            <w:pPr>
              <w:shd w:val="clear" w:color="auto" w:fill="FFFFFF"/>
              <w:spacing w:line="252" w:lineRule="auto"/>
              <w:rPr>
                <w:rFonts w:asciiTheme="minorHAnsi" w:hAnsiTheme="minorHAnsi" w:cstheme="minorHAnsi"/>
                <w:b/>
                <w:bCs/>
                <w:color w:val="1F497D"/>
                <w:sz w:val="20"/>
                <w:szCs w:val="20"/>
              </w:rPr>
            </w:pPr>
            <w:r>
              <w:rPr>
                <w:rFonts w:asciiTheme="minorHAnsi" w:hAnsiTheme="minorHAnsi" w:cstheme="minorHAnsi"/>
                <w:b/>
                <w:bCs/>
                <w:color w:val="00B0F0"/>
                <w:sz w:val="20"/>
                <w:szCs w:val="20"/>
              </w:rPr>
              <w:t>Other useful links:</w:t>
            </w:r>
          </w:p>
          <w:p w14:paraId="209CA3B5" w14:textId="77777777" w:rsidR="0050337A" w:rsidRDefault="0050337A" w:rsidP="00D24827">
            <w:pPr>
              <w:pStyle w:val="ListParagraph"/>
              <w:numPr>
                <w:ilvl w:val="0"/>
                <w:numId w:val="3"/>
              </w:numPr>
              <w:shd w:val="clear" w:color="auto" w:fill="FFFFFF"/>
              <w:spacing w:line="252" w:lineRule="auto"/>
              <w:rPr>
                <w:rStyle w:val="Hyperlink"/>
              </w:rPr>
            </w:pPr>
            <w:r>
              <w:rPr>
                <w:rFonts w:cstheme="minorHAnsi"/>
                <w:b/>
                <w:bCs/>
              </w:rPr>
              <w:t xml:space="preserve">GP Centre </w:t>
            </w:r>
            <w:r>
              <w:rPr>
                <w:rFonts w:cstheme="minorHAnsi"/>
                <w:b/>
                <w:bCs/>
                <w:color w:val="1F497D"/>
              </w:rPr>
              <w:t xml:space="preserve">- </w:t>
            </w:r>
            <w:hyperlink r:id="rId26" w:history="1">
              <w:r>
                <w:rPr>
                  <w:rStyle w:val="Hyperlink"/>
                  <w:rFonts w:cstheme="minorHAnsi"/>
                </w:rPr>
                <w:t>https://www.fhft.nhs.uk/GPcentre</w:t>
              </w:r>
            </w:hyperlink>
          </w:p>
          <w:p w14:paraId="34410DE7" w14:textId="77777777" w:rsidR="0050337A" w:rsidRDefault="0050337A" w:rsidP="00D24827">
            <w:pPr>
              <w:pStyle w:val="ListParagraph"/>
              <w:numPr>
                <w:ilvl w:val="0"/>
                <w:numId w:val="3"/>
              </w:numPr>
              <w:shd w:val="clear" w:color="auto" w:fill="FFFFFF"/>
              <w:spacing w:line="252" w:lineRule="auto"/>
              <w:rPr>
                <w:rFonts w:cstheme="minorHAnsi"/>
                <w:color w:val="000000"/>
                <w:sz w:val="20"/>
                <w:szCs w:val="20"/>
              </w:rPr>
            </w:pPr>
            <w:r>
              <w:rPr>
                <w:rFonts w:cstheme="minorHAnsi"/>
                <w:b/>
                <w:bCs/>
                <w:color w:val="000000"/>
              </w:rPr>
              <w:t>Routine Advice</w:t>
            </w:r>
            <w:r>
              <w:rPr>
                <w:rFonts w:cstheme="minorHAnsi"/>
                <w:color w:val="000000"/>
              </w:rPr>
              <w:t xml:space="preserve"> - </w:t>
            </w:r>
            <w:hyperlink r:id="rId27" w:tgtFrame="_blank" w:history="1">
              <w:r>
                <w:rPr>
                  <w:rStyle w:val="Hyperlink"/>
                  <w:rFonts w:cstheme="minorHAnsi"/>
                </w:rPr>
                <w:t>https://www.fhft.nhs.uk/gps/gp-centre/routine-advice/</w:t>
              </w:r>
            </w:hyperlink>
            <w:r>
              <w:rPr>
                <w:rFonts w:cstheme="minorHAnsi"/>
                <w:color w:val="201F1E"/>
              </w:rPr>
              <w:t> </w:t>
            </w:r>
          </w:p>
          <w:p w14:paraId="3EBF24C5" w14:textId="77777777" w:rsidR="0050337A" w:rsidRDefault="0050337A" w:rsidP="00D24827">
            <w:pPr>
              <w:pStyle w:val="ListParagraph"/>
              <w:numPr>
                <w:ilvl w:val="0"/>
                <w:numId w:val="3"/>
              </w:numPr>
              <w:shd w:val="clear" w:color="auto" w:fill="FFFFFF"/>
              <w:spacing w:line="252" w:lineRule="auto"/>
              <w:rPr>
                <w:rFonts w:cstheme="minorHAnsi"/>
                <w:color w:val="000000"/>
              </w:rPr>
            </w:pPr>
            <w:r>
              <w:rPr>
                <w:rFonts w:cstheme="minorHAnsi"/>
                <w:b/>
                <w:bCs/>
                <w:color w:val="000000"/>
              </w:rPr>
              <w:t>Urgent Advice</w:t>
            </w:r>
            <w:r>
              <w:rPr>
                <w:rFonts w:cstheme="minorHAnsi"/>
                <w:color w:val="000000"/>
              </w:rPr>
              <w:t xml:space="preserve"> - </w:t>
            </w:r>
            <w:hyperlink r:id="rId28" w:tgtFrame="_blank" w:history="1">
              <w:r>
                <w:rPr>
                  <w:rStyle w:val="Hyperlink"/>
                  <w:rFonts w:cstheme="minorHAnsi"/>
                </w:rPr>
                <w:t>https://www.fhft.nhs.uk/gps/gp-centre/urgent-advice/</w:t>
              </w:r>
            </w:hyperlink>
            <w:r>
              <w:rPr>
                <w:rFonts w:cstheme="minorHAnsi"/>
                <w:color w:val="201F1E"/>
              </w:rPr>
              <w:t> </w:t>
            </w:r>
          </w:p>
          <w:p w14:paraId="45F268D7" w14:textId="77777777" w:rsidR="0050337A" w:rsidRDefault="0050337A" w:rsidP="00D24827">
            <w:pPr>
              <w:pStyle w:val="ListParagraph"/>
              <w:numPr>
                <w:ilvl w:val="0"/>
                <w:numId w:val="3"/>
              </w:numPr>
              <w:shd w:val="clear" w:color="auto" w:fill="FFFFFF"/>
              <w:spacing w:line="252" w:lineRule="auto"/>
              <w:rPr>
                <w:rFonts w:cstheme="minorHAnsi"/>
                <w:color w:val="000000"/>
              </w:rPr>
            </w:pPr>
            <w:r>
              <w:rPr>
                <w:rFonts w:cstheme="minorHAnsi"/>
                <w:b/>
                <w:bCs/>
                <w:color w:val="000000"/>
              </w:rPr>
              <w:t>S</w:t>
            </w:r>
            <w:bookmarkStart w:id="1" w:name="_Hlk83799153"/>
            <w:r>
              <w:rPr>
                <w:rFonts w:cstheme="minorHAnsi"/>
                <w:b/>
                <w:bCs/>
                <w:color w:val="000000"/>
              </w:rPr>
              <w:t>DEC- Including Ambulatory Care</w:t>
            </w:r>
            <w:r>
              <w:rPr>
                <w:rFonts w:cstheme="minorHAnsi"/>
                <w:color w:val="000000"/>
              </w:rPr>
              <w:t xml:space="preserve"> - </w:t>
            </w:r>
            <w:hyperlink r:id="rId29" w:tgtFrame="_blank" w:history="1">
              <w:r>
                <w:rPr>
                  <w:rStyle w:val="Hyperlink"/>
                  <w:rFonts w:cstheme="minorHAnsi"/>
                </w:rPr>
                <w:t>https://www.fhft.nhs.uk/gps/gp-centre/sdec-including-ambulatory-care/</w:t>
              </w:r>
            </w:hyperlink>
            <w:r>
              <w:rPr>
                <w:rStyle w:val="Hyperlink"/>
              </w:rPr>
              <w:t> </w:t>
            </w:r>
            <w:bookmarkEnd w:id="1"/>
          </w:p>
          <w:p w14:paraId="7FACE0AF" w14:textId="77777777" w:rsidR="0050337A" w:rsidRDefault="0050337A">
            <w:pPr>
              <w:pStyle w:val="ListParagraph"/>
              <w:shd w:val="clear" w:color="auto" w:fill="FFFFFF"/>
              <w:spacing w:line="252" w:lineRule="auto"/>
              <w:ind w:left="360"/>
              <w:rPr>
                <w:rFonts w:cstheme="minorHAnsi"/>
                <w:color w:val="000000"/>
              </w:rPr>
            </w:pPr>
          </w:p>
        </w:tc>
      </w:tr>
      <w:tr w:rsidR="0050337A" w14:paraId="4C54FFA2" w14:textId="77777777" w:rsidTr="0050337A">
        <w:trPr>
          <w:trHeight w:val="458"/>
        </w:trPr>
        <w:tc>
          <w:tcPr>
            <w:tcW w:w="868" w:type="pct"/>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BC2900A" w14:textId="77777777" w:rsidR="0050337A" w:rsidRPr="0050337A" w:rsidRDefault="0050337A" w:rsidP="00D24827">
            <w:pPr>
              <w:pStyle w:val="ListParagraph"/>
              <w:numPr>
                <w:ilvl w:val="0"/>
                <w:numId w:val="1"/>
              </w:numPr>
              <w:spacing w:line="252" w:lineRule="auto"/>
              <w:ind w:left="306"/>
              <w:rPr>
                <w:rFonts w:cstheme="minorHAnsi"/>
                <w:b/>
                <w:bCs/>
                <w:color w:val="E214E2"/>
                <w:sz w:val="20"/>
                <w:szCs w:val="20"/>
              </w:rPr>
            </w:pPr>
            <w:r w:rsidRPr="0050337A">
              <w:rPr>
                <w:rFonts w:cstheme="minorHAnsi"/>
                <w:b/>
                <w:bCs/>
                <w:color w:val="E214E2"/>
                <w:sz w:val="20"/>
                <w:szCs w:val="20"/>
              </w:rPr>
              <w:t>PLANNING AND RECOVERY UPDATE -</w:t>
            </w:r>
            <w:r w:rsidRPr="0050337A">
              <w:rPr>
                <w:rFonts w:cstheme="minorHAnsi"/>
                <w:b/>
                <w:bCs/>
                <w:color w:val="1F497D"/>
                <w:sz w:val="20"/>
                <w:szCs w:val="20"/>
              </w:rPr>
              <w:t xml:space="preserve"> FHFT Dermatology Service update</w:t>
            </w:r>
          </w:p>
        </w:tc>
        <w:tc>
          <w:tcPr>
            <w:tcW w:w="4132" w:type="pct"/>
            <w:tcBorders>
              <w:top w:val="single" w:sz="4" w:space="0" w:color="auto"/>
              <w:left w:val="nil"/>
              <w:bottom w:val="single" w:sz="8" w:space="0" w:color="auto"/>
              <w:right w:val="single" w:sz="8" w:space="0" w:color="auto"/>
            </w:tcBorders>
            <w:tcMar>
              <w:top w:w="0" w:type="dxa"/>
              <w:left w:w="108" w:type="dxa"/>
              <w:bottom w:w="0" w:type="dxa"/>
              <w:right w:w="108" w:type="dxa"/>
            </w:tcMar>
          </w:tcPr>
          <w:p w14:paraId="021CBF94" w14:textId="77777777" w:rsidR="0050337A" w:rsidRDefault="0050337A">
            <w:pPr>
              <w:shd w:val="clear" w:color="auto" w:fill="FFFFFF"/>
              <w:spacing w:line="252" w:lineRule="auto"/>
              <w:rPr>
                <w:rFonts w:asciiTheme="minorHAnsi" w:hAnsiTheme="minorHAnsi" w:cstheme="minorHAnsi"/>
                <w:sz w:val="20"/>
                <w:szCs w:val="20"/>
              </w:rPr>
            </w:pPr>
            <w:r>
              <w:rPr>
                <w:rFonts w:cstheme="minorHAnsi"/>
                <w:b/>
                <w:bCs/>
                <w:sz w:val="20"/>
                <w:szCs w:val="20"/>
              </w:rPr>
              <w:t>FH</w:t>
            </w:r>
            <w:r>
              <w:rPr>
                <w:rFonts w:asciiTheme="minorHAnsi" w:hAnsiTheme="minorHAnsi" w:cstheme="minorHAnsi"/>
                <w:b/>
                <w:bCs/>
                <w:sz w:val="20"/>
                <w:szCs w:val="20"/>
              </w:rPr>
              <w:t>FT Dermatology Service update</w:t>
            </w:r>
            <w:r>
              <w:rPr>
                <w:rFonts w:asciiTheme="minorHAnsi" w:hAnsiTheme="minorHAnsi" w:cstheme="minorHAnsi"/>
                <w:sz w:val="20"/>
                <w:szCs w:val="20"/>
              </w:rPr>
              <w:t xml:space="preserve"> - Due to the ongoing pressures with the dermatology services across Frimley Health (FPH &amp; HWPH) and long waiting times for outpatients; FHFT have opted to use an outsourcing company to increase outpatient capacity in the community. FHFT have agreed a contract with Health Harmonie to outsource some of our dermatology patients. We have clinically triaged the patients who would be suitable for the community service. These patients will be informed that their care has been transferred to the community service and they will have an opportunity to opt out if the appointment is no longer needed, or if they would prefer their care to stay within FHFT. This started on 16/9/21.</w:t>
            </w:r>
          </w:p>
          <w:p w14:paraId="23EE527B" w14:textId="77777777" w:rsidR="0050337A" w:rsidRDefault="0050337A">
            <w:pPr>
              <w:shd w:val="clear" w:color="auto" w:fill="FFFFFF"/>
              <w:spacing w:line="252" w:lineRule="auto"/>
              <w:rPr>
                <w:rFonts w:asciiTheme="minorHAnsi" w:hAnsiTheme="minorHAnsi" w:cstheme="minorHAnsi"/>
                <w:sz w:val="20"/>
                <w:szCs w:val="20"/>
              </w:rPr>
            </w:pPr>
          </w:p>
          <w:p w14:paraId="08DEF7A1" w14:textId="77777777" w:rsidR="0050337A" w:rsidRDefault="0050337A">
            <w:pPr>
              <w:shd w:val="clear" w:color="auto" w:fill="FFFFFF"/>
              <w:spacing w:line="252" w:lineRule="auto"/>
              <w:rPr>
                <w:rStyle w:val="Hyperlink"/>
                <w:b/>
                <w:bCs/>
              </w:rPr>
            </w:pPr>
            <w:r>
              <w:rPr>
                <w:rFonts w:eastAsia="Times New Roman"/>
                <w:b/>
                <w:bCs/>
                <w:color w:val="00B0F0"/>
                <w:sz w:val="20"/>
                <w:szCs w:val="20"/>
              </w:rPr>
              <w:t xml:space="preserve">Link to relevant GP Bulletin: </w:t>
            </w:r>
            <w:hyperlink r:id="rId30" w:history="1">
              <w:r>
                <w:rPr>
                  <w:rStyle w:val="Hyperlink"/>
                  <w:b/>
                  <w:bCs/>
                  <w:sz w:val="20"/>
                  <w:szCs w:val="20"/>
                </w:rPr>
                <w:t>https://www.frimleyccg.nhs.uk/component/content/article/106-gp-bulletin-archive/367-general-practice-bulletin-issue-162-21-september-2021?Itemid=437</w:t>
              </w:r>
            </w:hyperlink>
          </w:p>
          <w:p w14:paraId="6CCE95C8" w14:textId="77777777" w:rsidR="0050337A" w:rsidRDefault="0050337A">
            <w:pPr>
              <w:shd w:val="clear" w:color="auto" w:fill="FFFFFF"/>
              <w:spacing w:line="252" w:lineRule="auto"/>
              <w:rPr>
                <w:rFonts w:eastAsia="Times New Roman"/>
              </w:rPr>
            </w:pPr>
          </w:p>
        </w:tc>
      </w:tr>
      <w:tr w:rsidR="0050337A" w14:paraId="68DE9577" w14:textId="77777777" w:rsidTr="0050337A">
        <w:trPr>
          <w:trHeight w:val="2551"/>
        </w:trPr>
        <w:tc>
          <w:tcPr>
            <w:tcW w:w="868"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hideMark/>
          </w:tcPr>
          <w:p w14:paraId="73DFCBEE" w14:textId="77777777" w:rsidR="0050337A" w:rsidRPr="0050337A" w:rsidRDefault="0050337A" w:rsidP="00D24827">
            <w:pPr>
              <w:pStyle w:val="ListParagraph"/>
              <w:numPr>
                <w:ilvl w:val="0"/>
                <w:numId w:val="1"/>
              </w:numPr>
              <w:spacing w:line="252" w:lineRule="auto"/>
              <w:ind w:left="306"/>
              <w:rPr>
                <w:rFonts w:cstheme="minorHAnsi"/>
                <w:b/>
                <w:bCs/>
                <w:color w:val="E214E2"/>
                <w:sz w:val="20"/>
                <w:szCs w:val="20"/>
              </w:rPr>
            </w:pPr>
            <w:r w:rsidRPr="0050337A">
              <w:rPr>
                <w:rFonts w:cstheme="minorHAnsi"/>
                <w:b/>
                <w:bCs/>
                <w:color w:val="E214E2"/>
                <w:sz w:val="20"/>
                <w:szCs w:val="20"/>
              </w:rPr>
              <w:lastRenderedPageBreak/>
              <w:t xml:space="preserve">PLANNING AND RECOVERY UPDATE </w:t>
            </w:r>
          </w:p>
          <w:p w14:paraId="6B9F60BF" w14:textId="77777777" w:rsidR="0050337A" w:rsidRPr="0050337A" w:rsidRDefault="0050337A">
            <w:pPr>
              <w:pStyle w:val="ListParagraph"/>
              <w:spacing w:line="252" w:lineRule="auto"/>
              <w:ind w:left="309"/>
              <w:rPr>
                <w:rFonts w:cstheme="minorHAnsi"/>
                <w:b/>
                <w:bCs/>
                <w:color w:val="1F497D"/>
                <w:sz w:val="20"/>
                <w:szCs w:val="20"/>
              </w:rPr>
            </w:pPr>
            <w:r w:rsidRPr="0050337A">
              <w:rPr>
                <w:rFonts w:cstheme="minorHAnsi"/>
                <w:b/>
                <w:bCs/>
                <w:color w:val="1F497D"/>
                <w:sz w:val="20"/>
                <w:szCs w:val="20"/>
              </w:rPr>
              <w:t xml:space="preserve">Progress update – FHFT Waiting List Validation Project </w:t>
            </w:r>
          </w:p>
        </w:tc>
        <w:tc>
          <w:tcPr>
            <w:tcW w:w="4132" w:type="pct"/>
            <w:tcBorders>
              <w:top w:val="single" w:sz="4" w:space="0" w:color="auto"/>
              <w:left w:val="nil"/>
              <w:bottom w:val="single" w:sz="4" w:space="0" w:color="auto"/>
              <w:right w:val="single" w:sz="8" w:space="0" w:color="auto"/>
            </w:tcBorders>
            <w:tcMar>
              <w:top w:w="0" w:type="dxa"/>
              <w:left w:w="108" w:type="dxa"/>
              <w:bottom w:w="0" w:type="dxa"/>
              <w:right w:w="108" w:type="dxa"/>
            </w:tcMar>
            <w:hideMark/>
          </w:tcPr>
          <w:p w14:paraId="5C4F5FD1" w14:textId="77777777" w:rsidR="0050337A" w:rsidRDefault="0050337A">
            <w:pPr>
              <w:pStyle w:val="Heading4"/>
              <w:spacing w:line="252" w:lineRule="auto"/>
              <w:rPr>
                <w:rFonts w:asciiTheme="minorHAnsi" w:hAnsiTheme="minorHAnsi" w:cstheme="minorHAnsi"/>
                <w:b/>
                <w:bCs/>
                <w:sz w:val="20"/>
                <w:szCs w:val="20"/>
                <w:lang w:eastAsia="en-US"/>
              </w:rPr>
            </w:pPr>
            <w:r>
              <w:rPr>
                <w:rFonts w:asciiTheme="minorHAnsi" w:hAnsiTheme="minorHAnsi" w:cstheme="minorHAnsi"/>
                <w:b/>
                <w:bCs/>
                <w:sz w:val="20"/>
                <w:szCs w:val="20"/>
                <w:lang w:eastAsia="en-US"/>
              </w:rPr>
              <w:t>Progress update - FHFT waiting list validation project</w:t>
            </w:r>
          </w:p>
          <w:p w14:paraId="6C1BCC6F" w14:textId="77777777" w:rsidR="0050337A" w:rsidRDefault="0050337A">
            <w:pPr>
              <w:pStyle w:val="NormalWeb"/>
              <w:spacing w:line="252" w:lineRule="auto"/>
              <w:rPr>
                <w:rFonts w:asciiTheme="minorHAnsi" w:hAnsiTheme="minorHAnsi" w:cstheme="minorHAnsi"/>
                <w:color w:val="252525"/>
                <w:sz w:val="20"/>
                <w:szCs w:val="20"/>
                <w:lang w:eastAsia="en-US"/>
              </w:rPr>
            </w:pPr>
            <w:r>
              <w:rPr>
                <w:rFonts w:asciiTheme="minorHAnsi" w:hAnsiTheme="minorHAnsi" w:cstheme="minorHAnsi"/>
                <w:color w:val="252525"/>
                <w:sz w:val="20"/>
                <w:szCs w:val="20"/>
                <w:lang w:eastAsia="en-US"/>
              </w:rPr>
              <w:t>FHFT’s waiting list validation project team have proactively reached out to our longest waiting patients. Further background can be found in GP Bulletin on the 18 May, 15 June and in the Pathway Update Alert on the 17 June 2021.</w:t>
            </w:r>
          </w:p>
          <w:p w14:paraId="017EB3AB" w14:textId="77777777" w:rsidR="0050337A" w:rsidRDefault="0050337A">
            <w:pPr>
              <w:pStyle w:val="NormalWeb"/>
              <w:spacing w:line="252" w:lineRule="auto"/>
              <w:rPr>
                <w:rFonts w:asciiTheme="minorHAnsi" w:hAnsiTheme="minorHAnsi" w:cstheme="minorHAnsi"/>
                <w:color w:val="252525"/>
                <w:sz w:val="20"/>
                <w:szCs w:val="20"/>
                <w:lang w:eastAsia="en-US"/>
              </w:rPr>
            </w:pPr>
            <w:r>
              <w:rPr>
                <w:rFonts w:asciiTheme="minorHAnsi" w:hAnsiTheme="minorHAnsi" w:cstheme="minorHAnsi"/>
                <w:color w:val="252525"/>
                <w:sz w:val="20"/>
                <w:szCs w:val="20"/>
                <w:lang w:eastAsia="en-US"/>
              </w:rPr>
              <w:t xml:space="preserve">As at the end of July, we have contacted 9272 patients via letter. These patients were those waiting 12 weeks and over on our outpatient (non-admitted) and inpatient (admitted) waiting list, with no recorded activity within a previous 3-month period and no future appointments / procedures booked. The letter explained that they remain on our waiting list and reassured them that they have not been forgotten. Patients were invited to email or call our dedicated hotline if they wished to cancel their appointment / </w:t>
            </w:r>
            <w:proofErr w:type="gramStart"/>
            <w:r>
              <w:rPr>
                <w:rFonts w:asciiTheme="minorHAnsi" w:hAnsiTheme="minorHAnsi" w:cstheme="minorHAnsi"/>
                <w:color w:val="252525"/>
                <w:sz w:val="20"/>
                <w:szCs w:val="20"/>
                <w:lang w:eastAsia="en-US"/>
              </w:rPr>
              <w:t>procedure</w:t>
            </w:r>
            <w:proofErr w:type="gramEnd"/>
            <w:r>
              <w:rPr>
                <w:rFonts w:asciiTheme="minorHAnsi" w:hAnsiTheme="minorHAnsi" w:cstheme="minorHAnsi"/>
                <w:color w:val="252525"/>
                <w:sz w:val="20"/>
                <w:szCs w:val="20"/>
                <w:lang w:eastAsia="en-US"/>
              </w:rPr>
              <w:t xml:space="preserve"> or their clinical circumstances had changed. Please see full details including outcomes and next steps in the link below.</w:t>
            </w:r>
          </w:p>
          <w:p w14:paraId="74BF459D" w14:textId="77777777" w:rsidR="0050337A" w:rsidRDefault="0050337A">
            <w:pPr>
              <w:pStyle w:val="NormalWeb"/>
              <w:spacing w:line="252" w:lineRule="auto"/>
              <w:rPr>
                <w:rFonts w:asciiTheme="minorHAnsi" w:hAnsiTheme="minorHAnsi" w:cstheme="minorBidi"/>
                <w:sz w:val="20"/>
                <w:szCs w:val="20"/>
                <w:lang w:eastAsia="en-US"/>
              </w:rPr>
            </w:pPr>
            <w:r>
              <w:rPr>
                <w:rFonts w:asciiTheme="minorHAnsi" w:eastAsia="Times New Roman" w:hAnsiTheme="minorHAnsi" w:cstheme="minorBidi"/>
                <w:b/>
                <w:bCs/>
                <w:color w:val="00B0F0"/>
                <w:sz w:val="20"/>
                <w:szCs w:val="20"/>
                <w:lang w:eastAsia="en-US"/>
              </w:rPr>
              <w:t>Link to relevant GP Bulletin</w:t>
            </w:r>
            <w:r>
              <w:rPr>
                <w:rFonts w:asciiTheme="minorHAnsi" w:eastAsia="Times New Roman" w:hAnsiTheme="minorHAnsi" w:cstheme="minorBidi"/>
                <w:b/>
                <w:bCs/>
                <w:color w:val="4472C4" w:themeColor="accent1"/>
                <w:sz w:val="20"/>
                <w:szCs w:val="20"/>
                <w:lang w:eastAsia="en-US"/>
              </w:rPr>
              <w:t xml:space="preserve">: </w:t>
            </w:r>
            <w:hyperlink r:id="rId31" w:history="1">
              <w:r>
                <w:rPr>
                  <w:rStyle w:val="Hyperlink"/>
                  <w:rFonts w:asciiTheme="minorHAnsi" w:hAnsiTheme="minorHAnsi" w:cstheme="minorBidi"/>
                  <w:b/>
                  <w:bCs/>
                  <w:sz w:val="20"/>
                  <w:szCs w:val="20"/>
                  <w:lang w:eastAsia="en-US"/>
                </w:rPr>
                <w:t>https://www.frimleyccg.nhs.uk/component/content/article/106-gp-bulletin-archive/349-general-practice-bulletin-issue-156-10-august-2021?Itemid=437</w:t>
              </w:r>
            </w:hyperlink>
          </w:p>
        </w:tc>
      </w:tr>
      <w:tr w:rsidR="0050337A" w14:paraId="3C76F015" w14:textId="77777777" w:rsidTr="0050337A">
        <w:trPr>
          <w:trHeight w:val="1701"/>
        </w:trPr>
        <w:tc>
          <w:tcPr>
            <w:tcW w:w="868" w:type="pct"/>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E18DE28" w14:textId="77777777" w:rsidR="0050337A" w:rsidRPr="0050337A" w:rsidRDefault="0050337A" w:rsidP="00D24827">
            <w:pPr>
              <w:pStyle w:val="ListParagraph"/>
              <w:numPr>
                <w:ilvl w:val="0"/>
                <w:numId w:val="1"/>
              </w:numPr>
              <w:spacing w:line="252" w:lineRule="auto"/>
              <w:ind w:left="306"/>
              <w:rPr>
                <w:rFonts w:cstheme="minorHAnsi"/>
                <w:b/>
                <w:bCs/>
                <w:color w:val="E214E2"/>
                <w:sz w:val="20"/>
                <w:szCs w:val="20"/>
              </w:rPr>
            </w:pPr>
            <w:r w:rsidRPr="0050337A">
              <w:rPr>
                <w:rFonts w:cstheme="minorHAnsi"/>
                <w:b/>
                <w:bCs/>
                <w:color w:val="E214E2"/>
                <w:sz w:val="20"/>
                <w:szCs w:val="20"/>
              </w:rPr>
              <w:t xml:space="preserve">NEW SERVICE/ UPDATE - </w:t>
            </w:r>
            <w:r w:rsidRPr="0050337A">
              <w:rPr>
                <w:rFonts w:cstheme="minorHAnsi"/>
                <w:b/>
                <w:bCs/>
                <w:color w:val="1F497D"/>
                <w:sz w:val="20"/>
                <w:szCs w:val="20"/>
              </w:rPr>
              <w:t>Epic Electronic Patient Record is coming to Frimley Health</w:t>
            </w:r>
          </w:p>
        </w:tc>
        <w:tc>
          <w:tcPr>
            <w:tcW w:w="4132" w:type="pct"/>
            <w:tcBorders>
              <w:top w:val="single" w:sz="4" w:space="0" w:color="auto"/>
              <w:left w:val="nil"/>
              <w:bottom w:val="single" w:sz="8" w:space="0" w:color="auto"/>
              <w:right w:val="single" w:sz="8" w:space="0" w:color="auto"/>
            </w:tcBorders>
            <w:tcMar>
              <w:top w:w="0" w:type="dxa"/>
              <w:left w:w="108" w:type="dxa"/>
              <w:bottom w:w="0" w:type="dxa"/>
              <w:right w:w="108" w:type="dxa"/>
            </w:tcMar>
          </w:tcPr>
          <w:p w14:paraId="5B0F7BE5" w14:textId="77777777" w:rsidR="0050337A" w:rsidRDefault="0050337A">
            <w:pPr>
              <w:pStyle w:val="NormalWeb"/>
              <w:spacing w:before="0" w:beforeAutospacing="0" w:after="0" w:afterAutospacing="0" w:line="252" w:lineRule="auto"/>
              <w:rPr>
                <w:rFonts w:asciiTheme="minorHAnsi" w:hAnsiTheme="minorHAnsi" w:cstheme="minorHAnsi"/>
                <w:sz w:val="20"/>
                <w:szCs w:val="20"/>
                <w:lang w:eastAsia="en-US"/>
              </w:rPr>
            </w:pPr>
            <w:r>
              <w:rPr>
                <w:rFonts w:asciiTheme="minorHAnsi" w:hAnsiTheme="minorHAnsi" w:cstheme="minorHAnsi"/>
                <w:b/>
                <w:bCs/>
                <w:sz w:val="20"/>
                <w:szCs w:val="20"/>
                <w:lang w:eastAsia="en-US"/>
              </w:rPr>
              <w:t>Epic Electronic Patient Record is coming to Frimley Health</w:t>
            </w:r>
            <w:r>
              <w:rPr>
                <w:rFonts w:asciiTheme="minorHAnsi" w:hAnsiTheme="minorHAnsi" w:cstheme="minorHAnsi"/>
                <w:sz w:val="20"/>
                <w:szCs w:val="20"/>
                <w:lang w:eastAsia="en-US"/>
              </w:rPr>
              <w:br/>
              <w:t xml:space="preserve">On the 26 March 2022, FHFT will be launching our new Epic Electronic Patient Record (EPR) system. Epic will open access to the Frimley Health record to our community colleagues and to our patients via </w:t>
            </w:r>
            <w:r>
              <w:rPr>
                <w:rFonts w:asciiTheme="minorHAnsi" w:hAnsiTheme="minorHAnsi" w:cstheme="minorHAnsi"/>
                <w:b/>
                <w:bCs/>
                <w:sz w:val="20"/>
                <w:szCs w:val="20"/>
                <w:lang w:eastAsia="en-US"/>
              </w:rPr>
              <w:t>EpicCare Link</w:t>
            </w:r>
            <w:r>
              <w:rPr>
                <w:rFonts w:asciiTheme="minorHAnsi" w:hAnsiTheme="minorHAnsi" w:cstheme="minorHAnsi"/>
                <w:sz w:val="20"/>
                <w:szCs w:val="20"/>
                <w:lang w:eastAsia="en-US"/>
              </w:rPr>
              <w:t xml:space="preserve"> and </w:t>
            </w:r>
            <w:proofErr w:type="spellStart"/>
            <w:r>
              <w:rPr>
                <w:rFonts w:asciiTheme="minorHAnsi" w:hAnsiTheme="minorHAnsi" w:cstheme="minorHAnsi"/>
                <w:b/>
                <w:bCs/>
                <w:sz w:val="20"/>
                <w:szCs w:val="20"/>
                <w:lang w:eastAsia="en-US"/>
              </w:rPr>
              <w:t>MyFrimleyHealth</w:t>
            </w:r>
            <w:proofErr w:type="spellEnd"/>
            <w:r>
              <w:rPr>
                <w:rFonts w:asciiTheme="minorHAnsi" w:hAnsiTheme="minorHAnsi" w:cstheme="minorHAnsi"/>
                <w:b/>
                <w:bCs/>
                <w:sz w:val="20"/>
                <w:szCs w:val="20"/>
                <w:lang w:eastAsia="en-US"/>
              </w:rPr>
              <w:t xml:space="preserve"> Record</w:t>
            </w:r>
            <w:r>
              <w:rPr>
                <w:rFonts w:asciiTheme="minorHAnsi" w:hAnsiTheme="minorHAnsi" w:cstheme="minorHAnsi"/>
                <w:sz w:val="20"/>
                <w:szCs w:val="20"/>
                <w:lang w:eastAsia="en-US"/>
              </w:rPr>
              <w:t xml:space="preserve">. An overview of the Epic interface with primary care is outlined in the link below. </w:t>
            </w:r>
          </w:p>
          <w:p w14:paraId="7C10F873" w14:textId="77777777" w:rsidR="0050337A" w:rsidRDefault="0050337A">
            <w:pPr>
              <w:pStyle w:val="NormalWeb"/>
              <w:spacing w:before="0" w:beforeAutospacing="0" w:after="0" w:afterAutospacing="0" w:line="252" w:lineRule="auto"/>
              <w:rPr>
                <w:rFonts w:asciiTheme="minorHAnsi" w:eastAsia="Times New Roman" w:hAnsiTheme="minorHAnsi" w:cstheme="minorBidi"/>
                <w:b/>
                <w:bCs/>
                <w:color w:val="00B0F0"/>
                <w:sz w:val="20"/>
                <w:szCs w:val="20"/>
                <w:lang w:eastAsia="en-US"/>
              </w:rPr>
            </w:pPr>
          </w:p>
          <w:p w14:paraId="32184213" w14:textId="77777777" w:rsidR="0050337A" w:rsidRDefault="0050337A">
            <w:pPr>
              <w:pStyle w:val="NormalWeb"/>
              <w:spacing w:before="0" w:beforeAutospacing="0" w:after="0" w:afterAutospacing="0" w:line="252" w:lineRule="auto"/>
              <w:rPr>
                <w:rStyle w:val="Hyperlink"/>
              </w:rPr>
            </w:pPr>
            <w:r>
              <w:rPr>
                <w:rFonts w:asciiTheme="minorHAnsi" w:eastAsia="Times New Roman" w:hAnsiTheme="minorHAnsi" w:cstheme="minorBidi"/>
                <w:b/>
                <w:bCs/>
                <w:color w:val="00B0F0"/>
                <w:sz w:val="20"/>
                <w:szCs w:val="20"/>
                <w:lang w:eastAsia="en-US"/>
              </w:rPr>
              <w:t xml:space="preserve">Link to relevant GP Bulletin: </w:t>
            </w:r>
            <w:hyperlink r:id="rId32" w:history="1">
              <w:r>
                <w:rPr>
                  <w:rStyle w:val="Hyperlink"/>
                  <w:rFonts w:asciiTheme="minorHAnsi" w:hAnsiTheme="minorHAnsi" w:cstheme="minorBidi"/>
                  <w:b/>
                  <w:bCs/>
                  <w:sz w:val="20"/>
                  <w:szCs w:val="20"/>
                  <w:lang w:eastAsia="en-US"/>
                </w:rPr>
                <w:t>https://www.frimleyccg.nhs.uk/component/content/article/106-gp-bulletin-archive/367-general-practice-bulletin-issue-162-21-september-2021?Itemid=437</w:t>
              </w:r>
            </w:hyperlink>
          </w:p>
          <w:p w14:paraId="67AB94C3" w14:textId="77777777" w:rsidR="0050337A" w:rsidRDefault="0050337A">
            <w:pPr>
              <w:spacing w:line="252" w:lineRule="auto"/>
              <w:rPr>
                <w:rFonts w:asciiTheme="minorHAnsi" w:hAnsiTheme="minorHAnsi" w:cstheme="minorHAnsi"/>
                <w:b/>
                <w:bCs/>
                <w:color w:val="1F497D"/>
                <w:sz w:val="20"/>
                <w:szCs w:val="20"/>
              </w:rPr>
            </w:pPr>
          </w:p>
        </w:tc>
      </w:tr>
    </w:tbl>
    <w:p w14:paraId="39E5170B" w14:textId="77777777" w:rsidR="0050337A" w:rsidRDefault="0050337A" w:rsidP="0050337A">
      <w:pPr>
        <w:rPr>
          <w:rFonts w:asciiTheme="minorHAnsi" w:hAnsiTheme="minorHAnsi" w:cstheme="minorHAnsi"/>
          <w:sz w:val="20"/>
          <w:szCs w:val="20"/>
        </w:rPr>
      </w:pPr>
    </w:p>
    <w:p w14:paraId="24B1CA6E" w14:textId="77777777" w:rsidR="0050337A" w:rsidRDefault="0050337A" w:rsidP="0050337A">
      <w:pPr>
        <w:rPr>
          <w:rFonts w:asciiTheme="minorHAnsi" w:hAnsiTheme="minorHAnsi" w:cstheme="minorHAnsi"/>
          <w:sz w:val="20"/>
          <w:szCs w:val="20"/>
        </w:rPr>
      </w:pPr>
    </w:p>
    <w:tbl>
      <w:tblPr>
        <w:tblW w:w="5000" w:type="pct"/>
        <w:tblCellMar>
          <w:left w:w="0" w:type="dxa"/>
          <w:right w:w="0" w:type="dxa"/>
        </w:tblCellMar>
        <w:tblLook w:val="04A0" w:firstRow="1" w:lastRow="0" w:firstColumn="1" w:lastColumn="0" w:noHBand="0" w:noVBand="1"/>
      </w:tblPr>
      <w:tblGrid>
        <w:gridCol w:w="1832"/>
        <w:gridCol w:w="8614"/>
      </w:tblGrid>
      <w:tr w:rsidR="0050337A" w14:paraId="14B71560" w14:textId="77777777" w:rsidTr="0050337A">
        <w:trPr>
          <w:trHeight w:val="378"/>
        </w:trPr>
        <w:tc>
          <w:tcPr>
            <w:tcW w:w="877" w:type="pct"/>
            <w:tcBorders>
              <w:top w:val="single" w:sz="8" w:space="0" w:color="auto"/>
              <w:left w:val="single" w:sz="8" w:space="0" w:color="auto"/>
              <w:bottom w:val="single" w:sz="8" w:space="0" w:color="auto"/>
              <w:right w:val="single" w:sz="8" w:space="0" w:color="auto"/>
            </w:tcBorders>
            <w:shd w:val="clear" w:color="auto" w:fill="FFC000"/>
            <w:tcMar>
              <w:top w:w="0" w:type="dxa"/>
              <w:left w:w="108" w:type="dxa"/>
              <w:bottom w:w="0" w:type="dxa"/>
              <w:right w:w="108" w:type="dxa"/>
            </w:tcMar>
            <w:hideMark/>
          </w:tcPr>
          <w:p w14:paraId="53AF91BC" w14:textId="77777777" w:rsidR="0050337A" w:rsidRPr="0050337A" w:rsidRDefault="0050337A">
            <w:pPr>
              <w:spacing w:line="252" w:lineRule="auto"/>
              <w:jc w:val="center"/>
              <w:rPr>
                <w:rFonts w:asciiTheme="minorHAnsi" w:hAnsiTheme="minorHAnsi" w:cstheme="minorHAnsi"/>
                <w:sz w:val="20"/>
                <w:szCs w:val="20"/>
              </w:rPr>
            </w:pPr>
            <w:r w:rsidRPr="0050337A">
              <w:rPr>
                <w:rFonts w:asciiTheme="minorHAnsi" w:hAnsiTheme="minorHAnsi" w:cstheme="minorHAnsi"/>
                <w:b/>
                <w:bCs/>
                <w:color w:val="17375E"/>
                <w:sz w:val="20"/>
                <w:szCs w:val="20"/>
              </w:rPr>
              <w:t>NON-ELECTIVE CARE UPDATES</w:t>
            </w:r>
          </w:p>
        </w:tc>
        <w:tc>
          <w:tcPr>
            <w:tcW w:w="4123" w:type="pct"/>
            <w:tcBorders>
              <w:top w:val="single" w:sz="8" w:space="0" w:color="auto"/>
              <w:left w:val="nil"/>
              <w:bottom w:val="single" w:sz="8" w:space="0" w:color="auto"/>
              <w:right w:val="single" w:sz="8" w:space="0" w:color="auto"/>
            </w:tcBorders>
            <w:shd w:val="clear" w:color="auto" w:fill="FFC000"/>
            <w:tcMar>
              <w:top w:w="0" w:type="dxa"/>
              <w:left w:w="108" w:type="dxa"/>
              <w:bottom w:w="0" w:type="dxa"/>
              <w:right w:w="108" w:type="dxa"/>
            </w:tcMar>
            <w:hideMark/>
          </w:tcPr>
          <w:p w14:paraId="1176C6D8" w14:textId="77777777" w:rsidR="0050337A" w:rsidRDefault="0050337A">
            <w:pPr>
              <w:spacing w:line="252" w:lineRule="auto"/>
              <w:jc w:val="center"/>
              <w:rPr>
                <w:rFonts w:asciiTheme="minorHAnsi" w:hAnsiTheme="minorHAnsi" w:cstheme="minorHAnsi"/>
                <w:sz w:val="20"/>
                <w:szCs w:val="20"/>
              </w:rPr>
            </w:pPr>
            <w:r>
              <w:rPr>
                <w:rFonts w:asciiTheme="minorHAnsi" w:hAnsiTheme="minorHAnsi" w:cstheme="minorHAnsi"/>
                <w:b/>
                <w:bCs/>
                <w:color w:val="44546A" w:themeColor="text2"/>
                <w:sz w:val="20"/>
                <w:szCs w:val="20"/>
              </w:rPr>
              <w:t>ELECTIVE / PLANNED CARE UPDATE DESCRIPTION</w:t>
            </w:r>
          </w:p>
        </w:tc>
      </w:tr>
      <w:tr w:rsidR="0050337A" w14:paraId="59E56DCE" w14:textId="77777777" w:rsidTr="0050337A">
        <w:trPr>
          <w:trHeight w:val="358"/>
        </w:trPr>
        <w:tc>
          <w:tcPr>
            <w:tcW w:w="877"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BBD399" w14:textId="77777777" w:rsidR="0050337A" w:rsidRPr="0050337A" w:rsidRDefault="0050337A" w:rsidP="00D24827">
            <w:pPr>
              <w:pStyle w:val="ListParagraph"/>
              <w:numPr>
                <w:ilvl w:val="0"/>
                <w:numId w:val="4"/>
              </w:numPr>
              <w:spacing w:line="252" w:lineRule="auto"/>
              <w:ind w:left="309" w:hanging="358"/>
              <w:rPr>
                <w:rFonts w:cstheme="minorHAnsi"/>
                <w:b/>
                <w:bCs/>
                <w:color w:val="ED7D31"/>
                <w:sz w:val="20"/>
                <w:szCs w:val="20"/>
              </w:rPr>
            </w:pPr>
            <w:r w:rsidRPr="0050337A">
              <w:rPr>
                <w:rFonts w:cstheme="minorHAnsi"/>
                <w:b/>
                <w:bCs/>
                <w:color w:val="00B050"/>
                <w:sz w:val="20"/>
                <w:szCs w:val="20"/>
              </w:rPr>
              <w:t>ACCESING SERVICES UPDATE</w:t>
            </w:r>
          </w:p>
          <w:p w14:paraId="16B1789D" w14:textId="77777777" w:rsidR="0050337A" w:rsidRPr="0050337A" w:rsidRDefault="0050337A">
            <w:pPr>
              <w:pStyle w:val="ListParagraph"/>
              <w:spacing w:line="252" w:lineRule="auto"/>
              <w:ind w:left="309"/>
              <w:rPr>
                <w:rFonts w:cstheme="minorHAnsi"/>
                <w:b/>
                <w:bCs/>
                <w:color w:val="ED7D31"/>
                <w:sz w:val="20"/>
                <w:szCs w:val="20"/>
              </w:rPr>
            </w:pPr>
            <w:r w:rsidRPr="0050337A">
              <w:rPr>
                <w:rFonts w:cstheme="minorHAnsi"/>
                <w:b/>
                <w:bCs/>
                <w:color w:val="1F497D"/>
                <w:sz w:val="20"/>
                <w:szCs w:val="20"/>
              </w:rPr>
              <w:t>Brants Bridge Update</w:t>
            </w:r>
          </w:p>
        </w:tc>
        <w:tc>
          <w:tcPr>
            <w:tcW w:w="4123" w:type="pct"/>
            <w:tcBorders>
              <w:top w:val="nil"/>
              <w:left w:val="nil"/>
              <w:bottom w:val="single" w:sz="8" w:space="0" w:color="auto"/>
              <w:right w:val="single" w:sz="8" w:space="0" w:color="auto"/>
            </w:tcBorders>
            <w:tcMar>
              <w:top w:w="0" w:type="dxa"/>
              <w:left w:w="108" w:type="dxa"/>
              <w:bottom w:w="0" w:type="dxa"/>
              <w:right w:w="108" w:type="dxa"/>
            </w:tcMar>
          </w:tcPr>
          <w:p w14:paraId="316CE552" w14:textId="77777777" w:rsidR="0050337A" w:rsidRDefault="0050337A">
            <w:pPr>
              <w:spacing w:line="252" w:lineRule="auto"/>
              <w:rPr>
                <w:rFonts w:cstheme="minorHAnsi"/>
                <w:color w:val="000000"/>
                <w:sz w:val="20"/>
                <w:szCs w:val="20"/>
              </w:rPr>
            </w:pPr>
            <w:r>
              <w:rPr>
                <w:rFonts w:cstheme="minorHAnsi"/>
                <w:b/>
                <w:bCs/>
                <w:color w:val="000000"/>
                <w:sz w:val="20"/>
                <w:szCs w:val="20"/>
              </w:rPr>
              <w:t>Minor Injury Same Day Service – Brants Bridge.</w:t>
            </w:r>
            <w:r>
              <w:t xml:space="preserve"> </w:t>
            </w:r>
            <w:r>
              <w:rPr>
                <w:rFonts w:cstheme="minorHAnsi"/>
                <w:color w:val="000000"/>
                <w:sz w:val="20"/>
                <w:szCs w:val="20"/>
              </w:rPr>
              <w:t>The minor injury pathway is accessible via: NHS111 Triage as a booked appointment; GP / Paramedic referral to the clinician in charge via 07773 018 190 (Clinicians use only – not for public use); or Walk-in patients.</w:t>
            </w:r>
          </w:p>
          <w:p w14:paraId="39A63CCD" w14:textId="77777777" w:rsidR="0050337A" w:rsidRDefault="0050337A">
            <w:pPr>
              <w:spacing w:line="252" w:lineRule="auto"/>
              <w:rPr>
                <w:rFonts w:cstheme="minorHAnsi"/>
                <w:color w:val="000000"/>
                <w:sz w:val="20"/>
                <w:szCs w:val="20"/>
              </w:rPr>
            </w:pPr>
          </w:p>
          <w:p w14:paraId="39775F49" w14:textId="77777777" w:rsidR="0050337A" w:rsidRDefault="0050337A">
            <w:pPr>
              <w:spacing w:line="252" w:lineRule="auto"/>
              <w:rPr>
                <w:rFonts w:cstheme="minorHAnsi"/>
                <w:color w:val="000000"/>
                <w:sz w:val="20"/>
                <w:szCs w:val="20"/>
              </w:rPr>
            </w:pPr>
            <w:r>
              <w:rPr>
                <w:rFonts w:cstheme="minorHAnsi"/>
                <w:color w:val="000000"/>
                <w:sz w:val="20"/>
                <w:szCs w:val="20"/>
              </w:rPr>
              <w:t>This is a minor injury service only and is available: Monday-Sunday 08:00-20:00. X-ray access is available: Monday-Friday and Sunday (not available Saturdays) 08:00-19:30.</w:t>
            </w:r>
          </w:p>
          <w:p w14:paraId="338F530E" w14:textId="77777777" w:rsidR="0050337A" w:rsidRDefault="0050337A">
            <w:pPr>
              <w:spacing w:line="252" w:lineRule="auto"/>
              <w:rPr>
                <w:rFonts w:cstheme="minorHAnsi"/>
                <w:color w:val="000000"/>
                <w:sz w:val="20"/>
                <w:szCs w:val="20"/>
              </w:rPr>
            </w:pPr>
          </w:p>
          <w:p w14:paraId="1C720A44" w14:textId="77777777" w:rsidR="0050337A" w:rsidRDefault="0050337A">
            <w:pPr>
              <w:shd w:val="clear" w:color="auto" w:fill="FFFFFF"/>
              <w:spacing w:line="252" w:lineRule="auto"/>
              <w:rPr>
                <w:rFonts w:cstheme="minorHAnsi"/>
                <w:b/>
                <w:bCs/>
                <w:color w:val="1F497D"/>
                <w:sz w:val="20"/>
                <w:szCs w:val="20"/>
              </w:rPr>
            </w:pPr>
            <w:r>
              <w:rPr>
                <w:rFonts w:cstheme="minorHAnsi"/>
                <w:b/>
                <w:bCs/>
                <w:color w:val="00B0F0"/>
                <w:sz w:val="20"/>
                <w:szCs w:val="20"/>
              </w:rPr>
              <w:t xml:space="preserve">Further information can be found on FHFT GP Centre </w:t>
            </w:r>
            <w:r>
              <w:rPr>
                <w:rFonts w:cstheme="minorHAnsi"/>
                <w:b/>
                <w:bCs/>
                <w:color w:val="1F497D"/>
                <w:sz w:val="20"/>
                <w:szCs w:val="20"/>
              </w:rPr>
              <w:t xml:space="preserve">- </w:t>
            </w:r>
            <w:hyperlink r:id="rId33" w:history="1">
              <w:r>
                <w:rPr>
                  <w:rStyle w:val="Hyperlink"/>
                  <w:rFonts w:cstheme="minorHAnsi"/>
                  <w:b/>
                  <w:bCs/>
                  <w:sz w:val="20"/>
                  <w:szCs w:val="20"/>
                </w:rPr>
                <w:t>https://www.fhft.nhs.uk/gps/gp-centre/sdec-including-ambulatory-care/</w:t>
              </w:r>
            </w:hyperlink>
            <w:r>
              <w:rPr>
                <w:rFonts w:cstheme="minorHAnsi"/>
                <w:b/>
                <w:bCs/>
                <w:color w:val="1F497D"/>
                <w:sz w:val="20"/>
                <w:szCs w:val="20"/>
              </w:rPr>
              <w:t xml:space="preserve"> (see the minor injury care tab)</w:t>
            </w:r>
          </w:p>
          <w:p w14:paraId="5E00A5CC" w14:textId="77777777" w:rsidR="0050337A" w:rsidRDefault="0050337A">
            <w:pPr>
              <w:shd w:val="clear" w:color="auto" w:fill="FFFFFF"/>
              <w:spacing w:line="252" w:lineRule="auto"/>
              <w:rPr>
                <w:b/>
                <w:bCs/>
                <w:color w:val="0000FF"/>
                <w:sz w:val="20"/>
                <w:szCs w:val="20"/>
                <w:u w:val="single"/>
              </w:rPr>
            </w:pPr>
          </w:p>
        </w:tc>
      </w:tr>
      <w:tr w:rsidR="0050337A" w14:paraId="0038401D" w14:textId="77777777" w:rsidTr="0050337A">
        <w:trPr>
          <w:trHeight w:val="358"/>
        </w:trPr>
        <w:tc>
          <w:tcPr>
            <w:tcW w:w="877"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1B26ADA" w14:textId="77777777" w:rsidR="0050337A" w:rsidRPr="0050337A" w:rsidRDefault="0050337A" w:rsidP="00D24827">
            <w:pPr>
              <w:pStyle w:val="ListParagraph"/>
              <w:numPr>
                <w:ilvl w:val="0"/>
                <w:numId w:val="4"/>
              </w:numPr>
              <w:spacing w:line="252" w:lineRule="auto"/>
              <w:ind w:left="309" w:hanging="358"/>
              <w:rPr>
                <w:rFonts w:cstheme="minorHAnsi"/>
                <w:b/>
                <w:bCs/>
                <w:color w:val="00B050"/>
                <w:sz w:val="20"/>
                <w:szCs w:val="20"/>
              </w:rPr>
            </w:pPr>
            <w:r w:rsidRPr="0050337A">
              <w:rPr>
                <w:rFonts w:cstheme="minorHAnsi"/>
                <w:b/>
                <w:bCs/>
                <w:color w:val="00B050"/>
                <w:sz w:val="20"/>
                <w:szCs w:val="20"/>
              </w:rPr>
              <w:t>Paediatric Hotline</w:t>
            </w:r>
          </w:p>
        </w:tc>
        <w:tc>
          <w:tcPr>
            <w:tcW w:w="4123" w:type="pct"/>
            <w:tcBorders>
              <w:top w:val="single" w:sz="8" w:space="0" w:color="auto"/>
              <w:left w:val="nil"/>
              <w:bottom w:val="single" w:sz="8" w:space="0" w:color="auto"/>
              <w:right w:val="single" w:sz="8" w:space="0" w:color="auto"/>
            </w:tcBorders>
            <w:tcMar>
              <w:top w:w="0" w:type="dxa"/>
              <w:left w:w="108" w:type="dxa"/>
              <w:bottom w:w="0" w:type="dxa"/>
              <w:right w:w="108" w:type="dxa"/>
            </w:tcMar>
          </w:tcPr>
          <w:p w14:paraId="44BA0011" w14:textId="77777777" w:rsidR="0050337A" w:rsidRDefault="0050337A">
            <w:pPr>
              <w:spacing w:line="252" w:lineRule="auto"/>
              <w:rPr>
                <w:rFonts w:cstheme="minorHAnsi"/>
                <w:b/>
                <w:bCs/>
                <w:color w:val="000000"/>
                <w:sz w:val="20"/>
                <w:szCs w:val="20"/>
              </w:rPr>
            </w:pPr>
            <w:r>
              <w:rPr>
                <w:rFonts w:cstheme="minorHAnsi"/>
                <w:b/>
                <w:bCs/>
                <w:color w:val="000000"/>
                <w:sz w:val="20"/>
                <w:szCs w:val="20"/>
              </w:rPr>
              <w:t>Please also see Paediatric Hotline above for urgent and routine advice (section 1.5)</w:t>
            </w:r>
          </w:p>
          <w:p w14:paraId="2EA161F8" w14:textId="77777777" w:rsidR="0050337A" w:rsidRDefault="0050337A">
            <w:pPr>
              <w:spacing w:line="252" w:lineRule="auto"/>
              <w:rPr>
                <w:rFonts w:cstheme="minorHAnsi"/>
                <w:b/>
                <w:bCs/>
                <w:color w:val="000000"/>
                <w:sz w:val="20"/>
                <w:szCs w:val="20"/>
              </w:rPr>
            </w:pPr>
          </w:p>
        </w:tc>
      </w:tr>
    </w:tbl>
    <w:p w14:paraId="090043EC" w14:textId="77777777" w:rsidR="0050337A" w:rsidRDefault="0050337A" w:rsidP="0050337A">
      <w:pPr>
        <w:rPr>
          <w:rFonts w:asciiTheme="minorHAnsi" w:hAnsiTheme="minorHAnsi" w:cstheme="minorHAnsi"/>
          <w:sz w:val="20"/>
          <w:szCs w:val="20"/>
        </w:rPr>
      </w:pPr>
      <w:bookmarkStart w:id="2" w:name="AverageWeeksWait"/>
      <w:bookmarkStart w:id="3" w:name="PCWeeklyReport"/>
      <w:bookmarkEnd w:id="2"/>
      <w:bookmarkEnd w:id="3"/>
    </w:p>
    <w:p w14:paraId="6A3A6EBA" w14:textId="77777777" w:rsidR="0050337A" w:rsidRDefault="0050337A" w:rsidP="0050337A"/>
    <w:p w14:paraId="05868C3F" w14:textId="77777777" w:rsidR="007D3A4C" w:rsidRDefault="0050337A"/>
    <w:sectPr w:rsidR="007D3A4C" w:rsidSect="0050337A">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00"/>
    <w:family w:val="swiss"/>
    <w:pitch w:val="variable"/>
    <w:sig w:usb0="E0002AFF" w:usb1="4000ACFF" w:usb2="00000001" w:usb3="00000000" w:csb0="000001FF" w:csb1="00000000"/>
  </w:font>
  <w:font w:name="Times New Roman">
    <w:altName w:val="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7B59C9"/>
    <w:multiLevelType w:val="hybridMultilevel"/>
    <w:tmpl w:val="4BA8C422"/>
    <w:lvl w:ilvl="0" w:tplc="503CA5F6">
      <w:start w:val="1"/>
      <w:numFmt w:val="decimal"/>
      <w:lvlText w:val="%1."/>
      <w:lvlJc w:val="left"/>
      <w:pPr>
        <w:ind w:left="1080" w:hanging="360"/>
      </w:pPr>
      <w:rPr>
        <w:rFonts w:ascii="Calibri" w:hAnsi="Calibri" w:cs="Times New Roman" w:hint="default"/>
        <w:b/>
        <w:i w:val="0"/>
        <w:color w:val="1F3864"/>
        <w:sz w:val="2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41924CA1"/>
    <w:multiLevelType w:val="multilevel"/>
    <w:tmpl w:val="F7923BF4"/>
    <w:lvl w:ilvl="0">
      <w:start w:val="1"/>
      <w:numFmt w:val="decimal"/>
      <w:lvlText w:val="%1."/>
      <w:lvlJc w:val="left"/>
      <w:pPr>
        <w:tabs>
          <w:tab w:val="num" w:pos="360"/>
        </w:tabs>
        <w:ind w:left="360" w:hanging="360"/>
      </w:pPr>
      <w:rPr>
        <w:rFonts w:ascii="Calibri" w:hAnsi="Calibri" w:cs="Times New Roman" w:hint="default"/>
        <w:b/>
        <w:i w:val="0"/>
        <w:color w:val="1F3864"/>
        <w:sz w:val="20"/>
      </w:r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2" w15:restartNumberingAfterBreak="0">
    <w:nsid w:val="55974A15"/>
    <w:multiLevelType w:val="hybridMultilevel"/>
    <w:tmpl w:val="A8CE72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7A7E0F9A"/>
    <w:multiLevelType w:val="hybridMultilevel"/>
    <w:tmpl w:val="58E6C92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lvlOverride w:ilvl="1"/>
    <w:lvlOverride w:ilvl="2"/>
    <w:lvlOverride w:ilvl="3"/>
    <w:lvlOverride w:ilvl="4"/>
    <w:lvlOverride w:ilvl="5"/>
    <w:lvlOverride w:ilvl="6"/>
    <w:lvlOverride w:ilvl="7"/>
    <w:lvlOverride w:ilvl="8"/>
  </w:num>
  <w:num w:numId="3">
    <w:abstractNumId w:val="3"/>
    <w:lvlOverride w:ilvl="0"/>
    <w:lvlOverride w:ilvl="1"/>
    <w:lvlOverride w:ilvl="2"/>
    <w:lvlOverride w:ilvl="3"/>
    <w:lvlOverride w:ilvl="4"/>
    <w:lvlOverride w:ilvl="5"/>
    <w:lvlOverride w:ilvl="6"/>
    <w:lvlOverride w:ilvl="7"/>
    <w:lvlOverride w:ilvl="8"/>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337A"/>
    <w:rsid w:val="001F4F2B"/>
    <w:rsid w:val="004445ED"/>
    <w:rsid w:val="0050337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5B177F"/>
  <w15:chartTrackingRefBased/>
  <w15:docId w15:val="{340BC9B5-D143-46CE-B20B-3D1EFC2F3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337A"/>
    <w:pPr>
      <w:spacing w:after="0" w:line="240" w:lineRule="auto"/>
    </w:pPr>
    <w:rPr>
      <w:rFonts w:ascii="Calibri" w:hAnsi="Calibri" w:cs="Calibri"/>
    </w:rPr>
  </w:style>
  <w:style w:type="paragraph" w:styleId="Heading4">
    <w:name w:val="heading 4"/>
    <w:basedOn w:val="Normal"/>
    <w:link w:val="Heading4Char"/>
    <w:uiPriority w:val="9"/>
    <w:semiHidden/>
    <w:unhideWhenUsed/>
    <w:qFormat/>
    <w:rsid w:val="0050337A"/>
    <w:pPr>
      <w:spacing w:after="100" w:afterAutospacing="1"/>
      <w:outlineLvl w:val="3"/>
    </w:pPr>
    <w:rPr>
      <w:rFonts w:ascii="inherit" w:eastAsia="Times New Roman" w:hAnsi="inherit" w:cs="Times New Roman"/>
      <w:color w:val="026EAF"/>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semiHidden/>
    <w:rsid w:val="0050337A"/>
    <w:rPr>
      <w:rFonts w:ascii="inherit" w:eastAsia="Times New Roman" w:hAnsi="inherit" w:cs="Times New Roman"/>
      <w:color w:val="026EAF"/>
      <w:sz w:val="24"/>
      <w:szCs w:val="24"/>
      <w:lang w:eastAsia="en-GB"/>
    </w:rPr>
  </w:style>
  <w:style w:type="character" w:styleId="Hyperlink">
    <w:name w:val="Hyperlink"/>
    <w:basedOn w:val="DefaultParagraphFont"/>
    <w:uiPriority w:val="99"/>
    <w:semiHidden/>
    <w:unhideWhenUsed/>
    <w:rsid w:val="0050337A"/>
    <w:rPr>
      <w:color w:val="0563C1" w:themeColor="hyperlink"/>
      <w:u w:val="single"/>
    </w:rPr>
  </w:style>
  <w:style w:type="paragraph" w:styleId="NormalWeb">
    <w:name w:val="Normal (Web)"/>
    <w:basedOn w:val="Normal"/>
    <w:uiPriority w:val="99"/>
    <w:semiHidden/>
    <w:unhideWhenUsed/>
    <w:rsid w:val="0050337A"/>
    <w:pPr>
      <w:spacing w:before="100" w:beforeAutospacing="1" w:after="100" w:afterAutospacing="1"/>
    </w:pPr>
    <w:rPr>
      <w:lang w:eastAsia="en-GB"/>
    </w:rPr>
  </w:style>
  <w:style w:type="character" w:customStyle="1" w:styleId="ListParagraphChar">
    <w:name w:val="List Paragraph Char"/>
    <w:aliases w:val="Normal + indent Char"/>
    <w:basedOn w:val="DefaultParagraphFont"/>
    <w:link w:val="ListParagraph"/>
    <w:uiPriority w:val="34"/>
    <w:locked/>
    <w:rsid w:val="0050337A"/>
  </w:style>
  <w:style w:type="paragraph" w:styleId="ListParagraph">
    <w:name w:val="List Paragraph"/>
    <w:aliases w:val="Normal + indent"/>
    <w:basedOn w:val="Normal"/>
    <w:link w:val="ListParagraphChar"/>
    <w:uiPriority w:val="34"/>
    <w:qFormat/>
    <w:rsid w:val="0050337A"/>
    <w:pPr>
      <w:ind w:left="720"/>
    </w:pPr>
    <w:rPr>
      <w:rFonts w:asciiTheme="minorHAnsi" w:hAnsiTheme="minorHAnsi" w:cstheme="minorBidi"/>
    </w:rPr>
  </w:style>
  <w:style w:type="paragraph" w:customStyle="1" w:styleId="xmsonormal">
    <w:name w:val="x_msonormal"/>
    <w:basedOn w:val="Normal"/>
    <w:uiPriority w:val="99"/>
    <w:semiHidden/>
    <w:rsid w:val="0050337A"/>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0587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rimleyccg.collaborative.communications@nhs.net" TargetMode="External"/><Relationship Id="rId13" Type="http://schemas.openxmlformats.org/officeDocument/2006/relationships/hyperlink" Target="https://www.frimleyccg.nhs.uk/component/content/article/106-gp-bulletin-archive/347-general-practice-bulletin-issue-155-03-august-2021?Itemid=437" TargetMode="External"/><Relationship Id="rId18" Type="http://schemas.openxmlformats.org/officeDocument/2006/relationships/hyperlink" Target="https://www.fhft.nhs.uk/bloodtestbooking" TargetMode="External"/><Relationship Id="rId26" Type="http://schemas.openxmlformats.org/officeDocument/2006/relationships/hyperlink" Target="https://www.fhft.nhs.uk/GPcentre" TargetMode="External"/><Relationship Id="rId3" Type="http://schemas.openxmlformats.org/officeDocument/2006/relationships/settings" Target="settings.xml"/><Relationship Id="rId21" Type="http://schemas.openxmlformats.org/officeDocument/2006/relationships/hyperlink" Target="https://www.frimleyccg.nhs.uk/component/content/article/106-gp-bulletin-archive/352-general-practice-bulletin-issue-158-24-august-2021?Itemid=437" TargetMode="External"/><Relationship Id="rId34" Type="http://schemas.openxmlformats.org/officeDocument/2006/relationships/fontTable" Target="fontTable.xml"/><Relationship Id="rId7" Type="http://schemas.openxmlformats.org/officeDocument/2006/relationships/hyperlink" Target="mailto:rose.elhamamy@nhs.net" TargetMode="External"/><Relationship Id="rId12" Type="http://schemas.openxmlformats.org/officeDocument/2006/relationships/hyperlink" Target="https://www.frimleyccg.nhs.uk/component/content/article/106-gp-bulletin-archive/344-general-practice-bulletin-issue-154-27-july-2021?Itemid=437" TargetMode="External"/><Relationship Id="rId17" Type="http://schemas.openxmlformats.org/officeDocument/2006/relationships/hyperlink" Target="https://www.frimleyccg.nhs.uk/component/content/article/106-gp-bulletin-archive/368-general-practice-bulletin-issue-163-28-september-2021?Itemid=437" TargetMode="External"/><Relationship Id="rId25" Type="http://schemas.openxmlformats.org/officeDocument/2006/relationships/hyperlink" Target="mailto:fhft.gpcommunications@nhs.net" TargetMode="External"/><Relationship Id="rId33" Type="http://schemas.openxmlformats.org/officeDocument/2006/relationships/hyperlink" Target="https://www.fhft.nhs.uk/gps/gp-centre/sdec-including-ambulatory-care/" TargetMode="External"/><Relationship Id="rId2" Type="http://schemas.openxmlformats.org/officeDocument/2006/relationships/styles" Target="styles.xml"/><Relationship Id="rId16" Type="http://schemas.openxmlformats.org/officeDocument/2006/relationships/hyperlink" Target="https://www.frimleyccg.nhs.uk/component/content/article/106-gp-bulletin-archive/344-general-practice-bulletin-issue-154-27-july-2021?Itemid=437" TargetMode="External"/><Relationship Id="rId20" Type="http://schemas.openxmlformats.org/officeDocument/2006/relationships/hyperlink" Target="https://www.fhft.nhs.uk/bloodtestbooking" TargetMode="External"/><Relationship Id="rId29" Type="http://schemas.openxmlformats.org/officeDocument/2006/relationships/hyperlink" Target="https://www.fhft.nhs.uk/gps/gp-centre/sdec-including-ambulatory-care/" TargetMode="External"/><Relationship Id="rId1" Type="http://schemas.openxmlformats.org/officeDocument/2006/relationships/numbering" Target="numbering.xml"/><Relationship Id="rId6" Type="http://schemas.openxmlformats.org/officeDocument/2006/relationships/hyperlink" Target="mailto:dxsfrimleyics@nhs.net" TargetMode="External"/><Relationship Id="rId11" Type="http://schemas.openxmlformats.org/officeDocument/2006/relationships/hyperlink" Target="https://www.frimleyccg.nhs.uk/component/content/article/106-gp-bulletin-archive/352-general-practice-bulletin-issue-158-24-august-2021?Itemid=437" TargetMode="External"/><Relationship Id="rId24" Type="http://schemas.openxmlformats.org/officeDocument/2006/relationships/hyperlink" Target="https://www.fhft.nhs.uk/gps/gp-centre/latest-news-and-gp-newsletter/" TargetMode="External"/><Relationship Id="rId32" Type="http://schemas.openxmlformats.org/officeDocument/2006/relationships/hyperlink" Target="https://www.frimleyccg.nhs.uk/component/content/article/106-gp-bulletin-archive/367-general-practice-bulletin-issue-162-21-september-2021?Itemid=437" TargetMode="External"/><Relationship Id="rId5" Type="http://schemas.openxmlformats.org/officeDocument/2006/relationships/hyperlink" Target="mailto:support-uk@dxs-systems.com" TargetMode="External"/><Relationship Id="rId15" Type="http://schemas.openxmlformats.org/officeDocument/2006/relationships/hyperlink" Target="https://www.frimleyccg.nhs.uk/doclink/respiratory-surge-in-children-final/eyJ0eXAiOiJKV1QiLCJhbGciOiJIUzI1NiJ9.eyJzdWIiOiJyZXNwaXJhdG9yeS1zdXJnZS1pbi1jaGlsZHJlbi1maW5hbCIsImlhdCI6MTYyNzQwMTE5NiwiZXhwIjoxNjI3NDg3NTk2fQ.VD4TVFKQbKcxWw0wgiuNRRXIVsGp5WAqov-1XJ_VieU" TargetMode="External"/><Relationship Id="rId23" Type="http://schemas.openxmlformats.org/officeDocument/2006/relationships/hyperlink" Target="https://intranet.eastberkshireccg.nhs.uk/frimleycollaborative/general-practice-bulletin-issue-148-2-july-2021/" TargetMode="External"/><Relationship Id="rId28" Type="http://schemas.openxmlformats.org/officeDocument/2006/relationships/hyperlink" Target="https://www.fhft.nhs.uk/gps/gp-centre/urgent-advice/" TargetMode="External"/><Relationship Id="rId10" Type="http://schemas.openxmlformats.org/officeDocument/2006/relationships/hyperlink" Target="https://www.frimleyccg.nhs.uk/component/content/article/106-gp-bulletin-archive/354-general-practice-bulletin-issue-159-31-august-2021?Itemid=437" TargetMode="External"/><Relationship Id="rId19" Type="http://schemas.openxmlformats.org/officeDocument/2006/relationships/hyperlink" Target="https://www.fhft.nhs.uk/bloodtestbooking" TargetMode="External"/><Relationship Id="rId31" Type="http://schemas.openxmlformats.org/officeDocument/2006/relationships/hyperlink" Target="https://www.frimleyccg.nhs.uk/component/content/article/106-gp-bulletin-archive/349-general-practice-bulletin-issue-156-10-august-2021?Itemid=437" TargetMode="External"/><Relationship Id="rId4" Type="http://schemas.openxmlformats.org/officeDocument/2006/relationships/webSettings" Target="webSettings.xml"/><Relationship Id="rId9" Type="http://schemas.openxmlformats.org/officeDocument/2006/relationships/hyperlink" Target="https://www.frimleyccg.nhs.uk/component/content/article/106-gp-bulletin-archive/347-general-practice-bulletin-issue-155-03-august-2021?Itemid=437" TargetMode="External"/><Relationship Id="rId14" Type="http://schemas.openxmlformats.org/officeDocument/2006/relationships/hyperlink" Target="https://www.frimleyccg.nhs.uk/doclink/paediatric-hot-lines-referral-process-23-03-2021-v3-002-final-002/eyJ0eXAiOiJKV1QiLCJhbGciOiJIUzI1NiJ9.eyJzdWIiOiJwYWVkaWF0cmljLWhvdC1saW5lcy1yZWZlcnJhbC1wcm9jZXNzLTIzLTAzLTIwMjEtdjMtMDAyLWZpbmFsLTAwMiIsImlhdCI6MTYyNzQwMTE5NiwiZXhwIjoxNjI3NDg3NTk2fQ.IzLDaXD76xbJMaDb41lfRMRBgjVY04i-kQj_-zyuvyM" TargetMode="External"/><Relationship Id="rId22" Type="http://schemas.openxmlformats.org/officeDocument/2006/relationships/hyperlink" Target="https://www.frimleyccg.nhs.uk/component/content/article/106-gp-bulletin-archive/367-general-practice-bulletin-issue-162-21-september-2021?Itemid=437" TargetMode="External"/><Relationship Id="rId27" Type="http://schemas.openxmlformats.org/officeDocument/2006/relationships/hyperlink" Target="https://www.fhft.nhs.uk/gps/gp-centre/routine-advice/" TargetMode="External"/><Relationship Id="rId30" Type="http://schemas.openxmlformats.org/officeDocument/2006/relationships/hyperlink" Target="https://www.frimleyccg.nhs.uk/component/content/article/106-gp-bulletin-archive/367-general-practice-bulletin-issue-162-21-september-2021?Itemid=437"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4</Pages>
  <Words>2721</Words>
  <Characters>15515</Characters>
  <Application>Microsoft Office Word</Application>
  <DocSecurity>0</DocSecurity>
  <Lines>129</Lines>
  <Paragraphs>36</Paragraphs>
  <ScaleCrop>false</ScaleCrop>
  <Company/>
  <LinksUpToDate>false</LinksUpToDate>
  <CharactersWithSpaces>18200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ELHAMAMY, Rose (NHS FRIMLEY CCG)</dc:creator>
  <cp:keywords/>
  <dc:description/>
  <cp:lastModifiedBy>ELHAMAMY, Rose (NHS FRIMLEY CCG)</cp:lastModifiedBy>
  <cp:revision>1</cp:revision>
  <dcterms:created xsi:type="dcterms:W3CDTF">2021-10-11T12:16:00Z</dcterms:created>
  <dcterms:modified xsi:type="dcterms:W3CDTF">2021-10-11T12:19:00Z</dcterms:modified>
</cp:coreProperties>
</file>