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3359F7" w14:textId="77777777" w:rsidR="00F23B21" w:rsidRDefault="00F23B21" w:rsidP="00F23B21">
      <w:pPr>
        <w:rPr>
          <w:rFonts w:ascii="Arial" w:hAnsi="Arial" w:cs="Arial"/>
          <w:b/>
          <w:bCs/>
          <w:sz w:val="28"/>
          <w:szCs w:val="28"/>
        </w:rPr>
      </w:pPr>
      <w:r>
        <w:rPr>
          <w:rFonts w:ascii="Arial" w:hAnsi="Arial" w:cs="Arial"/>
          <w:b/>
          <w:bCs/>
          <w:sz w:val="28"/>
          <w:szCs w:val="28"/>
        </w:rPr>
        <w:t>Frimley Health EpicCare Link (ECL) Update- August 2023</w:t>
      </w:r>
    </w:p>
    <w:p w14:paraId="620F0ADB" w14:textId="77777777" w:rsidR="00F23B21" w:rsidRDefault="00F23B21" w:rsidP="00F23B21"/>
    <w:p w14:paraId="76206140" w14:textId="77777777" w:rsidR="00F23B21" w:rsidRDefault="00F23B21" w:rsidP="00F23B21">
      <w:pPr>
        <w:pStyle w:val="NormalWeb"/>
        <w:shd w:val="clear" w:color="auto" w:fill="FFFFFF"/>
        <w:spacing w:before="0" w:beforeAutospacing="0" w:after="0" w:afterAutospacing="0" w:line="375" w:lineRule="atLeast"/>
        <w:rPr>
          <w:lang w:eastAsia="en-US"/>
        </w:rPr>
      </w:pPr>
      <w:r>
        <w:rPr>
          <w:color w:val="000000"/>
          <w:lang w:eastAsia="en-US"/>
        </w:rPr>
        <w:t>Frimley Health’s EpicCare Link (ECL) is a secure web-based portal that allows our primary care clinicians and teams to access our electronic patient record (EPR) to view their patient’s Frimley Health chart in real-time. GPs can use it to drill into clinical visits that occur at the Trust to view discharge summaries, medication changes, notes, results, and more.</w:t>
      </w:r>
    </w:p>
    <w:p w14:paraId="533FD174" w14:textId="77777777" w:rsidR="00F23B21" w:rsidRDefault="00F23B21" w:rsidP="00F23B21"/>
    <w:p w14:paraId="52533D0F" w14:textId="77777777" w:rsidR="00F23B21" w:rsidRDefault="00F23B21" w:rsidP="00F23B21">
      <w:r>
        <w:t xml:space="preserve">780 clinical staff are now actively using ECL.  Over 96 GP practices who work in partnership with FHFT have signed up, with clinical staff actively accessing between 150-200 patients’ clinical records a day to support their care. </w:t>
      </w:r>
    </w:p>
    <w:p w14:paraId="5E5A5432" w14:textId="77777777" w:rsidR="00F23B21" w:rsidRDefault="00F23B21" w:rsidP="00F23B21"/>
    <w:p w14:paraId="4A5CE3A5" w14:textId="77777777" w:rsidR="00F23B21" w:rsidRDefault="00F23B21" w:rsidP="00F23B21">
      <w:r>
        <w:t xml:space="preserve">If you haven’t yet signed up or need further support, please find all the information on our FHFT GP website: </w:t>
      </w:r>
      <w:hyperlink r:id="rId5" w:history="1">
        <w:r>
          <w:rPr>
            <w:rStyle w:val="Hyperlink"/>
          </w:rPr>
          <w:t>Epic EPR at Frimley Health | NHS Frimley Health Foundation Trust (fhft.nhs.uk)</w:t>
        </w:r>
      </w:hyperlink>
      <w:r>
        <w:t xml:space="preserve"> - select the Epic Care Link tab. This website area includes a user and administrative guide and a demo video: </w:t>
      </w:r>
      <w:hyperlink r:id="rId6" w:history="1">
        <w:r>
          <w:rPr>
            <w:rStyle w:val="Hyperlink"/>
          </w:rPr>
          <w:t>Frimley Health EpicCare Link demo - YouTube</w:t>
        </w:r>
      </w:hyperlink>
      <w:r>
        <w:t>.</w:t>
      </w:r>
    </w:p>
    <w:p w14:paraId="689616D7" w14:textId="77777777" w:rsidR="00F23B21" w:rsidRDefault="00F23B21" w:rsidP="00F23B21"/>
    <w:p w14:paraId="60F73781" w14:textId="77777777" w:rsidR="00F23B21" w:rsidRDefault="00F23B21" w:rsidP="00F23B21">
      <w:r>
        <w:t>Any queries please contact your site administrator (usually your Practice Manager) who will liaise with the EpicCare Link team:</w:t>
      </w:r>
      <w:r>
        <w:rPr>
          <w:rFonts w:ascii="Arial" w:hAnsi="Arial" w:cs="Arial"/>
        </w:rPr>
        <w:t xml:space="preserve"> </w:t>
      </w:r>
      <w:hyperlink r:id="rId7" w:history="1">
        <w:r>
          <w:rPr>
            <w:rStyle w:val="Hyperlink"/>
          </w:rPr>
          <w:t>fhft.epiccarelink@nhs.net</w:t>
        </w:r>
      </w:hyperlink>
      <w:r>
        <w:t xml:space="preserve">. </w:t>
      </w:r>
    </w:p>
    <w:p w14:paraId="0719444E" w14:textId="77777777" w:rsidR="00F23B21" w:rsidRDefault="00F23B21" w:rsidP="00F23B21"/>
    <w:p w14:paraId="6F5E2226" w14:textId="77777777" w:rsidR="00F23B21" w:rsidRDefault="00F23B21" w:rsidP="00F23B21"/>
    <w:p w14:paraId="09510664" w14:textId="77777777" w:rsidR="00F23B21" w:rsidRDefault="00F23B21" w:rsidP="00F23B21">
      <w:pPr>
        <w:rPr>
          <w:rFonts w:ascii="Helvetica" w:hAnsi="Helvetica" w:cs="Helvetica"/>
          <w:color w:val="125BA3"/>
          <w:sz w:val="27"/>
          <w:szCs w:val="27"/>
          <w:u w:val="single"/>
          <w:lang w:eastAsia="en-GB"/>
        </w:rPr>
      </w:pPr>
      <w:r>
        <w:rPr>
          <w:rFonts w:ascii="Helvetica" w:hAnsi="Helvetica" w:cs="Helvetica"/>
          <w:color w:val="125BA3"/>
          <w:sz w:val="27"/>
          <w:szCs w:val="27"/>
          <w:u w:val="single"/>
          <w:lang w:eastAsia="en-GB"/>
        </w:rPr>
        <w:t>Further Information (extract from our FHFT GP centre website (</w:t>
      </w:r>
      <w:hyperlink r:id="rId8" w:history="1">
        <w:r>
          <w:rPr>
            <w:rStyle w:val="Hyperlink"/>
            <w:rFonts w:ascii="Helvetica" w:hAnsi="Helvetica" w:cs="Helvetica"/>
            <w:color w:val="125BA3"/>
          </w:rPr>
          <w:t>Epic EPR at Frimley Health</w:t>
        </w:r>
      </w:hyperlink>
      <w:r>
        <w:rPr>
          <w:rFonts w:ascii="Helvetica" w:hAnsi="Helvetica" w:cs="Helvetica"/>
          <w:color w:val="125BA3"/>
          <w:sz w:val="27"/>
          <w:szCs w:val="27"/>
          <w:u w:val="single"/>
          <w:lang w:eastAsia="en-GB"/>
        </w:rPr>
        <w:t>) includes):</w:t>
      </w:r>
    </w:p>
    <w:p w14:paraId="046EE41A" w14:textId="77777777" w:rsidR="00F23B21" w:rsidRDefault="00F23B21" w:rsidP="00F23B21"/>
    <w:p w14:paraId="2D316EA5" w14:textId="77777777" w:rsidR="00F23B21" w:rsidRDefault="00F23B21" w:rsidP="00F23B21"/>
    <w:p w14:paraId="5C6E886E" w14:textId="77777777" w:rsidR="00F23B21" w:rsidRDefault="00F23B21" w:rsidP="00F23B21">
      <w:pPr>
        <w:pStyle w:val="Heading3"/>
        <w:shd w:val="clear" w:color="auto" w:fill="FFFFFF"/>
        <w:spacing w:before="0" w:beforeAutospacing="0" w:after="0" w:afterAutospacing="0"/>
        <w:rPr>
          <w:rFonts w:ascii="Helvetica" w:eastAsia="Times New Roman" w:hAnsi="Helvetica" w:cs="Helvetica"/>
          <w:b w:val="0"/>
          <w:bCs w:val="0"/>
          <w:color w:val="125BA3"/>
        </w:rPr>
      </w:pPr>
      <w:r>
        <w:rPr>
          <w:rFonts w:ascii="Helvetica" w:eastAsia="Times New Roman" w:hAnsi="Helvetica" w:cs="Helvetica"/>
          <w:b w:val="0"/>
          <w:bCs w:val="0"/>
          <w:color w:val="125BA3"/>
        </w:rPr>
        <w:t>How can EpicCare Link help you?</w:t>
      </w:r>
    </w:p>
    <w:p w14:paraId="1774D1A9"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r>
        <w:rPr>
          <w:rStyle w:val="leading"/>
          <w:rFonts w:ascii="Helvetica" w:hAnsi="Helvetica" w:cs="Helvetica"/>
          <w:color w:val="636363"/>
          <w:sz w:val="21"/>
          <w:szCs w:val="21"/>
        </w:rPr>
        <w:t>Frimley Health’s EpicCare Link is a secure web-based portal that allows our primary care clinicians and teams to access our electronic patient record (EPR) to view their patient’s Frimley Health chart in real-time. GPs can use it to drill into clinical visits that occur at the Trust to view discharge summaries, medication changes, notes, results, and more.</w:t>
      </w:r>
    </w:p>
    <w:p w14:paraId="779BF0DF" w14:textId="77777777" w:rsidR="00F23B21" w:rsidRDefault="00F23B21" w:rsidP="00F23B21">
      <w:pPr>
        <w:pStyle w:val="NormalWeb"/>
        <w:shd w:val="clear" w:color="auto" w:fill="FFFFFF"/>
        <w:spacing w:before="0" w:beforeAutospacing="0" w:after="0" w:afterAutospacing="0" w:line="375" w:lineRule="atLeast"/>
        <w:rPr>
          <w:rStyle w:val="leading"/>
          <w:sz w:val="21"/>
          <w:szCs w:val="21"/>
        </w:rPr>
      </w:pPr>
      <w:r>
        <w:rPr>
          <w:rStyle w:val="leading"/>
          <w:rFonts w:ascii="Helvetica" w:hAnsi="Helvetica" w:cs="Helvetica"/>
          <w:color w:val="636363"/>
          <w:sz w:val="21"/>
          <w:szCs w:val="21"/>
        </w:rPr>
        <w:t>Please remember that EpicCare Link is an additional functionality that you have a choice in signing up to. It does not replace any of your existing patient documentation processes.</w:t>
      </w:r>
    </w:p>
    <w:p w14:paraId="347488DC" w14:textId="77777777" w:rsidR="00F23B21" w:rsidRDefault="00F23B21" w:rsidP="00F23B21">
      <w:pPr>
        <w:pStyle w:val="NormalWeb"/>
        <w:shd w:val="clear" w:color="auto" w:fill="FFFFFF"/>
        <w:spacing w:before="0" w:beforeAutospacing="0" w:after="0" w:afterAutospacing="0" w:line="375" w:lineRule="atLeast"/>
        <w:rPr>
          <w:rStyle w:val="leading"/>
          <w:rFonts w:ascii="Helvetica" w:hAnsi="Helvetica" w:cs="Helvetica"/>
          <w:color w:val="636363"/>
          <w:sz w:val="21"/>
          <w:szCs w:val="21"/>
        </w:rPr>
      </w:pPr>
    </w:p>
    <w:p w14:paraId="75B31E7C" w14:textId="77777777" w:rsidR="00F23B21" w:rsidRDefault="00F23B21" w:rsidP="00F23B21">
      <w:pPr>
        <w:pStyle w:val="NormalWeb"/>
        <w:shd w:val="clear" w:color="auto" w:fill="FFFFFF"/>
        <w:spacing w:before="0" w:beforeAutospacing="0" w:after="0" w:afterAutospacing="0" w:line="375" w:lineRule="atLeast"/>
        <w:rPr>
          <w:color w:val="125BA3"/>
        </w:rPr>
      </w:pPr>
      <w:r>
        <w:rPr>
          <w:rFonts w:ascii="Helvetica" w:hAnsi="Helvetica" w:cs="Helvetica"/>
          <w:b/>
          <w:bCs/>
          <w:color w:val="125BA3"/>
        </w:rPr>
        <w:t>Help signing up to EpicCare Link (ECL)</w:t>
      </w:r>
    </w:p>
    <w:p w14:paraId="73A56E95" w14:textId="77777777" w:rsidR="00F23B21" w:rsidRDefault="00F23B21" w:rsidP="00F23B21">
      <w:pPr>
        <w:pStyle w:val="NormalWeb"/>
        <w:shd w:val="clear" w:color="auto" w:fill="FFFFFF"/>
        <w:spacing w:before="0" w:beforeAutospacing="0" w:after="0" w:afterAutospacing="0" w:line="375" w:lineRule="atLeast"/>
        <w:rPr>
          <w:rStyle w:val="Strong"/>
          <w:color w:val="636363"/>
        </w:rPr>
      </w:pPr>
    </w:p>
    <w:p w14:paraId="2C904DEE" w14:textId="77777777" w:rsidR="00F23B21" w:rsidRDefault="00F23B21" w:rsidP="00F23B21">
      <w:pPr>
        <w:pStyle w:val="NormalWeb"/>
        <w:shd w:val="clear" w:color="auto" w:fill="FFFFFF"/>
        <w:spacing w:before="0" w:beforeAutospacing="0" w:after="0" w:afterAutospacing="0" w:line="375" w:lineRule="atLeast"/>
      </w:pPr>
      <w:r>
        <w:rPr>
          <w:rStyle w:val="Strong"/>
          <w:rFonts w:ascii="Helvetica" w:hAnsi="Helvetica" w:cs="Helvetica"/>
          <w:color w:val="636363"/>
        </w:rPr>
        <w:t>Finding an ECL account </w:t>
      </w:r>
    </w:p>
    <w:p w14:paraId="370A6A6B"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r>
        <w:rPr>
          <w:rFonts w:ascii="Helvetica" w:hAnsi="Helvetica" w:cs="Helvetica"/>
          <w:color w:val="636363"/>
        </w:rPr>
        <w:t>Almost every GP practice has a named site administrator (normally the Practice Manager). Many practice staff accounts have already been created but not activated, so please contact your Site Administrator to request an account. The site administrator will be able to see inactive accounts on the system and will liaise with the Frimley Health EpicCare Link team as required. See support section below for further details.</w:t>
      </w:r>
    </w:p>
    <w:p w14:paraId="25A1653D"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p>
    <w:p w14:paraId="3BB58AE2"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r>
        <w:rPr>
          <w:rStyle w:val="Strong"/>
          <w:rFonts w:ascii="Helvetica" w:hAnsi="Helvetica" w:cs="Helvetica"/>
          <w:color w:val="636363"/>
        </w:rPr>
        <w:t>Creating a new ECL account</w:t>
      </w:r>
    </w:p>
    <w:p w14:paraId="3E9DE302"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r>
        <w:rPr>
          <w:rFonts w:ascii="Helvetica" w:hAnsi="Helvetica" w:cs="Helvetica"/>
          <w:color w:val="636363"/>
        </w:rPr>
        <w:lastRenderedPageBreak/>
        <w:t>If you need a new account, your site administrator can assist in setting this up by liaising with the EpicCare Link team. </w:t>
      </w:r>
    </w:p>
    <w:p w14:paraId="4A1A9493" w14:textId="77777777" w:rsidR="00F23B21" w:rsidRDefault="00F23B21" w:rsidP="00F23B21">
      <w:pPr>
        <w:pStyle w:val="NormalWeb"/>
        <w:shd w:val="clear" w:color="auto" w:fill="FFFFFF"/>
        <w:spacing w:before="0" w:beforeAutospacing="0" w:after="0" w:afterAutospacing="0" w:line="375" w:lineRule="atLeast"/>
        <w:rPr>
          <w:rStyle w:val="Strong"/>
        </w:rPr>
      </w:pPr>
    </w:p>
    <w:p w14:paraId="78C2A4DD" w14:textId="77777777" w:rsidR="00F23B21" w:rsidRDefault="00F23B21" w:rsidP="00F23B21">
      <w:pPr>
        <w:pStyle w:val="NormalWeb"/>
        <w:shd w:val="clear" w:color="auto" w:fill="FFFFFF"/>
        <w:spacing w:before="0" w:beforeAutospacing="0" w:after="0" w:afterAutospacing="0" w:line="375" w:lineRule="atLeast"/>
      </w:pPr>
      <w:r>
        <w:rPr>
          <w:rStyle w:val="Strong"/>
          <w:rFonts w:ascii="Helvetica" w:hAnsi="Helvetica" w:cs="Helvetica"/>
          <w:color w:val="636363"/>
        </w:rPr>
        <w:t>Support for new practices</w:t>
      </w:r>
    </w:p>
    <w:p w14:paraId="5E3BADD7"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r>
        <w:rPr>
          <w:rFonts w:ascii="Helvetica" w:hAnsi="Helvetica" w:cs="Helvetica"/>
          <w:color w:val="636363"/>
        </w:rPr>
        <w:t>If your practice has not signed-up and now wishes to register an interest, please email </w:t>
      </w:r>
      <w:hyperlink r:id="rId9" w:history="1">
        <w:r>
          <w:rPr>
            <w:rStyle w:val="Hyperlink"/>
            <w:rFonts w:ascii="Helvetica" w:hAnsi="Helvetica" w:cs="Helvetica"/>
            <w:color w:val="337AB7"/>
          </w:rPr>
          <w:t>fhft.epiccarelink@nhs.net</w:t>
        </w:r>
      </w:hyperlink>
      <w:r>
        <w:rPr>
          <w:rFonts w:ascii="Helvetica" w:hAnsi="Helvetica" w:cs="Helvetica"/>
          <w:color w:val="636363"/>
        </w:rPr>
        <w:t> and your request will be processed by the team.</w:t>
      </w:r>
    </w:p>
    <w:p w14:paraId="3288FF2D" w14:textId="77777777" w:rsidR="00F23B21" w:rsidRDefault="00F23B21" w:rsidP="00F23B21">
      <w:pPr>
        <w:pStyle w:val="Heading3"/>
        <w:shd w:val="clear" w:color="auto" w:fill="FFFFFF"/>
        <w:spacing w:before="0" w:beforeAutospacing="0" w:after="0" w:afterAutospacing="0"/>
        <w:rPr>
          <w:rFonts w:ascii="Helvetica" w:eastAsia="Times New Roman" w:hAnsi="Helvetica" w:cs="Helvetica"/>
          <w:b w:val="0"/>
          <w:bCs w:val="0"/>
          <w:color w:val="125BA3"/>
        </w:rPr>
      </w:pPr>
    </w:p>
    <w:p w14:paraId="4CB234AB" w14:textId="77777777" w:rsidR="00F23B21" w:rsidRDefault="00F23B21" w:rsidP="00F23B21">
      <w:pPr>
        <w:pStyle w:val="Heading3"/>
        <w:shd w:val="clear" w:color="auto" w:fill="FFFFFF"/>
        <w:spacing w:before="0" w:beforeAutospacing="0" w:after="0" w:afterAutospacing="0"/>
        <w:rPr>
          <w:rFonts w:ascii="Helvetica" w:eastAsia="Times New Roman" w:hAnsi="Helvetica" w:cs="Helvetica"/>
          <w:b w:val="0"/>
          <w:bCs w:val="0"/>
          <w:color w:val="125BA3"/>
        </w:rPr>
      </w:pPr>
      <w:r>
        <w:rPr>
          <w:rFonts w:ascii="Helvetica" w:eastAsia="Times New Roman" w:hAnsi="Helvetica" w:cs="Helvetica"/>
          <w:b w:val="0"/>
          <w:bCs w:val="0"/>
          <w:color w:val="125BA3"/>
        </w:rPr>
        <w:t>EpicCare Link Guidance &amp; Support</w:t>
      </w:r>
    </w:p>
    <w:p w14:paraId="6B9B5D5C" w14:textId="77777777" w:rsidR="00F23B21" w:rsidRDefault="00F23B21" w:rsidP="00F23B21">
      <w:pPr>
        <w:pStyle w:val="NormalWeb"/>
        <w:shd w:val="clear" w:color="auto" w:fill="FFFFFF"/>
        <w:spacing w:before="0" w:beforeAutospacing="0" w:after="0" w:afterAutospacing="0" w:line="375" w:lineRule="atLeast"/>
        <w:rPr>
          <w:rFonts w:ascii="Helvetica" w:hAnsi="Helvetica" w:cs="Helvetica"/>
          <w:color w:val="636363"/>
        </w:rPr>
      </w:pPr>
      <w:r>
        <w:rPr>
          <w:rFonts w:ascii="Helvetica" w:hAnsi="Helvetica" w:cs="Helvetica"/>
          <w:color w:val="636363"/>
        </w:rPr>
        <w:t>Please find the updated guidance links below:</w:t>
      </w:r>
    </w:p>
    <w:p w14:paraId="42597913" w14:textId="77777777" w:rsidR="00F23B21" w:rsidRDefault="00F23B21" w:rsidP="00F23B21">
      <w:pPr>
        <w:numPr>
          <w:ilvl w:val="0"/>
          <w:numId w:val="1"/>
        </w:numPr>
        <w:shd w:val="clear" w:color="auto" w:fill="FFFFFF"/>
        <w:spacing w:before="100" w:beforeAutospacing="1" w:after="240"/>
        <w:rPr>
          <w:rFonts w:ascii="Helvetica" w:eastAsia="Times New Roman" w:hAnsi="Helvetica" w:cs="Helvetica"/>
          <w:color w:val="636363"/>
        </w:rPr>
      </w:pPr>
      <w:hyperlink r:id="rId10" w:tgtFrame="_blank" w:tooltip="EpicCare Link User Guide v1.3" w:history="1">
        <w:r>
          <w:rPr>
            <w:rStyle w:val="Hyperlink"/>
            <w:rFonts w:ascii="Helvetica" w:eastAsia="Times New Roman" w:hAnsi="Helvetica" w:cs="Helvetica"/>
            <w:color w:val="337AB7"/>
          </w:rPr>
          <w:t>Epic care link user guide</w:t>
        </w:r>
      </w:hyperlink>
    </w:p>
    <w:p w14:paraId="7D86A20B" w14:textId="77777777" w:rsidR="00F23B21" w:rsidRDefault="00F23B21" w:rsidP="00F23B21">
      <w:pPr>
        <w:numPr>
          <w:ilvl w:val="0"/>
          <w:numId w:val="1"/>
        </w:numPr>
        <w:shd w:val="clear" w:color="auto" w:fill="FFFFFF"/>
        <w:spacing w:before="100" w:beforeAutospacing="1" w:after="240"/>
        <w:rPr>
          <w:rFonts w:ascii="Helvetica" w:eastAsia="Times New Roman" w:hAnsi="Helvetica" w:cs="Helvetica"/>
          <w:color w:val="636363"/>
        </w:rPr>
      </w:pPr>
      <w:r>
        <w:rPr>
          <w:rFonts w:ascii="Helvetica" w:eastAsia="Times New Roman" w:hAnsi="Helvetica" w:cs="Helvetica"/>
          <w:color w:val="636363"/>
        </w:rPr>
        <w:t>Epic Care Link Video Demo Guide - </w:t>
      </w:r>
      <w:hyperlink r:id="rId11" w:tooltip="Click here to watch the demo" w:history="1">
        <w:r>
          <w:rPr>
            <w:rStyle w:val="Hyperlink"/>
            <w:rFonts w:ascii="Helvetica" w:eastAsia="Times New Roman" w:hAnsi="Helvetica" w:cs="Helvetica"/>
            <w:color w:val="337AB7"/>
            <w:sz w:val="24"/>
            <w:szCs w:val="24"/>
          </w:rPr>
          <w:t>Click here to watch the demo</w:t>
        </w:r>
      </w:hyperlink>
      <w:r>
        <w:rPr>
          <w:rFonts w:ascii="Helvetica" w:eastAsia="Times New Roman" w:hAnsi="Helvetica" w:cs="Helvetica"/>
          <w:color w:val="636363"/>
        </w:rPr>
        <w:t> (Link is via YouTube). A short five-minute demo to using EpicCare Link has been created, highlighting key features that may help you when reviewing your patient’s chart for clinical information contained in Frimley Health’s records.</w:t>
      </w:r>
    </w:p>
    <w:p w14:paraId="31037F86" w14:textId="77777777" w:rsidR="00F23B21" w:rsidRDefault="00F23B21" w:rsidP="00F23B21">
      <w:pPr>
        <w:numPr>
          <w:ilvl w:val="0"/>
          <w:numId w:val="1"/>
        </w:numPr>
        <w:shd w:val="clear" w:color="auto" w:fill="FFFFFF"/>
        <w:spacing w:before="100" w:beforeAutospacing="1" w:after="240"/>
        <w:rPr>
          <w:rFonts w:ascii="Helvetica" w:eastAsia="Times New Roman" w:hAnsi="Helvetica" w:cs="Helvetica"/>
          <w:color w:val="636363"/>
        </w:rPr>
      </w:pPr>
      <w:hyperlink r:id="rId12" w:tooltip="EpicCare Link Site Administrator Guidance v2.2" w:history="1">
        <w:r>
          <w:rPr>
            <w:rStyle w:val="Hyperlink"/>
            <w:rFonts w:ascii="Helvetica" w:eastAsia="Times New Roman" w:hAnsi="Helvetica" w:cs="Helvetica"/>
            <w:color w:val="337AB7"/>
          </w:rPr>
          <w:t>Epic care link site administrator guidance</w:t>
        </w:r>
      </w:hyperlink>
    </w:p>
    <w:p w14:paraId="6E401783" w14:textId="77777777" w:rsidR="00F23B21" w:rsidRDefault="00F23B21" w:rsidP="00F23B21">
      <w:pPr>
        <w:numPr>
          <w:ilvl w:val="0"/>
          <w:numId w:val="1"/>
        </w:numPr>
        <w:shd w:val="clear" w:color="auto" w:fill="FFFFFF"/>
        <w:spacing w:before="100" w:beforeAutospacing="1" w:after="100" w:afterAutospacing="1"/>
        <w:rPr>
          <w:rFonts w:ascii="Helvetica" w:eastAsia="Times New Roman" w:hAnsi="Helvetica" w:cs="Helvetica"/>
          <w:color w:val="636363"/>
        </w:rPr>
      </w:pPr>
      <w:hyperlink r:id="rId13" w:tooltip="Berkshire EpicCare Link Site Administrator Guidance v2.1" w:history="1">
        <w:r>
          <w:rPr>
            <w:rStyle w:val="Hyperlink"/>
            <w:rFonts w:ascii="Helvetica" w:eastAsia="Times New Roman" w:hAnsi="Helvetica" w:cs="Helvetica"/>
            <w:color w:val="337AB7"/>
          </w:rPr>
          <w:t>BHFT Epic care link site administrator guidance</w:t>
        </w:r>
      </w:hyperlink>
    </w:p>
    <w:p w14:paraId="2BD2E2A5" w14:textId="77777777" w:rsidR="00F23B21" w:rsidRDefault="00F23B21" w:rsidP="00F23B21">
      <w:pPr>
        <w:numPr>
          <w:ilvl w:val="0"/>
          <w:numId w:val="1"/>
        </w:numPr>
        <w:shd w:val="clear" w:color="auto" w:fill="FFFFFF"/>
        <w:spacing w:before="100" w:beforeAutospacing="1" w:after="100" w:afterAutospacing="1"/>
        <w:rPr>
          <w:rFonts w:ascii="Helvetica" w:eastAsia="Times New Roman" w:hAnsi="Helvetica" w:cs="Helvetica"/>
          <w:color w:val="636363"/>
        </w:rPr>
      </w:pPr>
      <w:r>
        <w:rPr>
          <w:rFonts w:ascii="Helvetica" w:eastAsia="Times New Roman" w:hAnsi="Helvetica" w:cs="Helvetica"/>
          <w:color w:val="636363"/>
        </w:rPr>
        <w:t>If you have any questions, please email the EpicCare Link team via email on </w:t>
      </w:r>
      <w:hyperlink r:id="rId14" w:tooltip="fhft.epiccarelink@nhs.net" w:history="1">
        <w:r>
          <w:rPr>
            <w:rStyle w:val="Hyperlink"/>
            <w:rFonts w:ascii="Helvetica" w:eastAsia="Times New Roman" w:hAnsi="Helvetica" w:cs="Helvetica"/>
            <w:color w:val="337AB7"/>
          </w:rPr>
          <w:t>fhft.epiccarelink@nhs.net</w:t>
        </w:r>
      </w:hyperlink>
      <w:r>
        <w:rPr>
          <w:rFonts w:ascii="Helvetica" w:eastAsia="Times New Roman" w:hAnsi="Helvetica" w:cs="Helvetica"/>
          <w:color w:val="636363"/>
        </w:rPr>
        <w:t>.</w:t>
      </w:r>
    </w:p>
    <w:p w14:paraId="6EDCCBC5" w14:textId="77777777" w:rsidR="00F23B21" w:rsidRDefault="00F23B21"/>
    <w:sectPr w:rsidR="00F23B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CC5063"/>
    <w:multiLevelType w:val="multilevel"/>
    <w:tmpl w:val="5712A1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728456604">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B21"/>
    <w:rsid w:val="00F23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C7C2E"/>
  <w15:chartTrackingRefBased/>
  <w15:docId w15:val="{E25F8750-89AC-499D-9647-B28A89840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B21"/>
    <w:pPr>
      <w:spacing w:after="0" w:line="240" w:lineRule="auto"/>
    </w:pPr>
    <w:rPr>
      <w:rFonts w:ascii="Calibri" w:hAnsi="Calibri" w:cs="Calibri"/>
      <w:kern w:val="0"/>
      <w14:ligatures w14:val="none"/>
    </w:rPr>
  </w:style>
  <w:style w:type="paragraph" w:styleId="Heading3">
    <w:name w:val="heading 3"/>
    <w:basedOn w:val="Normal"/>
    <w:link w:val="Heading3Char"/>
    <w:uiPriority w:val="9"/>
    <w:semiHidden/>
    <w:unhideWhenUsed/>
    <w:qFormat/>
    <w:rsid w:val="00F23B21"/>
    <w:pPr>
      <w:spacing w:before="100" w:beforeAutospacing="1" w:after="100" w:afterAutospacing="1"/>
      <w:outlineLvl w:val="2"/>
    </w:pPr>
    <w:rPr>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F23B21"/>
    <w:rPr>
      <w:rFonts w:ascii="Calibri" w:hAnsi="Calibri" w:cs="Calibri"/>
      <w:b/>
      <w:bCs/>
      <w:kern w:val="0"/>
      <w:sz w:val="27"/>
      <w:szCs w:val="27"/>
      <w:lang w:eastAsia="en-GB"/>
      <w14:ligatures w14:val="none"/>
    </w:rPr>
  </w:style>
  <w:style w:type="character" w:styleId="Hyperlink">
    <w:name w:val="Hyperlink"/>
    <w:basedOn w:val="DefaultParagraphFont"/>
    <w:uiPriority w:val="99"/>
    <w:semiHidden/>
    <w:unhideWhenUsed/>
    <w:rsid w:val="00F23B21"/>
    <w:rPr>
      <w:color w:val="0563C1"/>
      <w:u w:val="single"/>
    </w:rPr>
  </w:style>
  <w:style w:type="paragraph" w:styleId="NormalWeb">
    <w:name w:val="Normal (Web)"/>
    <w:basedOn w:val="Normal"/>
    <w:uiPriority w:val="99"/>
    <w:semiHidden/>
    <w:unhideWhenUsed/>
    <w:rsid w:val="00F23B21"/>
    <w:pPr>
      <w:spacing w:before="100" w:beforeAutospacing="1" w:after="100" w:afterAutospacing="1"/>
    </w:pPr>
    <w:rPr>
      <w:lang w:eastAsia="en-GB"/>
    </w:rPr>
  </w:style>
  <w:style w:type="character" w:customStyle="1" w:styleId="leading">
    <w:name w:val="leading"/>
    <w:basedOn w:val="DefaultParagraphFont"/>
    <w:rsid w:val="00F23B21"/>
  </w:style>
  <w:style w:type="character" w:styleId="Strong">
    <w:name w:val="Strong"/>
    <w:basedOn w:val="DefaultParagraphFont"/>
    <w:uiPriority w:val="22"/>
    <w:qFormat/>
    <w:rsid w:val="00F23B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4878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fhft.nhs.uk%2Fgps%2Fgp-centre%2Fepic-epr-at-frimley-health%2F&amp;data=05%7C01%7Cfrimleyicb.collaborative.communications%40nhs.net%7C104d7eee8bcf42a85e0108db9806adfc%7C37c354b285b047f5b22207b48d774ee3%7C0%7C0%7C638270926672933577%7CUnknown%7CTWFpbGZsb3d8eyJWIjoiMC4wLjAwMDAiLCJQIjoiV2luMzIiLCJBTiI6Ik1haWwiLCJXVCI6Mn0%3D%7C3000%7C%7C%7C&amp;sdata=WQeA5w5uV%2BKRoXJ3CBUZr%2Fb6HfV%2FXTPFi6KUO4R%2Bzxg%3D&amp;reserved=0" TargetMode="External"/><Relationship Id="rId13" Type="http://schemas.openxmlformats.org/officeDocument/2006/relationships/hyperlink" Target="https://gbr01.safelinks.protection.outlook.com/?url=https%3A%2F%2Fwww.fhft.nhs.uk%2Fmedia%2F6086%2Fberkshire-epiccare-link-site-administrator-guidance-v21-002.pdf&amp;data=05%7C01%7Cfrimleyicb.collaborative.communications%40nhs.net%7C104d7eee8bcf42a85e0108db9806adfc%7C37c354b285b047f5b22207b48d774ee3%7C0%7C0%7C638270926672933577%7CUnknown%7CTWFpbGZsb3d8eyJWIjoiMC4wLjAwMDAiLCJQIjoiV2luMzIiLCJBTiI6Ik1haWwiLCJXVCI6Mn0%3D%7C3000%7C%7C%7C&amp;sdata=RaG%2FIhijWTsFmFI%2B4R1ZpXHLPvof24dubovUw5vEQms%3D&amp;reserved=0" TargetMode="External"/><Relationship Id="rId3" Type="http://schemas.openxmlformats.org/officeDocument/2006/relationships/settings" Target="settings.xml"/><Relationship Id="rId7" Type="http://schemas.openxmlformats.org/officeDocument/2006/relationships/hyperlink" Target="mailto:fhft.epiccarelink@nhs.net" TargetMode="External"/><Relationship Id="rId12" Type="http://schemas.openxmlformats.org/officeDocument/2006/relationships/hyperlink" Target="https://gbr01.safelinks.protection.outlook.com/?url=https%3A%2F%2Fwww.fhft.nhs.uk%2Fmedia%2F6239%2Fepiccare-link-site-administrator-guidance-v22.pdf&amp;data=05%7C01%7Cfrimleyicb.collaborative.communications%40nhs.net%7C104d7eee8bcf42a85e0108db9806adfc%7C37c354b285b047f5b22207b48d774ee3%7C0%7C0%7C638270926672933577%7CUnknown%7CTWFpbGZsb3d8eyJWIjoiMC4wLjAwMDAiLCJQIjoiV2luMzIiLCJBTiI6Ik1haWwiLCJXVCI6Mn0%3D%7C3000%7C%7C%7C&amp;sdata=iB1RDamQgoxIU0Jeu%2Bo9hpopQERUFNl%2B9qLY3b1YihU%3D&amp;reserved=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gbr01.safelinks.protection.outlook.com/?url=https%3A%2F%2Fwww.youtube.com%2Fwatch%3Fv%3D69G1YSuAGvI&amp;data=05%7C01%7Cfrimleyicb.collaborative.communications%40nhs.net%7C104d7eee8bcf42a85e0108db9806adfc%7C37c354b285b047f5b22207b48d774ee3%7C0%7C0%7C638270926672933577%7CUnknown%7CTWFpbGZsb3d8eyJWIjoiMC4wLjAwMDAiLCJQIjoiV2luMzIiLCJBTiI6Ik1haWwiLCJXVCI6Mn0%3D%7C3000%7C%7C%7C&amp;sdata=sOySa20%2Fb9r5YMf52CraFPlP765qde4Ey7VIsFZSNYc%3D&amp;reserved=0" TargetMode="External"/><Relationship Id="rId11" Type="http://schemas.openxmlformats.org/officeDocument/2006/relationships/hyperlink" Target="https://gbr01.safelinks.protection.outlook.com/?url=https%3A%2F%2Fyoutu.be%2F69G1YSuAGvI&amp;data=05%7C01%7Cfrimleyicb.collaborative.communications%40nhs.net%7C104d7eee8bcf42a85e0108db9806adfc%7C37c354b285b047f5b22207b48d774ee3%7C0%7C0%7C638270926672933577%7CUnknown%7CTWFpbGZsb3d8eyJWIjoiMC4wLjAwMDAiLCJQIjoiV2luMzIiLCJBTiI6Ik1haWwiLCJXVCI6Mn0%3D%7C3000%7C%7C%7C&amp;sdata=A8g6bm0BEgw8mtnxbjM3SvhzbAHZ5RnuH4uABdslG0M%3D&amp;reserved=0" TargetMode="External"/><Relationship Id="rId5" Type="http://schemas.openxmlformats.org/officeDocument/2006/relationships/hyperlink" Target="https://gbr01.safelinks.protection.outlook.com/?url=https%3A%2F%2Fwww.fhft.nhs.uk%2Fgps%2Fgp-centre%2Fepic-epr-at-frimley-health%2F&amp;data=05%7C01%7Cfrimleyicb.collaborative.communications%40nhs.net%7C104d7eee8bcf42a85e0108db9806adfc%7C37c354b285b047f5b22207b48d774ee3%7C0%7C0%7C638270926672933577%7CUnknown%7CTWFpbGZsb3d8eyJWIjoiMC4wLjAwMDAiLCJQIjoiV2luMzIiLCJBTiI6Ik1haWwiLCJXVCI6Mn0%3D%7C3000%7C%7C%7C&amp;sdata=WQeA5w5uV%2BKRoXJ3CBUZr%2Fb6HfV%2FXTPFi6KUO4R%2Bzxg%3D&amp;reserved=0" TargetMode="External"/><Relationship Id="rId15" Type="http://schemas.openxmlformats.org/officeDocument/2006/relationships/fontTable" Target="fontTable.xml"/><Relationship Id="rId10" Type="http://schemas.openxmlformats.org/officeDocument/2006/relationships/hyperlink" Target="https://gbr01.safelinks.protection.outlook.com/?url=https%3A%2F%2Fwww.fhft.nhs.uk%2Fmedia%2F6087%2Fepiccare-link-user-guide-v13-003.pdf&amp;data=05%7C01%7Cfrimleyicb.collaborative.communications%40nhs.net%7C104d7eee8bcf42a85e0108db9806adfc%7C37c354b285b047f5b22207b48d774ee3%7C0%7C0%7C638270926672933577%7CUnknown%7CTWFpbGZsb3d8eyJWIjoiMC4wLjAwMDAiLCJQIjoiV2luMzIiLCJBTiI6Ik1haWwiLCJXVCI6Mn0%3D%7C3000%7C%7C%7C&amp;sdata=iwDLrW9S9lIsH0CG3Y%2F7Wmq5FfCQepWKyh2yrJavZg8%3D&amp;reserved=0" TargetMode="External"/><Relationship Id="rId4" Type="http://schemas.openxmlformats.org/officeDocument/2006/relationships/webSettings" Target="webSettings.xml"/><Relationship Id="rId9" Type="http://schemas.openxmlformats.org/officeDocument/2006/relationships/hyperlink" Target="mailto:fhft.epiccarelink@nhs.net" TargetMode="External"/><Relationship Id="rId14" Type="http://schemas.openxmlformats.org/officeDocument/2006/relationships/hyperlink" Target="mailto:fhft.epiccarelink@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1046</Words>
  <Characters>5967</Characters>
  <Application>Microsoft Office Word</Application>
  <DocSecurity>0</DocSecurity>
  <Lines>49</Lines>
  <Paragraphs>13</Paragraphs>
  <ScaleCrop>false</ScaleCrop>
  <Company/>
  <LinksUpToDate>false</LinksUpToDate>
  <CharactersWithSpaces>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2023-08-08T16:37:00Z</dcterms:created>
  <dcterms:modified xsi:type="dcterms:W3CDTF">2023-08-08T16:38:00Z</dcterms:modified>
</cp:coreProperties>
</file>