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D99D33" w14:textId="77777777" w:rsidR="002F2794" w:rsidRDefault="002F2794" w:rsidP="002F2794">
      <w:pPr>
        <w:rPr>
          <w:b/>
          <w:bCs/>
        </w:rPr>
      </w:pPr>
      <w:r>
        <w:rPr>
          <w:b/>
          <w:bCs/>
        </w:rPr>
        <w:t xml:space="preserve">Reaching patients who don’t speak </w:t>
      </w:r>
      <w:proofErr w:type="gramStart"/>
      <w:r>
        <w:rPr>
          <w:b/>
          <w:bCs/>
        </w:rPr>
        <w:t>English</w:t>
      </w:r>
      <w:proofErr w:type="gramEnd"/>
    </w:p>
    <w:p w14:paraId="02709203" w14:textId="77777777" w:rsidR="002F2794" w:rsidRDefault="002F2794" w:rsidP="002F2794">
      <w:r>
        <w:t>The communities we serve across Frimley Health and Care include people from many different nations and cultures, speaking many different languages.</w:t>
      </w:r>
    </w:p>
    <w:p w14:paraId="339E2075" w14:textId="77777777" w:rsidR="002F2794" w:rsidRDefault="002F2794" w:rsidP="002F2794"/>
    <w:p w14:paraId="73482CFC" w14:textId="50B82F75" w:rsidR="002F2794" w:rsidRDefault="002F2794" w:rsidP="002F2794">
      <w:r>
        <w:t xml:space="preserve">We want to be able to reach as many people as possible when we’re sharing information and when we’re asking local people for their views. Some people speak little or no English and the best way to communicate with them is to speak to them in their own languages. Translated health information is essential to tackling health inequality and improving outcomes for our residents. </w:t>
      </w:r>
    </w:p>
    <w:p w14:paraId="1AEFE43C" w14:textId="77777777" w:rsidR="002F2794" w:rsidRDefault="002F2794" w:rsidP="002F2794"/>
    <w:p w14:paraId="00139323" w14:textId="77777777" w:rsidR="002F2794" w:rsidRDefault="002F2794" w:rsidP="002F2794">
      <w:r>
        <w:t>Many of the different cultures and languages are well-represented among the staff in Frimley Health and Care, from clinicians to health workers and social care staff. Formal translations of health materials can sometimes miss the point and cause confusion and we’re keen to see if any locally employed staff, who communicate with patients in other languages all the time, would be willing to help us make our messages understood in their languages.</w:t>
      </w:r>
    </w:p>
    <w:p w14:paraId="0A00682E" w14:textId="77777777" w:rsidR="002F2794" w:rsidRDefault="002F2794" w:rsidP="002F2794"/>
    <w:p w14:paraId="4CA9649C" w14:textId="77777777" w:rsidR="002F2794" w:rsidRDefault="002F2794" w:rsidP="002F2794">
      <w:r>
        <w:t>We’re looking particularly for people who speak Hindi, Nepali, Polish, Punjabi and Urdu.</w:t>
      </w:r>
    </w:p>
    <w:p w14:paraId="19858923" w14:textId="77777777" w:rsidR="002F2794" w:rsidRDefault="002F2794" w:rsidP="002F2794"/>
    <w:p w14:paraId="2537F310" w14:textId="63F026E9" w:rsidR="00A4192A" w:rsidRDefault="002F2794">
      <w:r>
        <w:t>If any of you across our health and care services do speak these languages and would be willing to help, please contac</w:t>
      </w:r>
      <w:r w:rsidR="00D01484">
        <w:t xml:space="preserve">t </w:t>
      </w:r>
      <w:hyperlink r:id="rId4" w:history="1">
        <w:r w:rsidR="00D01484" w:rsidRPr="002F61F6">
          <w:rPr>
            <w:rStyle w:val="Hyperlink"/>
          </w:rPr>
          <w:t>frimleyicb.communications@nhs.net</w:t>
        </w:r>
      </w:hyperlink>
      <w:r w:rsidR="00D01484">
        <w:t xml:space="preserve">. </w:t>
      </w:r>
    </w:p>
    <w:sectPr w:rsidR="00A4192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2794"/>
    <w:rsid w:val="002F2794"/>
    <w:rsid w:val="004D46D6"/>
    <w:rsid w:val="00A4192A"/>
    <w:rsid w:val="00D014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877293"/>
  <w15:chartTrackingRefBased/>
  <w15:docId w15:val="{0B855CBD-660A-4A7A-A257-C00BF2BF0D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F2794"/>
    <w:pPr>
      <w:spacing w:after="0" w:line="240" w:lineRule="auto"/>
    </w:pPr>
    <w:rPr>
      <w:rFonts w:ascii="Calibri" w:hAnsi="Calibri" w:cs="Calibri"/>
      <w:kern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01484"/>
    <w:rPr>
      <w:color w:val="0563C1" w:themeColor="hyperlink"/>
      <w:u w:val="single"/>
    </w:rPr>
  </w:style>
  <w:style w:type="character" w:styleId="UnresolvedMention">
    <w:name w:val="Unresolved Mention"/>
    <w:basedOn w:val="DefaultParagraphFont"/>
    <w:uiPriority w:val="99"/>
    <w:semiHidden/>
    <w:unhideWhenUsed/>
    <w:rsid w:val="00D014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6943792">
      <w:bodyDiv w:val="1"/>
      <w:marLeft w:val="0"/>
      <w:marRight w:val="0"/>
      <w:marTop w:val="0"/>
      <w:marBottom w:val="0"/>
      <w:divBdr>
        <w:top w:val="none" w:sz="0" w:space="0" w:color="auto"/>
        <w:left w:val="none" w:sz="0" w:space="0" w:color="auto"/>
        <w:bottom w:val="none" w:sz="0" w:space="0" w:color="auto"/>
        <w:right w:val="none" w:sz="0" w:space="0" w:color="auto"/>
      </w:divBdr>
    </w:div>
    <w:div w:id="1183284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frimleyicb.communications@nhs.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197</Words>
  <Characters>1127</Characters>
  <Application>Microsoft Office Word</Application>
  <DocSecurity>0</DocSecurity>
  <Lines>9</Lines>
  <Paragraphs>2</Paragraphs>
  <ScaleCrop>false</ScaleCrop>
  <Company/>
  <LinksUpToDate>false</LinksUpToDate>
  <CharactersWithSpaces>1322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HEMANS, Olly (NHS FRIMLEY ICB - D4U1Y)</dc:creator>
  <cp:keywords/>
  <dc:description/>
  <cp:lastModifiedBy>HEMANS, Olly (NHS FRIMLEY ICB - D4U1Y)</cp:lastModifiedBy>
  <cp:revision>2</cp:revision>
  <dcterms:created xsi:type="dcterms:W3CDTF">2023-05-23T15:06:00Z</dcterms:created>
  <dcterms:modified xsi:type="dcterms:W3CDTF">2023-05-23T15:06:00Z</dcterms:modified>
</cp:coreProperties>
</file>