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191"/>
        <w:gridCol w:w="7300"/>
        <w:gridCol w:w="5897"/>
      </w:tblGrid>
      <w:tr w:rsidR="0043153D" w:rsidRPr="004A556A" w14:paraId="73E07398" w14:textId="77777777" w:rsidTr="00B96146">
        <w:trPr>
          <w:trHeight w:val="510"/>
        </w:trPr>
        <w:tc>
          <w:tcPr>
            <w:tcW w:w="712" w:type="pct"/>
            <w:shd w:val="clear" w:color="auto" w:fill="DBE5F1" w:themeFill="accent1" w:themeFillTint="33"/>
            <w:vAlign w:val="center"/>
          </w:tcPr>
          <w:p w14:paraId="13C655C4" w14:textId="78E6DCDF" w:rsidR="0043153D" w:rsidRPr="004A556A" w:rsidRDefault="0043153D" w:rsidP="00B96146">
            <w:pPr>
              <w:rPr>
                <w:b/>
                <w:bCs/>
                <w:sz w:val="20"/>
                <w:szCs w:val="20"/>
              </w:rPr>
            </w:pPr>
            <w:r w:rsidRPr="004A556A">
              <w:rPr>
                <w:b/>
                <w:bCs/>
                <w:sz w:val="20"/>
                <w:szCs w:val="20"/>
              </w:rPr>
              <w:t>Timescale</w:t>
            </w:r>
          </w:p>
        </w:tc>
        <w:tc>
          <w:tcPr>
            <w:tcW w:w="2372" w:type="pct"/>
            <w:shd w:val="clear" w:color="auto" w:fill="DBE5F1" w:themeFill="accent1" w:themeFillTint="33"/>
            <w:vAlign w:val="center"/>
          </w:tcPr>
          <w:p w14:paraId="3AD4EECF" w14:textId="1A2AE593" w:rsidR="0043153D" w:rsidRPr="004A556A" w:rsidRDefault="0043153D" w:rsidP="00B96146">
            <w:pPr>
              <w:rPr>
                <w:b/>
                <w:bCs/>
                <w:sz w:val="20"/>
                <w:szCs w:val="20"/>
              </w:rPr>
            </w:pPr>
            <w:r w:rsidRPr="004A556A">
              <w:rPr>
                <w:b/>
                <w:bCs/>
                <w:sz w:val="20"/>
                <w:szCs w:val="20"/>
              </w:rPr>
              <w:t>Action</w:t>
            </w:r>
          </w:p>
        </w:tc>
        <w:tc>
          <w:tcPr>
            <w:tcW w:w="1916" w:type="pct"/>
            <w:shd w:val="clear" w:color="auto" w:fill="DBE5F1" w:themeFill="accent1" w:themeFillTint="33"/>
            <w:vAlign w:val="center"/>
          </w:tcPr>
          <w:p w14:paraId="15DA544B" w14:textId="002588A9" w:rsidR="0043153D" w:rsidRPr="004A556A" w:rsidRDefault="0043153D" w:rsidP="00B96146">
            <w:pPr>
              <w:rPr>
                <w:b/>
                <w:bCs/>
                <w:sz w:val="20"/>
                <w:szCs w:val="20"/>
              </w:rPr>
            </w:pPr>
            <w:r w:rsidRPr="004A556A">
              <w:rPr>
                <w:b/>
                <w:bCs/>
                <w:sz w:val="20"/>
                <w:szCs w:val="20"/>
              </w:rPr>
              <w:t>SCW FOI Team Actions</w:t>
            </w:r>
          </w:p>
        </w:tc>
      </w:tr>
      <w:tr w:rsidR="0043153D" w:rsidRPr="004A556A" w14:paraId="07AAE41D" w14:textId="77777777" w:rsidTr="00B96146">
        <w:trPr>
          <w:trHeight w:val="510"/>
        </w:trPr>
        <w:tc>
          <w:tcPr>
            <w:tcW w:w="5000" w:type="pct"/>
            <w:gridSpan w:val="3"/>
            <w:vAlign w:val="center"/>
          </w:tcPr>
          <w:p w14:paraId="540CBC91" w14:textId="41785DE8" w:rsidR="0043153D" w:rsidRPr="00B96146" w:rsidRDefault="0043153D" w:rsidP="00B96146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B96146">
              <w:rPr>
                <w:b/>
                <w:bCs/>
                <w:color w:val="FF0000"/>
                <w:sz w:val="20"/>
                <w:szCs w:val="20"/>
              </w:rPr>
              <w:t xml:space="preserve">Note: the 20-working day clock starts the day after the </w:t>
            </w:r>
            <w:r w:rsidR="00441C57">
              <w:rPr>
                <w:b/>
                <w:bCs/>
                <w:color w:val="FF0000"/>
                <w:sz w:val="20"/>
                <w:szCs w:val="20"/>
              </w:rPr>
              <w:t>FOI request</w:t>
            </w:r>
            <w:r w:rsidRPr="00B96146">
              <w:rPr>
                <w:b/>
                <w:bCs/>
                <w:color w:val="FF0000"/>
                <w:sz w:val="20"/>
                <w:szCs w:val="20"/>
              </w:rPr>
              <w:t xml:space="preserve"> is received</w:t>
            </w:r>
          </w:p>
        </w:tc>
      </w:tr>
      <w:tr w:rsidR="00B96146" w:rsidRPr="004A556A" w14:paraId="7F34F47F" w14:textId="77777777" w:rsidTr="00B96146">
        <w:trPr>
          <w:trHeight w:val="510"/>
        </w:trPr>
        <w:tc>
          <w:tcPr>
            <w:tcW w:w="712" w:type="pct"/>
            <w:vAlign w:val="center"/>
          </w:tcPr>
          <w:p w14:paraId="48CE432E" w14:textId="7D2FB6D5" w:rsidR="00B96146" w:rsidRPr="00B96146" w:rsidRDefault="00B96146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  <w:r w:rsidRPr="00B96146">
              <w:rPr>
                <w:b/>
                <w:bCs/>
                <w:color w:val="00B050"/>
                <w:sz w:val="20"/>
                <w:szCs w:val="20"/>
              </w:rPr>
              <w:t xml:space="preserve">Day 0 </w:t>
            </w:r>
          </w:p>
        </w:tc>
        <w:tc>
          <w:tcPr>
            <w:tcW w:w="4288" w:type="pct"/>
            <w:gridSpan w:val="2"/>
            <w:vAlign w:val="center"/>
          </w:tcPr>
          <w:p w14:paraId="4D6A39B7" w14:textId="1F45EDED" w:rsidR="00B96146" w:rsidRPr="004A556A" w:rsidRDefault="00B96146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Request </w:t>
            </w:r>
            <w:r w:rsidR="00344A8E">
              <w:rPr>
                <w:sz w:val="20"/>
                <w:szCs w:val="20"/>
              </w:rPr>
              <w:t xml:space="preserve">for recorded information </w:t>
            </w:r>
            <w:r w:rsidRPr="004A556A">
              <w:rPr>
                <w:sz w:val="20"/>
                <w:szCs w:val="20"/>
              </w:rPr>
              <w:t>received into ICB via e-mail or post</w:t>
            </w:r>
          </w:p>
        </w:tc>
      </w:tr>
      <w:tr w:rsidR="002D5530" w:rsidRPr="004A556A" w14:paraId="2D05698D" w14:textId="77777777" w:rsidTr="00B96146">
        <w:trPr>
          <w:trHeight w:val="2195"/>
        </w:trPr>
        <w:tc>
          <w:tcPr>
            <w:tcW w:w="712" w:type="pct"/>
            <w:vAlign w:val="center"/>
          </w:tcPr>
          <w:p w14:paraId="622E9C7F" w14:textId="4508749D" w:rsidR="002D5530" w:rsidRPr="00B96146" w:rsidRDefault="002D5530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  <w:r w:rsidRPr="00B96146">
              <w:rPr>
                <w:b/>
                <w:bCs/>
                <w:color w:val="00B050"/>
                <w:sz w:val="20"/>
                <w:szCs w:val="20"/>
              </w:rPr>
              <w:t>Immediately</w:t>
            </w:r>
          </w:p>
        </w:tc>
        <w:tc>
          <w:tcPr>
            <w:tcW w:w="4288" w:type="pct"/>
            <w:gridSpan w:val="2"/>
            <w:vAlign w:val="center"/>
          </w:tcPr>
          <w:p w14:paraId="6EAA9C0F" w14:textId="77777777" w:rsidR="002D5530" w:rsidRPr="004A556A" w:rsidRDefault="002D5530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All FOI requests must be sent to </w:t>
            </w:r>
            <w:hyperlink r:id="rId8" w:history="1">
              <w:r w:rsidRPr="004A556A">
                <w:rPr>
                  <w:rStyle w:val="Hyperlink"/>
                  <w:sz w:val="20"/>
                  <w:szCs w:val="20"/>
                </w:rPr>
                <w:t>frimleyICB.foi@nhs.net</w:t>
              </w:r>
            </w:hyperlink>
            <w:r w:rsidRPr="004A556A">
              <w:rPr>
                <w:sz w:val="20"/>
                <w:szCs w:val="20"/>
              </w:rPr>
              <w:t xml:space="preserve">.  </w:t>
            </w:r>
          </w:p>
          <w:p w14:paraId="2231EF8D" w14:textId="77777777" w:rsidR="002D5530" w:rsidRPr="004A556A" w:rsidRDefault="002D5530" w:rsidP="00B96146">
            <w:pPr>
              <w:rPr>
                <w:sz w:val="20"/>
                <w:szCs w:val="20"/>
              </w:rPr>
            </w:pPr>
          </w:p>
          <w:p w14:paraId="70BFC79D" w14:textId="5EE9A81B" w:rsidR="002D5530" w:rsidRPr="004A556A" w:rsidRDefault="002D5530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Any postal requests sent to the ICB will be opened and scanned and email to the </w:t>
            </w:r>
            <w:r w:rsidR="00B96146">
              <w:rPr>
                <w:sz w:val="20"/>
                <w:szCs w:val="20"/>
              </w:rPr>
              <w:t xml:space="preserve">above </w:t>
            </w:r>
            <w:r w:rsidRPr="004A556A">
              <w:rPr>
                <w:sz w:val="20"/>
                <w:szCs w:val="20"/>
              </w:rPr>
              <w:t>email</w:t>
            </w:r>
            <w:r w:rsidR="00B96146">
              <w:rPr>
                <w:sz w:val="20"/>
                <w:szCs w:val="20"/>
              </w:rPr>
              <w:t xml:space="preserve"> address</w:t>
            </w:r>
            <w:r w:rsidRPr="004A556A">
              <w:rPr>
                <w:sz w:val="20"/>
                <w:szCs w:val="20"/>
              </w:rPr>
              <w:t>.</w:t>
            </w:r>
          </w:p>
          <w:p w14:paraId="5E75D079" w14:textId="77777777" w:rsidR="002D5530" w:rsidRPr="004A556A" w:rsidRDefault="002D5530" w:rsidP="00B96146">
            <w:pPr>
              <w:rPr>
                <w:sz w:val="20"/>
                <w:szCs w:val="20"/>
              </w:rPr>
            </w:pPr>
          </w:p>
          <w:p w14:paraId="18165D49" w14:textId="6FF5B24C" w:rsidR="002D5530" w:rsidRPr="004A556A" w:rsidRDefault="002D5530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If received by staff member or alternative mailbox to the ICB FOI mailbox – request forwarded to SCW FOI team via the ICB FOI e-mail address</w:t>
            </w:r>
            <w:r w:rsidR="00441C57">
              <w:rPr>
                <w:sz w:val="20"/>
                <w:szCs w:val="20"/>
              </w:rPr>
              <w:t xml:space="preserve"> above.</w:t>
            </w:r>
          </w:p>
        </w:tc>
      </w:tr>
      <w:tr w:rsidR="0043153D" w:rsidRPr="004A556A" w14:paraId="1F34EFF8" w14:textId="77777777" w:rsidTr="00B96146">
        <w:trPr>
          <w:trHeight w:val="786"/>
        </w:trPr>
        <w:tc>
          <w:tcPr>
            <w:tcW w:w="712" w:type="pct"/>
            <w:vMerge w:val="restart"/>
            <w:vAlign w:val="center"/>
          </w:tcPr>
          <w:p w14:paraId="7739266B" w14:textId="07F512E0" w:rsidR="0043153D" w:rsidRPr="00B96146" w:rsidRDefault="0043153D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  <w:r w:rsidRPr="00B96146">
              <w:rPr>
                <w:b/>
                <w:bCs/>
                <w:color w:val="00B050"/>
                <w:sz w:val="20"/>
                <w:szCs w:val="20"/>
              </w:rPr>
              <w:t>Within 3 working days</w:t>
            </w:r>
          </w:p>
        </w:tc>
        <w:tc>
          <w:tcPr>
            <w:tcW w:w="2372" w:type="pct"/>
            <w:vAlign w:val="center"/>
          </w:tcPr>
          <w:p w14:paraId="6683C7C9" w14:textId="762180FD" w:rsidR="0043153D" w:rsidRPr="004A556A" w:rsidRDefault="0043153D" w:rsidP="00441C57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Request acknowledged by SCW FOI team and deadline provided to </w:t>
            </w:r>
            <w:r w:rsidR="00441C57">
              <w:rPr>
                <w:sz w:val="20"/>
                <w:szCs w:val="20"/>
              </w:rPr>
              <w:t>requester.</w:t>
            </w:r>
          </w:p>
        </w:tc>
        <w:tc>
          <w:tcPr>
            <w:tcW w:w="1916" w:type="pct"/>
            <w:vMerge w:val="restart"/>
            <w:vAlign w:val="center"/>
          </w:tcPr>
          <w:p w14:paraId="36859683" w14:textId="21412A88" w:rsidR="0043153D" w:rsidRPr="004A556A" w:rsidRDefault="0043153D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="00274884" w:rsidRPr="004A556A">
              <w:rPr>
                <w:sz w:val="20"/>
                <w:szCs w:val="20"/>
              </w:rPr>
              <w:t xml:space="preserve">SCW </w:t>
            </w:r>
            <w:r w:rsidRPr="004A556A">
              <w:rPr>
                <w:sz w:val="20"/>
                <w:szCs w:val="20"/>
              </w:rPr>
              <w:t>FOI team:</w:t>
            </w:r>
          </w:p>
          <w:p w14:paraId="20C702E5" w14:textId="68B12CD5" w:rsidR="0043153D" w:rsidRPr="004A556A" w:rsidRDefault="0043153D" w:rsidP="00B96146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Keeps </w:t>
            </w:r>
            <w:r w:rsidR="00344A8E">
              <w:rPr>
                <w:sz w:val="20"/>
                <w:szCs w:val="20"/>
              </w:rPr>
              <w:t>requester</w:t>
            </w:r>
            <w:r w:rsidRPr="004A556A">
              <w:rPr>
                <w:sz w:val="20"/>
                <w:szCs w:val="20"/>
              </w:rPr>
              <w:t xml:space="preserve"> informed of progress.</w:t>
            </w:r>
          </w:p>
          <w:p w14:paraId="46D484C4" w14:textId="7011D5BF" w:rsidR="0043153D" w:rsidRPr="004A556A" w:rsidRDefault="0043153D" w:rsidP="00B96146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Request</w:t>
            </w:r>
            <w:r w:rsidR="00344A8E">
              <w:rPr>
                <w:sz w:val="20"/>
                <w:szCs w:val="20"/>
              </w:rPr>
              <w:t>s</w:t>
            </w:r>
            <w:r w:rsidRPr="004A556A">
              <w:rPr>
                <w:sz w:val="20"/>
                <w:szCs w:val="20"/>
              </w:rPr>
              <w:t xml:space="preserve"> clarification.</w:t>
            </w:r>
          </w:p>
          <w:p w14:paraId="364598BA" w14:textId="73FAA046" w:rsidR="004A556A" w:rsidRPr="004A556A" w:rsidRDefault="002D5530" w:rsidP="00B96146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Provide</w:t>
            </w:r>
            <w:r w:rsidR="0042191B">
              <w:rPr>
                <w:sz w:val="20"/>
                <w:szCs w:val="20"/>
              </w:rPr>
              <w:t>s</w:t>
            </w:r>
            <w:r w:rsidRPr="004A556A">
              <w:rPr>
                <w:sz w:val="20"/>
                <w:szCs w:val="20"/>
              </w:rPr>
              <w:t xml:space="preserve"> advice and guidance</w:t>
            </w:r>
            <w:r w:rsidR="0043153D" w:rsidRPr="004A556A">
              <w:rPr>
                <w:sz w:val="20"/>
                <w:szCs w:val="20"/>
              </w:rPr>
              <w:t xml:space="preserve"> if</w:t>
            </w:r>
            <w:r w:rsidR="004A556A" w:rsidRPr="004A556A">
              <w:rPr>
                <w:sz w:val="20"/>
                <w:szCs w:val="20"/>
              </w:rPr>
              <w:t>:</w:t>
            </w:r>
          </w:p>
          <w:p w14:paraId="3A8443AE" w14:textId="2700DC0E" w:rsidR="0043153D" w:rsidRPr="004A556A" w:rsidRDefault="0043153D" w:rsidP="00B96146">
            <w:pPr>
              <w:pStyle w:val="ListParagraph"/>
              <w:numPr>
                <w:ilvl w:val="1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a fee/charge is applicable.</w:t>
            </w:r>
          </w:p>
          <w:p w14:paraId="06F2D684" w14:textId="55440095" w:rsidR="0043153D" w:rsidRPr="004A556A" w:rsidRDefault="004A556A" w:rsidP="00B96146">
            <w:pPr>
              <w:pStyle w:val="ListParagraph"/>
              <w:numPr>
                <w:ilvl w:val="1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="0043153D" w:rsidRPr="004A556A">
              <w:rPr>
                <w:sz w:val="20"/>
                <w:szCs w:val="20"/>
              </w:rPr>
              <w:t>request can</w:t>
            </w:r>
            <w:r w:rsidR="002D5530" w:rsidRPr="004A556A">
              <w:rPr>
                <w:sz w:val="20"/>
                <w:szCs w:val="20"/>
              </w:rPr>
              <w:t>not</w:t>
            </w:r>
            <w:r w:rsidR="0043153D" w:rsidRPr="004A556A">
              <w:rPr>
                <w:sz w:val="20"/>
                <w:szCs w:val="20"/>
              </w:rPr>
              <w:t xml:space="preserve"> be met within applicable limits set in Fees Regulations.</w:t>
            </w:r>
          </w:p>
          <w:p w14:paraId="2D1C30D0" w14:textId="40C24104" w:rsidR="0043153D" w:rsidRPr="004A556A" w:rsidRDefault="004A556A" w:rsidP="00B96146">
            <w:pPr>
              <w:pStyle w:val="ListParagraph"/>
              <w:numPr>
                <w:ilvl w:val="1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="0043153D" w:rsidRPr="004A556A">
              <w:rPr>
                <w:sz w:val="20"/>
                <w:szCs w:val="20"/>
              </w:rPr>
              <w:t>information is exempt.</w:t>
            </w:r>
          </w:p>
          <w:p w14:paraId="68946008" w14:textId="2EA8E944" w:rsidR="0043153D" w:rsidRPr="004A556A" w:rsidRDefault="004A556A" w:rsidP="00B96146">
            <w:pPr>
              <w:pStyle w:val="ListParagraph"/>
              <w:numPr>
                <w:ilvl w:val="1"/>
                <w:numId w:val="14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="0043153D" w:rsidRPr="004A556A">
              <w:rPr>
                <w:sz w:val="20"/>
                <w:szCs w:val="20"/>
              </w:rPr>
              <w:t>request is repeated/vexatious.</w:t>
            </w:r>
          </w:p>
        </w:tc>
      </w:tr>
      <w:tr w:rsidR="0043153D" w:rsidRPr="004A556A" w14:paraId="68D3653F" w14:textId="77777777" w:rsidTr="00B96146">
        <w:trPr>
          <w:trHeight w:val="1613"/>
        </w:trPr>
        <w:tc>
          <w:tcPr>
            <w:tcW w:w="712" w:type="pct"/>
            <w:vMerge/>
            <w:vAlign w:val="center"/>
          </w:tcPr>
          <w:p w14:paraId="29C83889" w14:textId="77777777" w:rsidR="0043153D" w:rsidRPr="00B96146" w:rsidRDefault="0043153D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</w:p>
        </w:tc>
        <w:tc>
          <w:tcPr>
            <w:tcW w:w="2372" w:type="pct"/>
            <w:vAlign w:val="center"/>
          </w:tcPr>
          <w:p w14:paraId="7BEE4CC2" w14:textId="3DB3C7C2" w:rsidR="00274884" w:rsidRPr="004A556A" w:rsidRDefault="0043153D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Request for Information (RFI) with deadline for receipt of </w:t>
            </w:r>
            <w:r w:rsidR="00441C57">
              <w:rPr>
                <w:sz w:val="20"/>
                <w:szCs w:val="20"/>
              </w:rPr>
              <w:t xml:space="preserve">the full </w:t>
            </w:r>
            <w:r w:rsidRPr="004A556A">
              <w:rPr>
                <w:sz w:val="20"/>
                <w:szCs w:val="20"/>
              </w:rPr>
              <w:t xml:space="preserve">response sent to ICB </w:t>
            </w:r>
            <w:r w:rsidR="002D5530" w:rsidRPr="004A556A">
              <w:rPr>
                <w:sz w:val="20"/>
                <w:szCs w:val="20"/>
              </w:rPr>
              <w:t>information team</w:t>
            </w:r>
            <w:r w:rsidRPr="004A556A">
              <w:rPr>
                <w:sz w:val="20"/>
                <w:szCs w:val="20"/>
              </w:rPr>
              <w:t xml:space="preserve"> to </w:t>
            </w:r>
            <w:r w:rsidR="002D5530" w:rsidRPr="004A556A">
              <w:rPr>
                <w:sz w:val="20"/>
                <w:szCs w:val="20"/>
              </w:rPr>
              <w:t>respond</w:t>
            </w:r>
            <w:r w:rsidR="000153DB">
              <w:rPr>
                <w:sz w:val="20"/>
                <w:szCs w:val="20"/>
              </w:rPr>
              <w:t xml:space="preserve"> with 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 xml:space="preserve">Senior Leadership Team member / portfolio lead </w:t>
            </w:r>
            <w:r w:rsidR="000153DB" w:rsidRPr="004A556A">
              <w:rPr>
                <w:sz w:val="20"/>
                <w:szCs w:val="20"/>
              </w:rPr>
              <w:t>copied into the request e-mail.</w:t>
            </w:r>
          </w:p>
          <w:p w14:paraId="4D76BA34" w14:textId="77777777" w:rsidR="00274884" w:rsidRPr="004A556A" w:rsidRDefault="00274884" w:rsidP="00B96146">
            <w:pPr>
              <w:rPr>
                <w:sz w:val="20"/>
                <w:szCs w:val="20"/>
              </w:rPr>
            </w:pPr>
          </w:p>
          <w:p w14:paraId="55E421D0" w14:textId="77777777" w:rsidR="0043153D" w:rsidRDefault="0043153D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Where SCW staff identified as more appropriate to assist with response information, RFI sent directly to SCW staff and</w:t>
            </w:r>
            <w:r w:rsidR="000153DB">
              <w:rPr>
                <w:sz w:val="20"/>
                <w:szCs w:val="20"/>
              </w:rPr>
              <w:t xml:space="preserve"> relevant</w:t>
            </w:r>
            <w:r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 xml:space="preserve">Senior Leadership Team member / portfolio lead </w:t>
            </w:r>
            <w:r w:rsidRPr="004A556A">
              <w:rPr>
                <w:sz w:val="20"/>
                <w:szCs w:val="20"/>
              </w:rPr>
              <w:t>copied into the request e-mail.</w:t>
            </w:r>
          </w:p>
          <w:p w14:paraId="012DB4E4" w14:textId="6416CDF7" w:rsidR="000153DB" w:rsidRPr="004A556A" w:rsidRDefault="000153DB" w:rsidP="00B96146">
            <w:pPr>
              <w:rPr>
                <w:sz w:val="20"/>
                <w:szCs w:val="20"/>
              </w:rPr>
            </w:pPr>
          </w:p>
        </w:tc>
        <w:tc>
          <w:tcPr>
            <w:tcW w:w="1916" w:type="pct"/>
            <w:vMerge/>
            <w:vAlign w:val="center"/>
          </w:tcPr>
          <w:p w14:paraId="51814F7E" w14:textId="77777777" w:rsidR="0043153D" w:rsidRPr="004A556A" w:rsidRDefault="0043153D" w:rsidP="00B96146">
            <w:pPr>
              <w:rPr>
                <w:sz w:val="20"/>
                <w:szCs w:val="20"/>
              </w:rPr>
            </w:pPr>
          </w:p>
        </w:tc>
      </w:tr>
      <w:tr w:rsidR="008653FA" w:rsidRPr="004A556A" w14:paraId="4CAA9C53" w14:textId="77777777" w:rsidTr="00901478">
        <w:trPr>
          <w:trHeight w:val="807"/>
        </w:trPr>
        <w:tc>
          <w:tcPr>
            <w:tcW w:w="712" w:type="pct"/>
            <w:vAlign w:val="center"/>
          </w:tcPr>
          <w:p w14:paraId="1DDBBD5D" w14:textId="6C6C451C" w:rsidR="008653FA" w:rsidRPr="00B96146" w:rsidRDefault="008653FA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  <w:r w:rsidRPr="00B96146">
              <w:rPr>
                <w:b/>
                <w:bCs/>
                <w:color w:val="00B050"/>
                <w:sz w:val="20"/>
                <w:szCs w:val="20"/>
              </w:rPr>
              <w:t>7</w:t>
            </w:r>
            <w:r w:rsidRPr="00B96146">
              <w:rPr>
                <w:b/>
                <w:bCs/>
                <w:color w:val="00B050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00B050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11FC4F1C" w14:textId="399FBF2A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a reminder is sent to the appropriate person</w:t>
            </w:r>
            <w:r w:rsidR="000153DB">
              <w:rPr>
                <w:sz w:val="20"/>
                <w:szCs w:val="20"/>
              </w:rPr>
              <w:t xml:space="preserve"> (including 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lead).</w:t>
            </w:r>
          </w:p>
        </w:tc>
        <w:tc>
          <w:tcPr>
            <w:tcW w:w="1916" w:type="pct"/>
            <w:vMerge w:val="restart"/>
            <w:vAlign w:val="center"/>
          </w:tcPr>
          <w:p w14:paraId="116C7BB5" w14:textId="77777777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Pr="00F22F1D">
              <w:rPr>
                <w:sz w:val="20"/>
                <w:szCs w:val="20"/>
              </w:rPr>
              <w:t xml:space="preserve">SCW </w:t>
            </w:r>
            <w:r w:rsidRPr="004A556A">
              <w:rPr>
                <w:sz w:val="20"/>
                <w:szCs w:val="20"/>
              </w:rPr>
              <w:t>FOI team:</w:t>
            </w:r>
          </w:p>
          <w:p w14:paraId="735132A8" w14:textId="77777777" w:rsidR="008653FA" w:rsidRDefault="008653FA" w:rsidP="00B96146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Will send regular reminders and chasers to the information teams to ensure the responses are provided within the required timescales.</w:t>
            </w:r>
          </w:p>
          <w:p w14:paraId="1773B31A" w14:textId="7BCFE11E" w:rsidR="00F84E51" w:rsidRPr="004A556A" w:rsidRDefault="00F84E51" w:rsidP="00B96146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B869E3">
              <w:rPr>
                <w:sz w:val="20"/>
                <w:szCs w:val="20"/>
                <w:highlight w:val="yellow"/>
              </w:rPr>
              <w:t>Send a weekly FOI report to the Chief Executive Officer, Chief Digital and Transformation Officer, Chief Finance Officer, and Director for Partnerships and Engagement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8653FA" w:rsidRPr="004A556A" w14:paraId="3CB033E6" w14:textId="77777777" w:rsidTr="00901478">
        <w:trPr>
          <w:trHeight w:val="807"/>
        </w:trPr>
        <w:tc>
          <w:tcPr>
            <w:tcW w:w="712" w:type="pct"/>
            <w:vAlign w:val="center"/>
          </w:tcPr>
          <w:p w14:paraId="66243A92" w14:textId="4EC4F908" w:rsidR="008653FA" w:rsidRPr="00B96146" w:rsidRDefault="008653FA" w:rsidP="00B96146">
            <w:pPr>
              <w:rPr>
                <w:b/>
                <w:bCs/>
                <w:color w:val="00B050"/>
                <w:sz w:val="20"/>
                <w:szCs w:val="20"/>
              </w:rPr>
            </w:pPr>
            <w:r w:rsidRPr="00B96146">
              <w:rPr>
                <w:b/>
                <w:bCs/>
                <w:color w:val="00B050"/>
                <w:sz w:val="20"/>
                <w:szCs w:val="20"/>
              </w:rPr>
              <w:t>Within 10 working days</w:t>
            </w:r>
          </w:p>
        </w:tc>
        <w:tc>
          <w:tcPr>
            <w:tcW w:w="2372" w:type="pct"/>
            <w:vAlign w:val="center"/>
          </w:tcPr>
          <w:p w14:paraId="16E7D2CD" w14:textId="0147C6BC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located and provided by staff and returned to SCW FOI Team</w:t>
            </w:r>
            <w:r w:rsidR="000153DB">
              <w:rPr>
                <w:sz w:val="20"/>
                <w:szCs w:val="20"/>
              </w:rPr>
              <w:t>.</w:t>
            </w:r>
          </w:p>
        </w:tc>
        <w:tc>
          <w:tcPr>
            <w:tcW w:w="1916" w:type="pct"/>
            <w:vMerge/>
            <w:vAlign w:val="center"/>
          </w:tcPr>
          <w:p w14:paraId="568EBB31" w14:textId="644DA2D4" w:rsidR="008653FA" w:rsidRPr="004A556A" w:rsidRDefault="008653FA" w:rsidP="00B96146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</w:p>
        </w:tc>
      </w:tr>
      <w:tr w:rsidR="008653FA" w:rsidRPr="004A556A" w14:paraId="2D906A8C" w14:textId="77777777" w:rsidTr="00901478">
        <w:trPr>
          <w:trHeight w:val="807"/>
        </w:trPr>
        <w:tc>
          <w:tcPr>
            <w:tcW w:w="712" w:type="pct"/>
            <w:vAlign w:val="center"/>
          </w:tcPr>
          <w:p w14:paraId="10CD7DEF" w14:textId="04473ED7" w:rsidR="008653FA" w:rsidRPr="00B96146" w:rsidRDefault="008653FA" w:rsidP="00B96146">
            <w:pPr>
              <w:rPr>
                <w:b/>
                <w:bCs/>
                <w:color w:val="E36C0A" w:themeColor="accent6" w:themeShade="BF"/>
                <w:sz w:val="20"/>
                <w:szCs w:val="20"/>
              </w:rPr>
            </w:pP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t>11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3664E85B" w14:textId="053299ED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a chaser is sent to the appropriate person</w:t>
            </w:r>
            <w:r>
              <w:rPr>
                <w:sz w:val="20"/>
                <w:szCs w:val="20"/>
              </w:rPr>
              <w:t xml:space="preserve">; 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/>
            <w:vAlign w:val="center"/>
          </w:tcPr>
          <w:p w14:paraId="5832BD2E" w14:textId="77777777" w:rsidR="008653FA" w:rsidRPr="004A556A" w:rsidRDefault="008653FA" w:rsidP="00B96146">
            <w:pPr>
              <w:rPr>
                <w:sz w:val="20"/>
                <w:szCs w:val="20"/>
              </w:rPr>
            </w:pPr>
          </w:p>
        </w:tc>
      </w:tr>
      <w:tr w:rsidR="008653FA" w:rsidRPr="004A556A" w14:paraId="1790FAAA" w14:textId="77777777" w:rsidTr="00901478">
        <w:trPr>
          <w:trHeight w:val="807"/>
        </w:trPr>
        <w:tc>
          <w:tcPr>
            <w:tcW w:w="712" w:type="pct"/>
            <w:vAlign w:val="center"/>
          </w:tcPr>
          <w:p w14:paraId="50AF1344" w14:textId="562C4A9F" w:rsidR="008653FA" w:rsidRPr="00B96146" w:rsidRDefault="008653FA" w:rsidP="00B96146">
            <w:pPr>
              <w:rPr>
                <w:sz w:val="20"/>
                <w:szCs w:val="20"/>
              </w:rPr>
            </w:pP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t>15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67830865" w14:textId="40756FD2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1</w:t>
            </w:r>
            <w:r w:rsidRPr="00B96146">
              <w:rPr>
                <w:sz w:val="20"/>
                <w:szCs w:val="20"/>
                <w:vertAlign w:val="superscript"/>
              </w:rPr>
              <w:t>st</w:t>
            </w:r>
            <w:r>
              <w:rPr>
                <w:sz w:val="20"/>
                <w:szCs w:val="20"/>
              </w:rPr>
              <w:t xml:space="preserve"> </w:t>
            </w:r>
            <w:r w:rsidRPr="004A556A">
              <w:rPr>
                <w:sz w:val="20"/>
                <w:szCs w:val="20"/>
              </w:rPr>
              <w:t>breach warning sent to appropriate person</w:t>
            </w:r>
            <w:r w:rsidRPr="00B96146">
              <w:rPr>
                <w:sz w:val="20"/>
                <w:szCs w:val="20"/>
              </w:rPr>
              <w:t xml:space="preserve">; 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/>
            <w:vAlign w:val="center"/>
          </w:tcPr>
          <w:p w14:paraId="28E5EBBA" w14:textId="77777777" w:rsidR="008653FA" w:rsidRPr="004A556A" w:rsidRDefault="008653FA" w:rsidP="00B96146">
            <w:pPr>
              <w:rPr>
                <w:sz w:val="20"/>
                <w:szCs w:val="20"/>
              </w:rPr>
            </w:pPr>
          </w:p>
        </w:tc>
      </w:tr>
      <w:tr w:rsidR="008653FA" w:rsidRPr="004A556A" w14:paraId="62A1A9AF" w14:textId="77777777" w:rsidTr="00901478">
        <w:trPr>
          <w:trHeight w:val="807"/>
        </w:trPr>
        <w:tc>
          <w:tcPr>
            <w:tcW w:w="712" w:type="pct"/>
            <w:vAlign w:val="center"/>
          </w:tcPr>
          <w:p w14:paraId="796F08C8" w14:textId="1A9A2D4D" w:rsidR="008653FA" w:rsidRPr="00B96146" w:rsidRDefault="008653FA" w:rsidP="00B96146">
            <w:pPr>
              <w:rPr>
                <w:b/>
                <w:bCs/>
                <w:color w:val="E36C0A" w:themeColor="accent6" w:themeShade="BF"/>
                <w:sz w:val="20"/>
                <w:szCs w:val="20"/>
              </w:rPr>
            </w:pP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lastRenderedPageBreak/>
              <w:t>16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E36C0A" w:themeColor="accent6" w:themeShade="BF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33B0DF70" w14:textId="107C220A" w:rsidR="008653FA" w:rsidRPr="004A556A" w:rsidRDefault="008653FA" w:rsidP="00B96146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Information not received; </w:t>
            </w:r>
            <w:r>
              <w:rPr>
                <w:sz w:val="20"/>
                <w:szCs w:val="20"/>
              </w:rPr>
              <w:t>2</w:t>
            </w:r>
            <w:r w:rsidRPr="00B96146">
              <w:rPr>
                <w:sz w:val="20"/>
                <w:szCs w:val="20"/>
                <w:vertAlign w:val="superscript"/>
              </w:rPr>
              <w:t>nd</w:t>
            </w:r>
            <w:r>
              <w:rPr>
                <w:sz w:val="20"/>
                <w:szCs w:val="20"/>
              </w:rPr>
              <w:t xml:space="preserve"> </w:t>
            </w:r>
            <w:r w:rsidRPr="004A556A">
              <w:rPr>
                <w:sz w:val="20"/>
                <w:szCs w:val="20"/>
              </w:rPr>
              <w:t>breach warning sent to appropriate person</w:t>
            </w:r>
            <w:r w:rsidRPr="00B96146">
              <w:rPr>
                <w:sz w:val="20"/>
                <w:szCs w:val="20"/>
              </w:rPr>
              <w:t xml:space="preserve">; 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/>
            <w:vAlign w:val="center"/>
          </w:tcPr>
          <w:p w14:paraId="23788C0E" w14:textId="77777777" w:rsidR="008653FA" w:rsidRPr="004A556A" w:rsidRDefault="008653FA" w:rsidP="00B96146">
            <w:pPr>
              <w:rPr>
                <w:sz w:val="20"/>
                <w:szCs w:val="20"/>
              </w:rPr>
            </w:pPr>
          </w:p>
        </w:tc>
      </w:tr>
      <w:tr w:rsidR="00B96146" w:rsidRPr="00B96146" w14:paraId="5C299669" w14:textId="77777777" w:rsidTr="00B96146">
        <w:trPr>
          <w:trHeight w:val="510"/>
        </w:trPr>
        <w:tc>
          <w:tcPr>
            <w:tcW w:w="712" w:type="pct"/>
            <w:shd w:val="clear" w:color="auto" w:fill="DBE5F1" w:themeFill="accent1" w:themeFillTint="33"/>
            <w:vAlign w:val="center"/>
          </w:tcPr>
          <w:p w14:paraId="6A920A94" w14:textId="77777777" w:rsidR="00B96146" w:rsidRPr="00B96146" w:rsidRDefault="00B96146" w:rsidP="00B96146">
            <w:pPr>
              <w:rPr>
                <w:b/>
                <w:bCs/>
                <w:sz w:val="20"/>
                <w:szCs w:val="20"/>
              </w:rPr>
            </w:pPr>
            <w:r w:rsidRPr="00B96146">
              <w:rPr>
                <w:b/>
                <w:bCs/>
                <w:sz w:val="20"/>
                <w:szCs w:val="20"/>
              </w:rPr>
              <w:t>Timescale</w:t>
            </w:r>
          </w:p>
        </w:tc>
        <w:tc>
          <w:tcPr>
            <w:tcW w:w="2372" w:type="pct"/>
            <w:shd w:val="clear" w:color="auto" w:fill="DBE5F1" w:themeFill="accent1" w:themeFillTint="33"/>
            <w:vAlign w:val="center"/>
          </w:tcPr>
          <w:p w14:paraId="7FACAF4C" w14:textId="77777777" w:rsidR="00B96146" w:rsidRPr="00B96146" w:rsidRDefault="00B96146" w:rsidP="00B96146">
            <w:pPr>
              <w:rPr>
                <w:b/>
                <w:bCs/>
                <w:sz w:val="20"/>
                <w:szCs w:val="20"/>
              </w:rPr>
            </w:pPr>
            <w:r w:rsidRPr="00B96146">
              <w:rPr>
                <w:b/>
                <w:bCs/>
                <w:sz w:val="20"/>
                <w:szCs w:val="20"/>
              </w:rPr>
              <w:t>Action</w:t>
            </w:r>
          </w:p>
        </w:tc>
        <w:tc>
          <w:tcPr>
            <w:tcW w:w="1916" w:type="pct"/>
            <w:shd w:val="clear" w:color="auto" w:fill="DBE5F1" w:themeFill="accent1" w:themeFillTint="33"/>
            <w:vAlign w:val="center"/>
          </w:tcPr>
          <w:p w14:paraId="1ECDE727" w14:textId="77777777" w:rsidR="00B96146" w:rsidRPr="00B96146" w:rsidRDefault="00B96146" w:rsidP="00B96146">
            <w:pPr>
              <w:rPr>
                <w:b/>
                <w:bCs/>
                <w:sz w:val="20"/>
                <w:szCs w:val="20"/>
              </w:rPr>
            </w:pPr>
            <w:r w:rsidRPr="00B96146">
              <w:rPr>
                <w:b/>
                <w:bCs/>
                <w:sz w:val="20"/>
                <w:szCs w:val="20"/>
              </w:rPr>
              <w:t>SCW FOI Team Actions</w:t>
            </w:r>
          </w:p>
        </w:tc>
      </w:tr>
      <w:tr w:rsidR="00F22F1D" w:rsidRPr="004A556A" w14:paraId="6EB246B7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6E8D7ACB" w14:textId="570996E3" w:rsidR="00F22F1D" w:rsidRPr="00B96146" w:rsidRDefault="00F22F1D" w:rsidP="00F22F1D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B96146">
              <w:rPr>
                <w:b/>
                <w:bCs/>
                <w:color w:val="FF0000"/>
                <w:sz w:val="20"/>
                <w:szCs w:val="20"/>
              </w:rPr>
              <w:t>17</w:t>
            </w:r>
            <w:r w:rsidRPr="00B96146">
              <w:rPr>
                <w:b/>
                <w:bCs/>
                <w:color w:val="FF0000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FF0000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44ACAE10" w14:textId="1A9224FF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a chaser is sent to the appropriate person</w:t>
            </w:r>
            <w:r>
              <w:rPr>
                <w:sz w:val="20"/>
                <w:szCs w:val="20"/>
              </w:rPr>
              <w:t xml:space="preserve">; </w:t>
            </w:r>
            <w:r w:rsidR="000153DB" w:rsidRPr="00B96146">
              <w:rPr>
                <w:sz w:val="20"/>
                <w:szCs w:val="20"/>
              </w:rPr>
              <w:t xml:space="preserve">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 w:val="restart"/>
            <w:vAlign w:val="center"/>
          </w:tcPr>
          <w:p w14:paraId="4ADE6A18" w14:textId="42BE0B36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The </w:t>
            </w:r>
            <w:r w:rsidRPr="00F22F1D">
              <w:rPr>
                <w:sz w:val="20"/>
                <w:szCs w:val="20"/>
              </w:rPr>
              <w:t xml:space="preserve">SCW </w:t>
            </w:r>
            <w:r w:rsidRPr="004A556A">
              <w:rPr>
                <w:sz w:val="20"/>
                <w:szCs w:val="20"/>
              </w:rPr>
              <w:t>FOI team</w:t>
            </w:r>
            <w:r w:rsidR="0042191B">
              <w:rPr>
                <w:sz w:val="20"/>
                <w:szCs w:val="20"/>
              </w:rPr>
              <w:t xml:space="preserve"> will</w:t>
            </w:r>
            <w:r w:rsidRPr="004A556A">
              <w:rPr>
                <w:sz w:val="20"/>
                <w:szCs w:val="20"/>
              </w:rPr>
              <w:t>:</w:t>
            </w:r>
          </w:p>
          <w:p w14:paraId="5198E93E" w14:textId="6DFF3E01" w:rsidR="00F22F1D" w:rsidRPr="004A556A" w:rsidRDefault="0042191B" w:rsidP="00F22F1D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Consider </w:t>
            </w:r>
            <w:r w:rsidR="00F22F1D" w:rsidRPr="004A556A">
              <w:rPr>
                <w:sz w:val="20"/>
                <w:szCs w:val="20"/>
              </w:rPr>
              <w:t>the applicant’s preferences regarding response format.</w:t>
            </w:r>
          </w:p>
          <w:p w14:paraId="7238D726" w14:textId="3F098A74" w:rsidR="00F22F1D" w:rsidRPr="004A556A" w:rsidRDefault="0042191B" w:rsidP="00F22F1D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Provide </w:t>
            </w:r>
            <w:r w:rsidR="00F22F1D" w:rsidRPr="004A556A">
              <w:rPr>
                <w:sz w:val="20"/>
                <w:szCs w:val="20"/>
              </w:rPr>
              <w:t>advice/assistance in the event of the applicant being unable or unwilling to pay the fee/charge.</w:t>
            </w:r>
          </w:p>
          <w:p w14:paraId="09A2AEAA" w14:textId="0A66EE4C" w:rsidR="00F22F1D" w:rsidRPr="004A556A" w:rsidRDefault="0042191B" w:rsidP="00F22F1D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Write </w:t>
            </w:r>
            <w:r w:rsidR="00F22F1D" w:rsidRPr="004A556A">
              <w:rPr>
                <w:sz w:val="20"/>
                <w:szCs w:val="20"/>
              </w:rPr>
              <w:t>the exemption.</w:t>
            </w:r>
          </w:p>
          <w:p w14:paraId="2F9E8071" w14:textId="0DA3CA80" w:rsidR="00F22F1D" w:rsidRPr="004A556A" w:rsidRDefault="0042191B" w:rsidP="00F22F1D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Notify </w:t>
            </w:r>
            <w:r w:rsidR="00F22F1D" w:rsidRPr="004A556A">
              <w:rPr>
                <w:sz w:val="20"/>
                <w:szCs w:val="20"/>
              </w:rPr>
              <w:t>applicant if the request is refused for any other reason.</w:t>
            </w:r>
          </w:p>
        </w:tc>
      </w:tr>
      <w:tr w:rsidR="00F22F1D" w:rsidRPr="004A556A" w14:paraId="30AE303F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57C39107" w14:textId="43D0D416" w:rsidR="00F22F1D" w:rsidRPr="00B96146" w:rsidRDefault="00F22F1D" w:rsidP="00F22F1D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B96146">
              <w:rPr>
                <w:b/>
                <w:bCs/>
                <w:color w:val="FF0000"/>
                <w:sz w:val="20"/>
                <w:szCs w:val="20"/>
              </w:rPr>
              <w:t>18</w:t>
            </w:r>
            <w:r w:rsidRPr="00B96146">
              <w:rPr>
                <w:b/>
                <w:bCs/>
                <w:color w:val="FF0000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FF0000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049F9C01" w14:textId="28061710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a chaser is sent to the appropriate person</w:t>
            </w:r>
            <w:r>
              <w:rPr>
                <w:sz w:val="20"/>
                <w:szCs w:val="20"/>
              </w:rPr>
              <w:t xml:space="preserve">; </w:t>
            </w:r>
            <w:r w:rsidR="000153DB" w:rsidRPr="00B96146">
              <w:rPr>
                <w:sz w:val="20"/>
                <w:szCs w:val="20"/>
              </w:rPr>
              <w:t xml:space="preserve">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/>
            <w:vAlign w:val="center"/>
          </w:tcPr>
          <w:p w14:paraId="7A307966" w14:textId="77777777" w:rsidR="00F22F1D" w:rsidRPr="004A556A" w:rsidRDefault="00F22F1D" w:rsidP="00F22F1D">
            <w:pPr>
              <w:rPr>
                <w:sz w:val="20"/>
                <w:szCs w:val="20"/>
              </w:rPr>
            </w:pPr>
          </w:p>
        </w:tc>
      </w:tr>
      <w:tr w:rsidR="00F22F1D" w:rsidRPr="004A556A" w14:paraId="7BFE5632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3B645E94" w14:textId="6D393F97" w:rsidR="00F22F1D" w:rsidRPr="00B96146" w:rsidRDefault="00F22F1D" w:rsidP="00F22F1D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B96146">
              <w:rPr>
                <w:b/>
                <w:bCs/>
                <w:color w:val="FF0000"/>
                <w:sz w:val="20"/>
                <w:szCs w:val="20"/>
              </w:rPr>
              <w:t>19</w:t>
            </w:r>
            <w:r w:rsidRPr="00B96146">
              <w:rPr>
                <w:b/>
                <w:bCs/>
                <w:color w:val="FF0000"/>
                <w:sz w:val="20"/>
                <w:szCs w:val="20"/>
                <w:vertAlign w:val="superscript"/>
              </w:rPr>
              <w:t>th</w:t>
            </w:r>
            <w:r w:rsidRPr="00B96146">
              <w:rPr>
                <w:b/>
                <w:bCs/>
                <w:color w:val="FF0000"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148D309B" w14:textId="45FB1F4A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Information not received; a chaser is sent to the appropriate person</w:t>
            </w:r>
            <w:r>
              <w:rPr>
                <w:sz w:val="20"/>
                <w:szCs w:val="20"/>
              </w:rPr>
              <w:t xml:space="preserve">; </w:t>
            </w:r>
            <w:r w:rsidR="000153DB" w:rsidRPr="00B96146">
              <w:rPr>
                <w:sz w:val="20"/>
                <w:szCs w:val="20"/>
              </w:rPr>
              <w:t xml:space="preserve">including </w:t>
            </w:r>
            <w:r w:rsidR="000153DB">
              <w:rPr>
                <w:sz w:val="20"/>
                <w:szCs w:val="20"/>
              </w:rPr>
              <w:t>relevant</w:t>
            </w:r>
            <w:r w:rsidR="000153DB" w:rsidRPr="004A556A">
              <w:rPr>
                <w:sz w:val="20"/>
                <w:szCs w:val="20"/>
              </w:rPr>
              <w:t xml:space="preserve"> ICB </w:t>
            </w:r>
            <w:r w:rsidR="000153DB">
              <w:rPr>
                <w:sz w:val="20"/>
                <w:szCs w:val="20"/>
              </w:rPr>
              <w:t>Senior Leadership Team member / portfolio lead.</w:t>
            </w:r>
          </w:p>
        </w:tc>
        <w:tc>
          <w:tcPr>
            <w:tcW w:w="1916" w:type="pct"/>
            <w:vMerge/>
            <w:vAlign w:val="center"/>
          </w:tcPr>
          <w:p w14:paraId="078E5FD0" w14:textId="77777777" w:rsidR="00F22F1D" w:rsidRPr="004A556A" w:rsidRDefault="00F22F1D" w:rsidP="00F22F1D">
            <w:pPr>
              <w:rPr>
                <w:sz w:val="20"/>
                <w:szCs w:val="20"/>
              </w:rPr>
            </w:pPr>
          </w:p>
        </w:tc>
      </w:tr>
      <w:tr w:rsidR="00F22F1D" w:rsidRPr="004A556A" w14:paraId="063CAD76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38660E7B" w14:textId="7379766E" w:rsidR="00F22F1D" w:rsidRPr="00F22F1D" w:rsidRDefault="00F22F1D" w:rsidP="00F22F1D">
            <w:pPr>
              <w:rPr>
                <w:b/>
                <w:bCs/>
                <w:sz w:val="20"/>
                <w:szCs w:val="20"/>
              </w:rPr>
            </w:pPr>
            <w:r w:rsidRPr="00F22F1D">
              <w:rPr>
                <w:b/>
                <w:bCs/>
                <w:sz w:val="20"/>
                <w:szCs w:val="20"/>
              </w:rPr>
              <w:t>Before the 20</w:t>
            </w:r>
            <w:r w:rsidRPr="00F22F1D">
              <w:rPr>
                <w:b/>
                <w:bCs/>
                <w:sz w:val="20"/>
                <w:szCs w:val="20"/>
                <w:vertAlign w:val="superscript"/>
              </w:rPr>
              <w:t>th</w:t>
            </w:r>
            <w:r w:rsidRPr="00F22F1D">
              <w:rPr>
                <w:b/>
                <w:bCs/>
                <w:sz w:val="20"/>
                <w:szCs w:val="20"/>
              </w:rPr>
              <w:t xml:space="preserve"> working day</w:t>
            </w:r>
          </w:p>
        </w:tc>
        <w:tc>
          <w:tcPr>
            <w:tcW w:w="2372" w:type="pct"/>
            <w:vAlign w:val="center"/>
          </w:tcPr>
          <w:p w14:paraId="3E4656BB" w14:textId="652ABF19" w:rsidR="007F13EA" w:rsidRPr="004A556A" w:rsidRDefault="00F84E51" w:rsidP="00F22F1D">
            <w:pPr>
              <w:rPr>
                <w:sz w:val="20"/>
                <w:szCs w:val="20"/>
              </w:rPr>
            </w:pPr>
            <w:r w:rsidRPr="00B869E3">
              <w:rPr>
                <w:sz w:val="20"/>
                <w:szCs w:val="20"/>
                <w:highlight w:val="yellow"/>
              </w:rPr>
              <w:t>Final</w:t>
            </w:r>
            <w:r w:rsidR="007F13EA" w:rsidRPr="00B869E3">
              <w:rPr>
                <w:sz w:val="20"/>
                <w:szCs w:val="20"/>
                <w:highlight w:val="yellow"/>
              </w:rPr>
              <w:t xml:space="preserve"> response to be sent to </w:t>
            </w:r>
            <w:r w:rsidRPr="00B869E3">
              <w:rPr>
                <w:sz w:val="20"/>
                <w:szCs w:val="20"/>
                <w:highlight w:val="yellow"/>
              </w:rPr>
              <w:t xml:space="preserve">relevant ICB Senior Leadership Team member / portfolio lead </w:t>
            </w:r>
            <w:r w:rsidR="007F13EA" w:rsidRPr="00B869E3">
              <w:rPr>
                <w:sz w:val="20"/>
                <w:szCs w:val="20"/>
                <w:highlight w:val="yellow"/>
              </w:rPr>
              <w:t xml:space="preserve">for </w:t>
            </w:r>
            <w:r w:rsidRPr="00B869E3">
              <w:rPr>
                <w:sz w:val="20"/>
                <w:szCs w:val="20"/>
                <w:highlight w:val="yellow"/>
              </w:rPr>
              <w:t>approval</w:t>
            </w:r>
            <w:r w:rsidR="007F13EA" w:rsidRPr="00B869E3">
              <w:rPr>
                <w:sz w:val="20"/>
                <w:szCs w:val="20"/>
                <w:highlight w:val="yellow"/>
              </w:rPr>
              <w:t>.</w:t>
            </w:r>
            <w:r w:rsidRPr="00B869E3">
              <w:rPr>
                <w:sz w:val="20"/>
                <w:szCs w:val="20"/>
                <w:highlight w:val="yellow"/>
              </w:rPr>
              <w:t xml:space="preserve"> Chief Transformation and Digital Officer and Chief Finance Officer to be copied in for oversight.</w:t>
            </w:r>
          </w:p>
        </w:tc>
        <w:tc>
          <w:tcPr>
            <w:tcW w:w="1916" w:type="pct"/>
            <w:vMerge/>
            <w:vAlign w:val="center"/>
          </w:tcPr>
          <w:p w14:paraId="2B7A19CE" w14:textId="77777777" w:rsidR="00F22F1D" w:rsidRPr="004A556A" w:rsidRDefault="00F22F1D" w:rsidP="00F22F1D">
            <w:pPr>
              <w:rPr>
                <w:sz w:val="20"/>
                <w:szCs w:val="20"/>
              </w:rPr>
            </w:pPr>
          </w:p>
        </w:tc>
      </w:tr>
      <w:tr w:rsidR="00F22F1D" w:rsidRPr="004A556A" w14:paraId="54568110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0608EF85" w14:textId="52FEF073" w:rsidR="00F22F1D" w:rsidRPr="00F22F1D" w:rsidRDefault="00F22F1D" w:rsidP="00F22F1D">
            <w:pPr>
              <w:rPr>
                <w:b/>
                <w:bCs/>
                <w:sz w:val="20"/>
                <w:szCs w:val="20"/>
              </w:rPr>
            </w:pPr>
            <w:r w:rsidRPr="00F22F1D">
              <w:rPr>
                <w:b/>
                <w:bCs/>
                <w:sz w:val="20"/>
                <w:szCs w:val="20"/>
              </w:rPr>
              <w:t>Within 20 working days</w:t>
            </w:r>
          </w:p>
        </w:tc>
        <w:tc>
          <w:tcPr>
            <w:tcW w:w="2372" w:type="pct"/>
            <w:vAlign w:val="center"/>
          </w:tcPr>
          <w:p w14:paraId="1FD9631D" w14:textId="7DB77FC9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Response sent to </w:t>
            </w:r>
            <w:r w:rsidR="00441C57" w:rsidRPr="00441C57">
              <w:rPr>
                <w:sz w:val="20"/>
                <w:szCs w:val="20"/>
              </w:rPr>
              <w:t>requester</w:t>
            </w:r>
            <w:r w:rsidR="00441C57">
              <w:rPr>
                <w:sz w:val="20"/>
                <w:szCs w:val="20"/>
              </w:rPr>
              <w:t>.</w:t>
            </w:r>
          </w:p>
        </w:tc>
        <w:tc>
          <w:tcPr>
            <w:tcW w:w="1916" w:type="pct"/>
            <w:vMerge/>
            <w:vAlign w:val="center"/>
          </w:tcPr>
          <w:p w14:paraId="71BBFFF0" w14:textId="77777777" w:rsidR="00F22F1D" w:rsidRPr="004A556A" w:rsidRDefault="00F22F1D" w:rsidP="00F22F1D">
            <w:pPr>
              <w:rPr>
                <w:sz w:val="20"/>
                <w:szCs w:val="20"/>
              </w:rPr>
            </w:pPr>
          </w:p>
        </w:tc>
      </w:tr>
      <w:tr w:rsidR="00F22F1D" w:rsidRPr="004A556A" w14:paraId="27BB503B" w14:textId="77777777" w:rsidTr="00B96146">
        <w:trPr>
          <w:trHeight w:val="850"/>
        </w:trPr>
        <w:tc>
          <w:tcPr>
            <w:tcW w:w="712" w:type="pct"/>
            <w:vAlign w:val="center"/>
          </w:tcPr>
          <w:p w14:paraId="363A2CF5" w14:textId="0AF31592" w:rsidR="00F22F1D" w:rsidRPr="00F22F1D" w:rsidRDefault="00F22F1D" w:rsidP="00F22F1D">
            <w:pPr>
              <w:rPr>
                <w:b/>
                <w:bCs/>
                <w:sz w:val="20"/>
                <w:szCs w:val="20"/>
              </w:rPr>
            </w:pPr>
            <w:r w:rsidRPr="00F22F1D">
              <w:rPr>
                <w:b/>
                <w:bCs/>
                <w:sz w:val="20"/>
                <w:szCs w:val="20"/>
              </w:rPr>
              <w:t>Within 40 working days</w:t>
            </w:r>
          </w:p>
        </w:tc>
        <w:tc>
          <w:tcPr>
            <w:tcW w:w="2372" w:type="pct"/>
            <w:vAlign w:val="center"/>
          </w:tcPr>
          <w:p w14:paraId="70DB7311" w14:textId="1669E229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If complex public interest test was considered, response sent to </w:t>
            </w:r>
            <w:r w:rsidR="00441C57" w:rsidRPr="00441C57">
              <w:rPr>
                <w:sz w:val="20"/>
                <w:szCs w:val="20"/>
              </w:rPr>
              <w:t>requester</w:t>
            </w:r>
            <w:r w:rsidRPr="004A556A">
              <w:rPr>
                <w:sz w:val="20"/>
                <w:szCs w:val="20"/>
              </w:rPr>
              <w:t>.</w:t>
            </w:r>
          </w:p>
        </w:tc>
        <w:tc>
          <w:tcPr>
            <w:tcW w:w="1916" w:type="pct"/>
            <w:vMerge/>
            <w:vAlign w:val="center"/>
          </w:tcPr>
          <w:p w14:paraId="2DDA38A1" w14:textId="77777777" w:rsidR="00F22F1D" w:rsidRPr="004A556A" w:rsidRDefault="00F22F1D" w:rsidP="00F22F1D">
            <w:pPr>
              <w:rPr>
                <w:sz w:val="20"/>
                <w:szCs w:val="20"/>
              </w:rPr>
            </w:pPr>
          </w:p>
        </w:tc>
      </w:tr>
      <w:tr w:rsidR="00F22F1D" w:rsidRPr="004A556A" w14:paraId="3575BBF3" w14:textId="77777777" w:rsidTr="00B96146">
        <w:trPr>
          <w:trHeight w:val="680"/>
        </w:trPr>
        <w:tc>
          <w:tcPr>
            <w:tcW w:w="5000" w:type="pct"/>
            <w:gridSpan w:val="3"/>
            <w:vAlign w:val="center"/>
          </w:tcPr>
          <w:p w14:paraId="350FAD3D" w14:textId="52EB6FE1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 xml:space="preserve">If a request for clarification is made to the </w:t>
            </w:r>
            <w:r w:rsidR="00441C57" w:rsidRPr="00441C57">
              <w:rPr>
                <w:sz w:val="20"/>
                <w:szCs w:val="20"/>
              </w:rPr>
              <w:t>requester</w:t>
            </w:r>
            <w:r w:rsidRPr="004A556A">
              <w:rPr>
                <w:sz w:val="20"/>
                <w:szCs w:val="20"/>
              </w:rPr>
              <w:t>, then the 20-working day clock stops and restarts from the beginning once the information required is received by the Frimley ICB.</w:t>
            </w:r>
          </w:p>
        </w:tc>
      </w:tr>
      <w:tr w:rsidR="00F22F1D" w:rsidRPr="004A556A" w14:paraId="08A1614C" w14:textId="77777777" w:rsidTr="00B96146">
        <w:trPr>
          <w:trHeight w:val="680"/>
        </w:trPr>
        <w:tc>
          <w:tcPr>
            <w:tcW w:w="5000" w:type="pct"/>
            <w:gridSpan w:val="3"/>
            <w:vAlign w:val="center"/>
          </w:tcPr>
          <w:p w14:paraId="185B7B99" w14:textId="7C359B60" w:rsidR="00F22F1D" w:rsidRPr="004A556A" w:rsidRDefault="00F22F1D" w:rsidP="00F22F1D">
            <w:pPr>
              <w:rPr>
                <w:sz w:val="20"/>
                <w:szCs w:val="20"/>
              </w:rPr>
            </w:pPr>
            <w:r w:rsidRPr="004A556A">
              <w:rPr>
                <w:sz w:val="20"/>
                <w:szCs w:val="20"/>
              </w:rPr>
              <w:t>If a fee or charge is applicable to the information requested a Fees Notice/notification of a charge will be issued. The 20-working day timescale is suspended until the fee/charge is paid.</w:t>
            </w:r>
          </w:p>
        </w:tc>
      </w:tr>
    </w:tbl>
    <w:p w14:paraId="2F017EBC" w14:textId="77777777" w:rsidR="00DB2120" w:rsidRPr="004A556A" w:rsidRDefault="00DB2120">
      <w:pPr>
        <w:rPr>
          <w:sz w:val="20"/>
          <w:szCs w:val="20"/>
        </w:rPr>
      </w:pPr>
    </w:p>
    <w:sectPr w:rsidR="00DB2120" w:rsidRPr="004A556A" w:rsidSect="00B9614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EE22A" w14:textId="77777777" w:rsidR="00AA19BB" w:rsidRDefault="00AA19BB" w:rsidP="0052375F">
      <w:pPr>
        <w:spacing w:after="0" w:line="240" w:lineRule="auto"/>
      </w:pPr>
      <w:r>
        <w:separator/>
      </w:r>
    </w:p>
  </w:endnote>
  <w:endnote w:type="continuationSeparator" w:id="0">
    <w:p w14:paraId="787F8FAF" w14:textId="77777777" w:rsidR="00AA19BB" w:rsidRDefault="00AA19BB" w:rsidP="00523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42D5C" w14:textId="77777777" w:rsidR="00AA19BB" w:rsidRDefault="00AA19BB" w:rsidP="0052375F">
      <w:pPr>
        <w:spacing w:after="0" w:line="240" w:lineRule="auto"/>
      </w:pPr>
      <w:r>
        <w:separator/>
      </w:r>
    </w:p>
  </w:footnote>
  <w:footnote w:type="continuationSeparator" w:id="0">
    <w:p w14:paraId="41DDD2CD" w14:textId="77777777" w:rsidR="00AA19BB" w:rsidRDefault="00AA19BB" w:rsidP="005237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112E0"/>
    <w:multiLevelType w:val="hybridMultilevel"/>
    <w:tmpl w:val="A70610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401FF5"/>
    <w:multiLevelType w:val="hybridMultilevel"/>
    <w:tmpl w:val="5554F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945896"/>
    <w:multiLevelType w:val="hybridMultilevel"/>
    <w:tmpl w:val="75829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F5301C"/>
    <w:multiLevelType w:val="hybridMultilevel"/>
    <w:tmpl w:val="C3BEE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447D33"/>
    <w:multiLevelType w:val="hybridMultilevel"/>
    <w:tmpl w:val="AC0827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FF64AF3"/>
    <w:multiLevelType w:val="hybridMultilevel"/>
    <w:tmpl w:val="17D4A5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12487"/>
    <w:multiLevelType w:val="hybridMultilevel"/>
    <w:tmpl w:val="16B6A4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30256D"/>
    <w:multiLevelType w:val="hybridMultilevel"/>
    <w:tmpl w:val="814A9C04"/>
    <w:lvl w:ilvl="0" w:tplc="C660C4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0577CD"/>
    <w:multiLevelType w:val="hybridMultilevel"/>
    <w:tmpl w:val="882C79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DD1EB1"/>
    <w:multiLevelType w:val="hybridMultilevel"/>
    <w:tmpl w:val="D07006F0"/>
    <w:lvl w:ilvl="0" w:tplc="0148A288">
      <w:numFmt w:val="bullet"/>
      <w:lvlText w:val="•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B2B56DD"/>
    <w:multiLevelType w:val="hybridMultilevel"/>
    <w:tmpl w:val="1FD828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7D5E72"/>
    <w:multiLevelType w:val="hybridMultilevel"/>
    <w:tmpl w:val="25CC8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D17102"/>
    <w:multiLevelType w:val="hybridMultilevel"/>
    <w:tmpl w:val="377E58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AF73BEA"/>
    <w:multiLevelType w:val="hybridMultilevel"/>
    <w:tmpl w:val="91805F5A"/>
    <w:lvl w:ilvl="0" w:tplc="08090001">
      <w:start w:val="1"/>
      <w:numFmt w:val="bullet"/>
      <w:lvlText w:val=""/>
      <w:lvlJc w:val="left"/>
      <w:pPr>
        <w:ind w:left="10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89" w:hanging="360"/>
      </w:pPr>
      <w:rPr>
        <w:rFonts w:ascii="Wingdings" w:hAnsi="Wingdings" w:hint="default"/>
      </w:rPr>
    </w:lvl>
  </w:abstractNum>
  <w:num w:numId="1" w16cid:durableId="941955730">
    <w:abstractNumId w:val="6"/>
  </w:num>
  <w:num w:numId="2" w16cid:durableId="363290258">
    <w:abstractNumId w:val="11"/>
  </w:num>
  <w:num w:numId="3" w16cid:durableId="1452095345">
    <w:abstractNumId w:val="10"/>
  </w:num>
  <w:num w:numId="4" w16cid:durableId="1785808736">
    <w:abstractNumId w:val="3"/>
  </w:num>
  <w:num w:numId="5" w16cid:durableId="1581255890">
    <w:abstractNumId w:val="1"/>
  </w:num>
  <w:num w:numId="6" w16cid:durableId="1644696684">
    <w:abstractNumId w:val="13"/>
  </w:num>
  <w:num w:numId="7" w16cid:durableId="38826800">
    <w:abstractNumId w:val="7"/>
  </w:num>
  <w:num w:numId="8" w16cid:durableId="2076927928">
    <w:abstractNumId w:val="8"/>
  </w:num>
  <w:num w:numId="9" w16cid:durableId="477263893">
    <w:abstractNumId w:val="9"/>
  </w:num>
  <w:num w:numId="10" w16cid:durableId="888035814">
    <w:abstractNumId w:val="2"/>
  </w:num>
  <w:num w:numId="11" w16cid:durableId="343821603">
    <w:abstractNumId w:val="0"/>
  </w:num>
  <w:num w:numId="12" w16cid:durableId="1619530086">
    <w:abstractNumId w:val="5"/>
  </w:num>
  <w:num w:numId="13" w16cid:durableId="1729107569">
    <w:abstractNumId w:val="4"/>
  </w:num>
  <w:num w:numId="14" w16cid:durableId="1908046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CCD"/>
    <w:rsid w:val="00014AF6"/>
    <w:rsid w:val="000153DB"/>
    <w:rsid w:val="000D154A"/>
    <w:rsid w:val="00112148"/>
    <w:rsid w:val="0020461D"/>
    <w:rsid w:val="00225F1E"/>
    <w:rsid w:val="00274884"/>
    <w:rsid w:val="002B2E8F"/>
    <w:rsid w:val="002D5530"/>
    <w:rsid w:val="00344A8E"/>
    <w:rsid w:val="003630CA"/>
    <w:rsid w:val="003A0206"/>
    <w:rsid w:val="0042191B"/>
    <w:rsid w:val="0043153D"/>
    <w:rsid w:val="00441C57"/>
    <w:rsid w:val="00460A4B"/>
    <w:rsid w:val="004A556A"/>
    <w:rsid w:val="0052375F"/>
    <w:rsid w:val="006C1DDD"/>
    <w:rsid w:val="007159F1"/>
    <w:rsid w:val="007D0FA8"/>
    <w:rsid w:val="007F13EA"/>
    <w:rsid w:val="008653FA"/>
    <w:rsid w:val="008765B2"/>
    <w:rsid w:val="00901478"/>
    <w:rsid w:val="009D3E1D"/>
    <w:rsid w:val="00A711DB"/>
    <w:rsid w:val="00AA19BB"/>
    <w:rsid w:val="00AA49A3"/>
    <w:rsid w:val="00B869E3"/>
    <w:rsid w:val="00B96146"/>
    <w:rsid w:val="00BB7745"/>
    <w:rsid w:val="00D8675A"/>
    <w:rsid w:val="00DB2120"/>
    <w:rsid w:val="00DD2EF8"/>
    <w:rsid w:val="00DF2323"/>
    <w:rsid w:val="00E36CCD"/>
    <w:rsid w:val="00F22F1D"/>
    <w:rsid w:val="00F6446B"/>
    <w:rsid w:val="00F84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997A3"/>
  <w15:docId w15:val="{E2777772-AF13-4F88-9D14-7ABD49FF7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CCD"/>
    <w:rPr>
      <w:rFonts w:ascii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6CCD"/>
    <w:pPr>
      <w:spacing w:after="0" w:line="240" w:lineRule="auto"/>
    </w:pPr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36CC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37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375F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237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375F"/>
    <w:rPr>
      <w:rFonts w:ascii="Arial" w:hAnsi="Arial" w:cs="Arial"/>
    </w:rPr>
  </w:style>
  <w:style w:type="character" w:styleId="Hyperlink">
    <w:name w:val="Hyperlink"/>
    <w:basedOn w:val="DefaultParagraphFont"/>
    <w:uiPriority w:val="99"/>
    <w:unhideWhenUsed/>
    <w:rsid w:val="0043153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3153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74884"/>
    <w:pPr>
      <w:spacing w:after="0" w:line="240" w:lineRule="auto"/>
    </w:pPr>
    <w:rPr>
      <w:rFonts w:ascii="Arial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2748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748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4884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48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4884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imleyICB.foi@nh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A4F66-B500-4F4A-BD83-5CB8DCC29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596</Words>
  <Characters>3399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FOI</dc:creator>
  <cp:lastModifiedBy>BORRETT, Tierney (NHS SOUTH, CENTRAL AND WEST COMMISSIONING SUPPORT UNIT)</cp:lastModifiedBy>
  <cp:revision>2</cp:revision>
  <dcterms:created xsi:type="dcterms:W3CDTF">2023-10-27T07:35:00Z</dcterms:created>
  <dcterms:modified xsi:type="dcterms:W3CDTF">2023-10-27T07:35:00Z</dcterms:modified>
</cp:coreProperties>
</file>