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15531" w:rsidRDefault="00D1516F" w:rsidP="001D5BF7">
      <w:pPr>
        <w:pStyle w:val="BodyText"/>
        <w:ind w:left="7320" w:right="438"/>
        <w:rPr>
          <w:rFonts w:ascii="Times New Roman"/>
          <w:sz w:val="20"/>
        </w:rPr>
      </w:pPr>
      <w:r w:rsidRPr="00D1516F">
        <w:rPr>
          <w:rFonts w:ascii="Times New Roman"/>
          <w:noProof/>
          <w:sz w:val="20"/>
        </w:rPr>
        <w:drawing>
          <wp:inline distT="0" distB="0" distL="0" distR="0" wp14:anchorId="7662B834" wp14:editId="1255BCF7">
            <wp:extent cx="2744695" cy="527685"/>
            <wp:effectExtent l="0" t="0" r="0" b="5715"/>
            <wp:docPr id="5" name="Picture 4">
              <a:extLst xmlns:a="http://schemas.openxmlformats.org/drawingml/2006/main">
                <a:ext uri="{FF2B5EF4-FFF2-40B4-BE49-F238E27FC236}">
                  <a16:creationId xmlns:a16="http://schemas.microsoft.com/office/drawing/2014/main" id="{A1C11253-4B42-4C17-9B7D-7C1330234C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A1C11253-4B42-4C17-9B7D-7C1330234C51}"/>
                        </a:ext>
                      </a:extLst>
                    </pic:cNvPr>
                    <pic:cNvPicPr>
                      <a:picLocks noChangeAspect="1"/>
                    </pic:cNvPicPr>
                  </pic:nvPicPr>
                  <pic:blipFill>
                    <a:blip r:embed="rId10"/>
                    <a:stretch>
                      <a:fillRect/>
                    </a:stretch>
                  </pic:blipFill>
                  <pic:spPr>
                    <a:xfrm>
                      <a:off x="0" y="0"/>
                      <a:ext cx="2802384" cy="538776"/>
                    </a:xfrm>
                    <a:prstGeom prst="rect">
                      <a:avLst/>
                    </a:prstGeom>
                  </pic:spPr>
                </pic:pic>
              </a:graphicData>
            </a:graphic>
          </wp:inline>
        </w:drawing>
      </w: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spacing w:before="4"/>
        <w:rPr>
          <w:rFonts w:ascii="Times New Roman"/>
          <w:sz w:val="29"/>
        </w:rPr>
      </w:pPr>
    </w:p>
    <w:p w:rsidR="00215531" w:rsidRPr="00BB0760" w:rsidRDefault="00BB0760">
      <w:pPr>
        <w:pStyle w:val="BodyText"/>
        <w:rPr>
          <w:b/>
          <w:color w:val="548DD4" w:themeColor="text2" w:themeTint="99"/>
          <w:sz w:val="78"/>
        </w:rPr>
      </w:pPr>
      <w:r w:rsidRPr="00BB0760">
        <w:rPr>
          <w:b/>
          <w:color w:val="548DD4" w:themeColor="text2" w:themeTint="99"/>
          <w:sz w:val="78"/>
        </w:rPr>
        <w:t>Frimley Integrated Care System</w:t>
      </w:r>
    </w:p>
    <w:p w:rsidR="00215531" w:rsidRPr="00BB0760" w:rsidRDefault="00BB0760" w:rsidP="0056155E">
      <w:pPr>
        <w:spacing w:before="551"/>
        <w:ind w:left="720"/>
        <w:rPr>
          <w:color w:val="548DD4" w:themeColor="text2" w:themeTint="99"/>
          <w:sz w:val="48"/>
          <w:szCs w:val="48"/>
        </w:rPr>
      </w:pPr>
      <w:r w:rsidRPr="00BB0760">
        <w:rPr>
          <w:color w:val="548DD4" w:themeColor="text2" w:themeTint="99"/>
          <w:sz w:val="48"/>
          <w:szCs w:val="48"/>
        </w:rPr>
        <w:t xml:space="preserve">Senior Clinical and </w:t>
      </w:r>
      <w:r>
        <w:rPr>
          <w:color w:val="548DD4" w:themeColor="text2" w:themeTint="99"/>
          <w:sz w:val="48"/>
          <w:szCs w:val="48"/>
        </w:rPr>
        <w:t>C</w:t>
      </w:r>
      <w:r w:rsidRPr="00BB0760">
        <w:rPr>
          <w:color w:val="548DD4" w:themeColor="text2" w:themeTint="99"/>
          <w:sz w:val="48"/>
          <w:szCs w:val="48"/>
        </w:rPr>
        <w:t xml:space="preserve">are </w:t>
      </w:r>
      <w:r>
        <w:rPr>
          <w:color w:val="548DD4" w:themeColor="text2" w:themeTint="99"/>
          <w:sz w:val="48"/>
          <w:szCs w:val="48"/>
        </w:rPr>
        <w:t>P</w:t>
      </w:r>
      <w:r w:rsidRPr="00BB0760">
        <w:rPr>
          <w:color w:val="548DD4" w:themeColor="text2" w:themeTint="99"/>
          <w:sz w:val="48"/>
          <w:szCs w:val="48"/>
        </w:rPr>
        <w:t xml:space="preserve">rofessional </w:t>
      </w:r>
      <w:r>
        <w:rPr>
          <w:color w:val="548DD4" w:themeColor="text2" w:themeTint="99"/>
          <w:sz w:val="48"/>
          <w:szCs w:val="48"/>
        </w:rPr>
        <w:t>Place Lead roles</w:t>
      </w:r>
    </w:p>
    <w:p w:rsidR="00215531" w:rsidRPr="00BB0760" w:rsidRDefault="00215531" w:rsidP="00D1516F">
      <w:pPr>
        <w:pStyle w:val="BodyText"/>
        <w:rPr>
          <w:color w:val="548DD4" w:themeColor="text2" w:themeTint="99"/>
          <w:sz w:val="48"/>
          <w:szCs w:val="48"/>
        </w:rPr>
      </w:pPr>
    </w:p>
    <w:p w:rsidR="00215531" w:rsidRPr="00BB0760" w:rsidRDefault="00215531">
      <w:pPr>
        <w:pStyle w:val="BodyText"/>
        <w:rPr>
          <w:color w:val="548DD4" w:themeColor="text2" w:themeTint="99"/>
          <w:sz w:val="20"/>
        </w:rPr>
      </w:pPr>
    </w:p>
    <w:p w:rsidR="00215531" w:rsidRPr="00BB0760" w:rsidRDefault="00215531">
      <w:pPr>
        <w:pStyle w:val="BodyText"/>
        <w:rPr>
          <w:color w:val="548DD4" w:themeColor="text2" w:themeTint="99"/>
          <w:sz w:val="20"/>
        </w:rPr>
      </w:pPr>
    </w:p>
    <w:p w:rsidR="00215531" w:rsidRPr="00BB0760" w:rsidRDefault="00215531">
      <w:pPr>
        <w:pStyle w:val="BodyText"/>
        <w:rPr>
          <w:color w:val="548DD4" w:themeColor="text2" w:themeTint="99"/>
          <w:sz w:val="20"/>
        </w:rPr>
      </w:pPr>
    </w:p>
    <w:p w:rsidR="00215531" w:rsidRPr="00BB0760" w:rsidRDefault="00215531">
      <w:pPr>
        <w:pStyle w:val="BodyText"/>
        <w:rPr>
          <w:color w:val="548DD4" w:themeColor="text2" w:themeTint="99"/>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spacing w:before="1"/>
        <w:rPr>
          <w:sz w:val="18"/>
        </w:rPr>
      </w:pPr>
    </w:p>
    <w:p w:rsidR="00215531" w:rsidRDefault="004B010B">
      <w:pPr>
        <w:spacing w:before="95"/>
        <w:ind w:left="720"/>
        <w:rPr>
          <w:sz w:val="24"/>
        </w:rPr>
      </w:pPr>
      <w:r>
        <w:rPr>
          <w:b/>
          <w:sz w:val="24"/>
        </w:rPr>
        <w:t xml:space="preserve">Closing date for all Applications: </w:t>
      </w:r>
      <w:r w:rsidR="00770615">
        <w:rPr>
          <w:bCs/>
          <w:sz w:val="24"/>
        </w:rPr>
        <w:t>21</w:t>
      </w:r>
      <w:r w:rsidR="00D1516F" w:rsidRPr="00D1516F">
        <w:rPr>
          <w:bCs/>
          <w:sz w:val="24"/>
        </w:rPr>
        <w:t>/08/</w:t>
      </w:r>
      <w:r w:rsidR="0098030B" w:rsidRPr="00D1516F">
        <w:rPr>
          <w:bCs/>
          <w:sz w:val="24"/>
        </w:rPr>
        <w:t>2023</w:t>
      </w:r>
    </w:p>
    <w:p w:rsidR="00215531" w:rsidRDefault="00215531">
      <w:pPr>
        <w:pStyle w:val="BodyText"/>
        <w:rPr>
          <w:sz w:val="24"/>
        </w:rPr>
      </w:pPr>
    </w:p>
    <w:p w:rsidR="00215531" w:rsidRPr="0056155E" w:rsidRDefault="004B010B">
      <w:pPr>
        <w:ind w:left="720"/>
        <w:rPr>
          <w:bCs/>
          <w:sz w:val="24"/>
        </w:rPr>
      </w:pPr>
      <w:r>
        <w:rPr>
          <w:b/>
          <w:sz w:val="24"/>
        </w:rPr>
        <w:t>Interview dates</w:t>
      </w:r>
      <w:r w:rsidR="0098030B">
        <w:rPr>
          <w:b/>
          <w:sz w:val="24"/>
        </w:rPr>
        <w:t xml:space="preserve">: </w:t>
      </w:r>
      <w:r w:rsidR="0056155E" w:rsidRPr="0056155E">
        <w:rPr>
          <w:bCs/>
          <w:sz w:val="24"/>
        </w:rPr>
        <w:t>28-30 August</w:t>
      </w:r>
      <w:r w:rsidR="00D1516F" w:rsidRPr="0056155E">
        <w:rPr>
          <w:bCs/>
          <w:sz w:val="24"/>
        </w:rPr>
        <w:t xml:space="preserve"> 2023</w:t>
      </w:r>
    </w:p>
    <w:p w:rsidR="00215531" w:rsidRDefault="00215531">
      <w:pPr>
        <w:pStyle w:val="BodyText"/>
        <w:spacing w:before="5"/>
        <w:rPr>
          <w:sz w:val="24"/>
        </w:rPr>
      </w:pPr>
    </w:p>
    <w:p w:rsidR="00215531" w:rsidRDefault="004B010B">
      <w:pPr>
        <w:ind w:left="720"/>
        <w:rPr>
          <w:sz w:val="24"/>
        </w:rPr>
      </w:pPr>
      <w:r>
        <w:rPr>
          <w:b/>
          <w:sz w:val="24"/>
        </w:rPr>
        <w:t xml:space="preserve">Interview Location: </w:t>
      </w:r>
      <w:r w:rsidR="00D1516F">
        <w:rPr>
          <w:sz w:val="24"/>
        </w:rPr>
        <w:t xml:space="preserve">via Teams </w:t>
      </w:r>
    </w:p>
    <w:p w:rsidR="00215531" w:rsidRDefault="00215531">
      <w:pPr>
        <w:rPr>
          <w:sz w:val="24"/>
        </w:rPr>
        <w:sectPr w:rsidR="00215531">
          <w:type w:val="continuous"/>
          <w:pgSz w:w="11920" w:h="16840"/>
          <w:pgMar w:top="480" w:right="0" w:bottom="280" w:left="0" w:header="720" w:footer="720" w:gutter="0"/>
          <w:cols w:space="720"/>
        </w:sectPr>
      </w:pPr>
    </w:p>
    <w:p w:rsidR="00215531" w:rsidRPr="009B78AF" w:rsidRDefault="004B010B">
      <w:pPr>
        <w:pStyle w:val="Heading2"/>
        <w:rPr>
          <w:color w:val="0070C0"/>
        </w:rPr>
      </w:pPr>
      <w:r w:rsidRPr="009B78AF">
        <w:rPr>
          <w:color w:val="0070C0"/>
        </w:rPr>
        <w:t>Contents</w:t>
      </w:r>
    </w:p>
    <w:sdt>
      <w:sdtPr>
        <w:id w:val="-1745102634"/>
        <w:docPartObj>
          <w:docPartGallery w:val="Table of Contents"/>
          <w:docPartUnique/>
        </w:docPartObj>
      </w:sdtPr>
      <w:sdtEndPr/>
      <w:sdtContent>
        <w:p w:rsidR="00215531" w:rsidRDefault="00A42EAE">
          <w:pPr>
            <w:pStyle w:val="TOC1"/>
            <w:numPr>
              <w:ilvl w:val="0"/>
              <w:numId w:val="4"/>
            </w:numPr>
            <w:tabs>
              <w:tab w:val="left" w:pos="1993"/>
              <w:tab w:val="right" w:pos="9475"/>
            </w:tabs>
            <w:spacing w:before="240"/>
            <w:rPr>
              <w:b w:val="0"/>
              <w:sz w:val="22"/>
            </w:rPr>
          </w:pPr>
          <w:hyperlink w:anchor="_bookmark0" w:history="1">
            <w:r w:rsidR="004B010B">
              <w:rPr>
                <w:color w:val="005CB8"/>
              </w:rPr>
              <w:t>Introduction</w:t>
            </w:r>
            <w:r w:rsidR="004B010B">
              <w:rPr>
                <w:color w:val="005CB8"/>
                <w:spacing w:val="-3"/>
              </w:rPr>
              <w:t xml:space="preserve"> </w:t>
            </w:r>
            <w:r w:rsidR="004B010B">
              <w:rPr>
                <w:color w:val="005CB8"/>
              </w:rPr>
              <w:t>and</w:t>
            </w:r>
            <w:r w:rsidR="004B010B">
              <w:rPr>
                <w:color w:val="005CB8"/>
                <w:spacing w:val="-2"/>
              </w:rPr>
              <w:t xml:space="preserve"> </w:t>
            </w:r>
            <w:r w:rsidR="004B010B">
              <w:rPr>
                <w:color w:val="005CB8"/>
              </w:rPr>
              <w:t>Context</w:t>
            </w:r>
          </w:hyperlink>
          <w:r w:rsidR="004B010B">
            <w:rPr>
              <w:color w:val="005CB8"/>
            </w:rPr>
            <w:tab/>
          </w:r>
          <w:hyperlink w:anchor="_bookmark0" w:history="1">
            <w:r w:rsidR="004B010B">
              <w:rPr>
                <w:b w:val="0"/>
                <w:color w:val="005CB8"/>
                <w:sz w:val="22"/>
              </w:rPr>
              <w:t>2</w:t>
            </w:r>
          </w:hyperlink>
        </w:p>
        <w:p w:rsidR="00215531" w:rsidRPr="009B78AF" w:rsidRDefault="004B010B">
          <w:pPr>
            <w:pStyle w:val="TOC1"/>
            <w:numPr>
              <w:ilvl w:val="0"/>
              <w:numId w:val="4"/>
            </w:numPr>
            <w:tabs>
              <w:tab w:val="left" w:pos="1993"/>
              <w:tab w:val="right" w:pos="9475"/>
            </w:tabs>
            <w:rPr>
              <w:b w:val="0"/>
              <w:color w:val="4F81BD" w:themeColor="accent1"/>
              <w:sz w:val="22"/>
            </w:rPr>
          </w:pPr>
          <w:r>
            <w:rPr>
              <w:color w:val="005CB8"/>
            </w:rPr>
            <w:tab/>
          </w:r>
          <w:r w:rsidR="00D1516F" w:rsidRPr="009B78AF">
            <w:rPr>
              <w:color w:val="4F81BD" w:themeColor="accent1"/>
            </w:rPr>
            <w:t>Frimley</w:t>
          </w:r>
          <w:r w:rsidR="00443633" w:rsidRPr="009B78AF">
            <w:rPr>
              <w:color w:val="4F81BD" w:themeColor="accent1"/>
            </w:rPr>
            <w:t xml:space="preserve"> Goals</w:t>
          </w:r>
        </w:p>
        <w:p w:rsidR="00215531" w:rsidRPr="009B78AF" w:rsidRDefault="00A42EAE">
          <w:pPr>
            <w:pStyle w:val="TOC1"/>
            <w:numPr>
              <w:ilvl w:val="0"/>
              <w:numId w:val="4"/>
            </w:numPr>
            <w:tabs>
              <w:tab w:val="left" w:pos="1993"/>
              <w:tab w:val="right" w:pos="9475"/>
            </w:tabs>
            <w:spacing w:before="240"/>
            <w:rPr>
              <w:b w:val="0"/>
              <w:color w:val="4F81BD" w:themeColor="accent1"/>
              <w:sz w:val="22"/>
            </w:rPr>
          </w:pPr>
          <w:hyperlink w:anchor="_bookmark2" w:history="1">
            <w:r w:rsidR="004B010B" w:rsidRPr="009B78AF">
              <w:rPr>
                <w:color w:val="4F81BD" w:themeColor="accent1"/>
              </w:rPr>
              <w:t>Our</w:t>
            </w:r>
            <w:r w:rsidR="004B010B" w:rsidRPr="009B78AF">
              <w:rPr>
                <w:color w:val="4F81BD" w:themeColor="accent1"/>
                <w:spacing w:val="-1"/>
              </w:rPr>
              <w:t xml:space="preserve"> </w:t>
            </w:r>
            <w:r w:rsidR="004B010B" w:rsidRPr="009B78AF">
              <w:rPr>
                <w:color w:val="4F81BD" w:themeColor="accent1"/>
              </w:rPr>
              <w:t>Opportunities</w:t>
            </w:r>
          </w:hyperlink>
          <w:r w:rsidR="004B010B" w:rsidRPr="009B78AF">
            <w:rPr>
              <w:color w:val="4F81BD" w:themeColor="accent1"/>
            </w:rPr>
            <w:tab/>
          </w:r>
          <w:hyperlink w:anchor="_bookmark2" w:history="1">
            <w:r w:rsidR="00BA328E">
              <w:rPr>
                <w:b w:val="0"/>
                <w:color w:val="4F81BD" w:themeColor="accent1"/>
                <w:sz w:val="22"/>
              </w:rPr>
              <w:t>3</w:t>
            </w:r>
          </w:hyperlink>
        </w:p>
        <w:p w:rsidR="00215531" w:rsidRPr="009B78AF" w:rsidRDefault="00A42EAE">
          <w:pPr>
            <w:pStyle w:val="TOC1"/>
            <w:numPr>
              <w:ilvl w:val="0"/>
              <w:numId w:val="4"/>
            </w:numPr>
            <w:tabs>
              <w:tab w:val="left" w:pos="1993"/>
              <w:tab w:val="right" w:pos="9475"/>
            </w:tabs>
            <w:rPr>
              <w:b w:val="0"/>
              <w:color w:val="4F81BD" w:themeColor="accent1"/>
              <w:sz w:val="22"/>
            </w:rPr>
          </w:pPr>
          <w:hyperlink w:anchor="_bookmark3" w:history="1">
            <w:r w:rsidR="004B010B" w:rsidRPr="009B78AF">
              <w:rPr>
                <w:color w:val="4F81BD" w:themeColor="accent1"/>
              </w:rPr>
              <w:t>Job</w:t>
            </w:r>
            <w:r w:rsidR="004B010B" w:rsidRPr="009B78AF">
              <w:rPr>
                <w:color w:val="4F81BD" w:themeColor="accent1"/>
                <w:spacing w:val="2"/>
              </w:rPr>
              <w:t xml:space="preserve"> </w:t>
            </w:r>
            <w:r w:rsidR="004B010B" w:rsidRPr="009B78AF">
              <w:rPr>
                <w:color w:val="4F81BD" w:themeColor="accent1"/>
              </w:rPr>
              <w:t>Summary</w:t>
            </w:r>
          </w:hyperlink>
          <w:hyperlink w:anchor="_bookmark3" w:history="1">
            <w:r w:rsidR="00BA328E">
              <w:rPr>
                <w:b w:val="0"/>
                <w:color w:val="4F81BD" w:themeColor="accent1"/>
                <w:sz w:val="22"/>
              </w:rPr>
              <w:t>3</w:t>
            </w:r>
          </w:hyperlink>
        </w:p>
        <w:p w:rsidR="00215531" w:rsidRPr="009B78AF" w:rsidRDefault="00A42EAE">
          <w:pPr>
            <w:pStyle w:val="TOC1"/>
            <w:numPr>
              <w:ilvl w:val="0"/>
              <w:numId w:val="4"/>
            </w:numPr>
            <w:tabs>
              <w:tab w:val="left" w:pos="1993"/>
              <w:tab w:val="right" w:pos="9475"/>
            </w:tabs>
            <w:spacing w:before="244"/>
            <w:rPr>
              <w:b w:val="0"/>
              <w:color w:val="4F81BD" w:themeColor="accent1"/>
              <w:sz w:val="22"/>
            </w:rPr>
          </w:pPr>
          <w:hyperlink w:anchor="_bookmark4" w:history="1">
            <w:r w:rsidR="004B010B" w:rsidRPr="009B78AF">
              <w:rPr>
                <w:color w:val="4F81BD" w:themeColor="accent1"/>
              </w:rPr>
              <w:t>Applicant</w:t>
            </w:r>
            <w:r w:rsidR="004B010B" w:rsidRPr="009B78AF">
              <w:rPr>
                <w:color w:val="4F81BD" w:themeColor="accent1"/>
                <w:spacing w:val="-3"/>
              </w:rPr>
              <w:t xml:space="preserve"> </w:t>
            </w:r>
            <w:r w:rsidR="004B010B" w:rsidRPr="009B78AF">
              <w:rPr>
                <w:color w:val="4F81BD" w:themeColor="accent1"/>
              </w:rPr>
              <w:t>eligibility</w:t>
            </w:r>
          </w:hyperlink>
          <w:r w:rsidR="004B010B" w:rsidRPr="009B78AF">
            <w:rPr>
              <w:color w:val="4F81BD" w:themeColor="accent1"/>
            </w:rPr>
            <w:tab/>
          </w:r>
          <w:hyperlink w:anchor="_bookmark4" w:history="1">
            <w:r w:rsidR="00BA328E">
              <w:rPr>
                <w:b w:val="0"/>
                <w:color w:val="4F81BD" w:themeColor="accent1"/>
                <w:sz w:val="22"/>
              </w:rPr>
              <w:t>4</w:t>
            </w:r>
          </w:hyperlink>
        </w:p>
        <w:p w:rsidR="00215531" w:rsidRPr="009B78AF" w:rsidRDefault="004B010B">
          <w:pPr>
            <w:pStyle w:val="TOC1"/>
            <w:numPr>
              <w:ilvl w:val="0"/>
              <w:numId w:val="4"/>
            </w:numPr>
            <w:tabs>
              <w:tab w:val="left" w:pos="1993"/>
              <w:tab w:val="right" w:pos="9475"/>
            </w:tabs>
            <w:rPr>
              <w:b w:val="0"/>
              <w:color w:val="4F81BD" w:themeColor="accent1"/>
              <w:sz w:val="22"/>
            </w:rPr>
          </w:pPr>
          <w:r w:rsidRPr="009B78AF">
            <w:rPr>
              <w:color w:val="4F81BD" w:themeColor="accent1"/>
            </w:rPr>
            <w:tab/>
          </w:r>
          <w:r w:rsidR="009B78AF" w:rsidRPr="009B78AF">
            <w:rPr>
              <w:color w:val="4F81BD" w:themeColor="accent1"/>
            </w:rPr>
            <w:t xml:space="preserve">Appointment </w:t>
          </w:r>
        </w:p>
        <w:p w:rsidR="00215531" w:rsidRPr="009B78AF" w:rsidRDefault="00A42EAE">
          <w:pPr>
            <w:pStyle w:val="TOC1"/>
            <w:numPr>
              <w:ilvl w:val="0"/>
              <w:numId w:val="4"/>
            </w:numPr>
            <w:tabs>
              <w:tab w:val="left" w:pos="1993"/>
              <w:tab w:val="right" w:pos="9475"/>
            </w:tabs>
            <w:rPr>
              <w:b w:val="0"/>
              <w:color w:val="4F81BD" w:themeColor="accent1"/>
              <w:sz w:val="22"/>
            </w:rPr>
          </w:pPr>
          <w:hyperlink w:anchor="_bookmark5" w:history="1">
            <w:r w:rsidR="004B010B" w:rsidRPr="009B78AF">
              <w:rPr>
                <w:color w:val="4F81BD" w:themeColor="accent1"/>
              </w:rPr>
              <w:t>Process</w:t>
            </w:r>
            <w:r w:rsidR="004B010B" w:rsidRPr="009B78AF">
              <w:rPr>
                <w:color w:val="4F81BD" w:themeColor="accent1"/>
                <w:spacing w:val="-3"/>
              </w:rPr>
              <w:t xml:space="preserve"> </w:t>
            </w:r>
            <w:r w:rsidR="004B010B" w:rsidRPr="009B78AF">
              <w:rPr>
                <w:color w:val="4F81BD" w:themeColor="accent1"/>
              </w:rPr>
              <w:t>for</w:t>
            </w:r>
            <w:r w:rsidR="004B010B" w:rsidRPr="009B78AF">
              <w:rPr>
                <w:color w:val="4F81BD" w:themeColor="accent1"/>
                <w:spacing w:val="1"/>
              </w:rPr>
              <w:t xml:space="preserve"> </w:t>
            </w:r>
            <w:r w:rsidR="004B010B" w:rsidRPr="009B78AF">
              <w:rPr>
                <w:color w:val="4F81BD" w:themeColor="accent1"/>
              </w:rPr>
              <w:t>applying</w:t>
            </w:r>
          </w:hyperlink>
          <w:r w:rsidR="004B010B" w:rsidRPr="009B78AF">
            <w:rPr>
              <w:color w:val="4F81BD" w:themeColor="accent1"/>
            </w:rPr>
            <w:tab/>
          </w:r>
          <w:hyperlink w:anchor="_bookmark5" w:history="1">
            <w:r w:rsidR="00BA328E">
              <w:rPr>
                <w:b w:val="0"/>
                <w:color w:val="4F81BD" w:themeColor="accent1"/>
                <w:sz w:val="22"/>
              </w:rPr>
              <w:t>5</w:t>
            </w:r>
          </w:hyperlink>
        </w:p>
        <w:p w:rsidR="00215531" w:rsidRDefault="00A42EAE">
          <w:pPr>
            <w:pStyle w:val="TOC1"/>
            <w:numPr>
              <w:ilvl w:val="0"/>
              <w:numId w:val="4"/>
            </w:numPr>
            <w:tabs>
              <w:tab w:val="left" w:pos="1994"/>
              <w:tab w:val="right" w:pos="9475"/>
            </w:tabs>
            <w:ind w:left="1993" w:hanging="280"/>
            <w:rPr>
              <w:b w:val="0"/>
              <w:sz w:val="22"/>
            </w:rPr>
          </w:pPr>
          <w:hyperlink w:anchor="_bookmark6" w:history="1">
            <w:r w:rsidR="004B010B" w:rsidRPr="009B78AF">
              <w:rPr>
                <w:color w:val="4F81BD" w:themeColor="accent1"/>
              </w:rPr>
              <w:t>More</w:t>
            </w:r>
            <w:r w:rsidR="004B010B" w:rsidRPr="009B78AF">
              <w:rPr>
                <w:color w:val="4F81BD" w:themeColor="accent1"/>
                <w:spacing w:val="-3"/>
              </w:rPr>
              <w:t xml:space="preserve"> </w:t>
            </w:r>
            <w:r w:rsidR="004B010B" w:rsidRPr="009B78AF">
              <w:rPr>
                <w:color w:val="4F81BD" w:themeColor="accent1"/>
              </w:rPr>
              <w:t>information</w:t>
            </w:r>
          </w:hyperlink>
          <w:r w:rsidR="004B010B">
            <w:rPr>
              <w:color w:val="005CB8"/>
            </w:rPr>
            <w:tab/>
          </w:r>
          <w:r w:rsidR="00BA328E" w:rsidRPr="00BA328E">
            <w:rPr>
              <w:b w:val="0"/>
              <w:bCs w:val="0"/>
              <w:color w:val="548DD4" w:themeColor="text2" w:themeTint="99"/>
              <w:sz w:val="22"/>
              <w:szCs w:val="22"/>
            </w:rPr>
            <w:t>6</w:t>
          </w:r>
        </w:p>
      </w:sdtContent>
    </w:sdt>
    <w:p w:rsidR="00215531" w:rsidRDefault="00215531">
      <w:pPr>
        <w:pStyle w:val="BodyText"/>
        <w:rPr>
          <w:rFonts w:ascii="Calibri"/>
          <w:sz w:val="28"/>
        </w:rPr>
      </w:pPr>
    </w:p>
    <w:p w:rsidR="00215531" w:rsidRDefault="00215531">
      <w:pPr>
        <w:pStyle w:val="BodyText"/>
        <w:rPr>
          <w:rFonts w:ascii="Calibri"/>
          <w:sz w:val="28"/>
        </w:rPr>
      </w:pPr>
    </w:p>
    <w:p w:rsidR="00215531" w:rsidRDefault="00215531">
      <w:pPr>
        <w:pStyle w:val="BodyText"/>
        <w:rPr>
          <w:rFonts w:ascii="Calibri"/>
          <w:sz w:val="28"/>
        </w:rPr>
      </w:pPr>
    </w:p>
    <w:p w:rsidR="00215531" w:rsidRDefault="00215531">
      <w:pPr>
        <w:pStyle w:val="BodyText"/>
        <w:rPr>
          <w:rFonts w:ascii="Calibri"/>
          <w:sz w:val="28"/>
        </w:rPr>
      </w:pPr>
    </w:p>
    <w:p w:rsidR="00215531" w:rsidRDefault="00EB0068" w:rsidP="007334AC">
      <w:pPr>
        <w:pStyle w:val="BodyText"/>
        <w:spacing w:line="360" w:lineRule="auto"/>
        <w:ind w:left="720" w:right="721"/>
      </w:pPr>
      <w:r>
        <w:rPr>
          <w:color w:val="005EB8"/>
        </w:rPr>
        <w:t>T</w:t>
      </w:r>
      <w:r w:rsidR="005E3374">
        <w:rPr>
          <w:color w:val="005EB8"/>
        </w:rPr>
        <w:t>he</w:t>
      </w:r>
      <w:r w:rsidR="00D1516F">
        <w:rPr>
          <w:color w:val="005EB8"/>
        </w:rPr>
        <w:t xml:space="preserve"> Frimley</w:t>
      </w:r>
      <w:r w:rsidR="005E3374">
        <w:rPr>
          <w:color w:val="005EB8"/>
        </w:rPr>
        <w:t xml:space="preserve"> Integrated Care Board </w:t>
      </w:r>
      <w:r w:rsidR="0097473F">
        <w:rPr>
          <w:color w:val="005EB8"/>
        </w:rPr>
        <w:t xml:space="preserve">(ICB) </w:t>
      </w:r>
      <w:r w:rsidR="004B010B">
        <w:rPr>
          <w:color w:val="005EB8"/>
        </w:rPr>
        <w:t>are</w:t>
      </w:r>
      <w:r w:rsidR="004B010B">
        <w:rPr>
          <w:color w:val="005EB8"/>
          <w:spacing w:val="-9"/>
        </w:rPr>
        <w:t xml:space="preserve"> </w:t>
      </w:r>
      <w:r w:rsidR="004B010B">
        <w:rPr>
          <w:color w:val="005EB8"/>
        </w:rPr>
        <w:t>committed</w:t>
      </w:r>
      <w:r w:rsidR="004B010B">
        <w:rPr>
          <w:color w:val="005EB8"/>
          <w:spacing w:val="-9"/>
        </w:rPr>
        <w:t xml:space="preserve"> </w:t>
      </w:r>
      <w:r w:rsidR="004B010B">
        <w:rPr>
          <w:color w:val="005EB8"/>
        </w:rPr>
        <w:t>to</w:t>
      </w:r>
      <w:r w:rsidR="004B010B">
        <w:rPr>
          <w:color w:val="005EB8"/>
          <w:spacing w:val="-9"/>
        </w:rPr>
        <w:t xml:space="preserve"> </w:t>
      </w:r>
      <w:r w:rsidR="004B010B">
        <w:rPr>
          <w:color w:val="005EB8"/>
        </w:rPr>
        <w:t>ensuring</w:t>
      </w:r>
      <w:r w:rsidR="004B010B">
        <w:rPr>
          <w:color w:val="005EB8"/>
          <w:spacing w:val="-9"/>
        </w:rPr>
        <w:t xml:space="preserve"> </w:t>
      </w:r>
      <w:r w:rsidR="004B010B">
        <w:rPr>
          <w:color w:val="005EB8"/>
        </w:rPr>
        <w:t>that</w:t>
      </w:r>
      <w:r w:rsidR="004B010B">
        <w:rPr>
          <w:color w:val="005EB8"/>
          <w:spacing w:val="-5"/>
        </w:rPr>
        <w:t xml:space="preserve"> </w:t>
      </w:r>
      <w:r w:rsidR="004B010B">
        <w:rPr>
          <w:color w:val="005EB8"/>
        </w:rPr>
        <w:t>we</w:t>
      </w:r>
      <w:r w:rsidR="004B010B">
        <w:rPr>
          <w:color w:val="005EB8"/>
          <w:spacing w:val="-9"/>
        </w:rPr>
        <w:t xml:space="preserve"> </w:t>
      </w:r>
      <w:r w:rsidR="004B010B">
        <w:rPr>
          <w:color w:val="005EB8"/>
        </w:rPr>
        <w:t>have</w:t>
      </w:r>
      <w:r w:rsidR="004B010B">
        <w:rPr>
          <w:color w:val="005EB8"/>
          <w:spacing w:val="-9"/>
        </w:rPr>
        <w:t xml:space="preserve"> </w:t>
      </w:r>
      <w:r w:rsidR="004B010B">
        <w:rPr>
          <w:color w:val="005EB8"/>
        </w:rPr>
        <w:t>a</w:t>
      </w:r>
      <w:r w:rsidR="004B010B">
        <w:rPr>
          <w:color w:val="005EB8"/>
          <w:spacing w:val="-9"/>
        </w:rPr>
        <w:t xml:space="preserve"> </w:t>
      </w:r>
      <w:r w:rsidR="004B010B">
        <w:rPr>
          <w:color w:val="005EB8"/>
        </w:rPr>
        <w:t>full</w:t>
      </w:r>
      <w:r w:rsidR="004B010B">
        <w:rPr>
          <w:color w:val="005EB8"/>
          <w:spacing w:val="-7"/>
        </w:rPr>
        <w:t xml:space="preserve"> </w:t>
      </w:r>
      <w:r w:rsidR="004B010B">
        <w:rPr>
          <w:color w:val="005EB8"/>
        </w:rPr>
        <w:t>range</w:t>
      </w:r>
      <w:r w:rsidR="004B010B">
        <w:rPr>
          <w:color w:val="005EB8"/>
          <w:spacing w:val="-9"/>
        </w:rPr>
        <w:t xml:space="preserve"> </w:t>
      </w:r>
      <w:r w:rsidR="004B010B">
        <w:rPr>
          <w:color w:val="005EB8"/>
        </w:rPr>
        <w:t>of</w:t>
      </w:r>
      <w:r w:rsidR="004B010B">
        <w:rPr>
          <w:color w:val="005EB8"/>
          <w:spacing w:val="-10"/>
        </w:rPr>
        <w:t xml:space="preserve"> </w:t>
      </w:r>
      <w:r w:rsidR="004B010B">
        <w:rPr>
          <w:color w:val="005EB8"/>
        </w:rPr>
        <w:t>clinical</w:t>
      </w:r>
      <w:r w:rsidR="004B010B">
        <w:rPr>
          <w:color w:val="005EB8"/>
          <w:spacing w:val="-12"/>
        </w:rPr>
        <w:t xml:space="preserve"> </w:t>
      </w:r>
      <w:r w:rsidR="004B010B">
        <w:rPr>
          <w:color w:val="005EB8"/>
        </w:rPr>
        <w:t>and</w:t>
      </w:r>
      <w:r w:rsidR="004B010B">
        <w:rPr>
          <w:color w:val="005EB8"/>
          <w:spacing w:val="-9"/>
        </w:rPr>
        <w:t xml:space="preserve"> </w:t>
      </w:r>
      <w:r w:rsidR="004B010B">
        <w:rPr>
          <w:color w:val="005EB8"/>
        </w:rPr>
        <w:t>care</w:t>
      </w:r>
      <w:r w:rsidR="004B010B">
        <w:rPr>
          <w:color w:val="005EB8"/>
          <w:spacing w:val="-9"/>
        </w:rPr>
        <w:t xml:space="preserve"> </w:t>
      </w:r>
      <w:r w:rsidR="004B010B">
        <w:rPr>
          <w:color w:val="005EB8"/>
        </w:rPr>
        <w:t>professional</w:t>
      </w:r>
      <w:r w:rsidR="004B010B">
        <w:rPr>
          <w:color w:val="005EB8"/>
          <w:spacing w:val="-7"/>
        </w:rPr>
        <w:t xml:space="preserve"> </w:t>
      </w:r>
      <w:r w:rsidR="004B010B">
        <w:rPr>
          <w:color w:val="005EB8"/>
        </w:rPr>
        <w:t>leaders</w:t>
      </w:r>
      <w:r w:rsidR="004B010B">
        <w:rPr>
          <w:color w:val="005EB8"/>
          <w:spacing w:val="-6"/>
        </w:rPr>
        <w:t xml:space="preserve"> </w:t>
      </w:r>
      <w:r w:rsidR="004B010B">
        <w:rPr>
          <w:color w:val="005EB8"/>
        </w:rPr>
        <w:t>from</w:t>
      </w:r>
      <w:r w:rsidR="004B010B">
        <w:rPr>
          <w:color w:val="005EB8"/>
          <w:spacing w:val="-8"/>
        </w:rPr>
        <w:t xml:space="preserve"> </w:t>
      </w:r>
      <w:r w:rsidR="004B010B">
        <w:rPr>
          <w:color w:val="005EB8"/>
        </w:rPr>
        <w:t>diverse backgrounds and professions and that they reflect the communities we serve</w:t>
      </w:r>
      <w:r w:rsidR="00D1516F">
        <w:rPr>
          <w:color w:val="005EB8"/>
        </w:rPr>
        <w:t>.</w:t>
      </w:r>
    </w:p>
    <w:p w:rsidR="00443633" w:rsidRDefault="004B010B" w:rsidP="007334AC">
      <w:pPr>
        <w:pStyle w:val="BodyText"/>
        <w:spacing w:before="197" w:line="360" w:lineRule="auto"/>
        <w:ind w:left="720"/>
      </w:pPr>
      <w:r>
        <w:rPr>
          <w:color w:val="005EB8"/>
        </w:rPr>
        <w:t>We value and promote diversity</w:t>
      </w:r>
      <w:r w:rsidR="0097473F">
        <w:rPr>
          <w:color w:val="005EB8"/>
        </w:rPr>
        <w:t xml:space="preserve"> and </w:t>
      </w:r>
      <w:r>
        <w:rPr>
          <w:color w:val="005EB8"/>
        </w:rPr>
        <w:t>inclusion and are committed to equality of opportunity for all.</w:t>
      </w:r>
    </w:p>
    <w:p w:rsidR="0097473F" w:rsidRDefault="004B010B" w:rsidP="007334AC">
      <w:pPr>
        <w:pStyle w:val="BodyText"/>
        <w:spacing w:before="197" w:line="360" w:lineRule="auto"/>
        <w:ind w:left="720"/>
        <w:rPr>
          <w:color w:val="005EB8"/>
        </w:rPr>
      </w:pPr>
      <w:r>
        <w:rPr>
          <w:color w:val="005EB8"/>
        </w:rPr>
        <w:t xml:space="preserve">We are also committed to ensuring that opportunities </w:t>
      </w:r>
      <w:r w:rsidR="0097473F">
        <w:rPr>
          <w:color w:val="005EB8"/>
        </w:rPr>
        <w:t xml:space="preserve">exist for clinical and care professionals </w:t>
      </w:r>
      <w:r>
        <w:rPr>
          <w:color w:val="005EB8"/>
        </w:rPr>
        <w:t xml:space="preserve">to </w:t>
      </w:r>
      <w:proofErr w:type="gramStart"/>
      <w:r>
        <w:rPr>
          <w:color w:val="005EB8"/>
        </w:rPr>
        <w:t>share</w:t>
      </w:r>
      <w:proofErr w:type="gramEnd"/>
      <w:r>
        <w:rPr>
          <w:color w:val="005EB8"/>
        </w:rPr>
        <w:t xml:space="preserve"> </w:t>
      </w:r>
    </w:p>
    <w:p w:rsidR="0097473F" w:rsidRPr="00C72625" w:rsidRDefault="004B010B" w:rsidP="007334AC">
      <w:pPr>
        <w:pStyle w:val="BodyText"/>
        <w:spacing w:before="197" w:line="360" w:lineRule="auto"/>
        <w:ind w:left="720"/>
        <w:rPr>
          <w:color w:val="0070C0"/>
        </w:rPr>
      </w:pPr>
      <w:r>
        <w:rPr>
          <w:color w:val="005EB8"/>
        </w:rPr>
        <w:t xml:space="preserve">learning, support </w:t>
      </w:r>
      <w:r w:rsidR="0097473F">
        <w:rPr>
          <w:color w:val="005EB8"/>
        </w:rPr>
        <w:t>c</w:t>
      </w:r>
      <w:r>
        <w:rPr>
          <w:color w:val="005EB8"/>
        </w:rPr>
        <w:t>ollaboration</w:t>
      </w:r>
      <w:r w:rsidR="0097473F">
        <w:rPr>
          <w:color w:val="005EB8"/>
        </w:rPr>
        <w:t xml:space="preserve"> and </w:t>
      </w:r>
      <w:r>
        <w:rPr>
          <w:color w:val="005EB8"/>
        </w:rPr>
        <w:t>innovation</w:t>
      </w:r>
      <w:r w:rsidR="0097473F">
        <w:rPr>
          <w:color w:val="005EB8"/>
        </w:rPr>
        <w:t xml:space="preserve">. </w:t>
      </w:r>
      <w:r>
        <w:rPr>
          <w:color w:val="005EB8"/>
        </w:rPr>
        <w:t xml:space="preserve"> </w:t>
      </w:r>
      <w:r w:rsidR="0097473F" w:rsidRPr="00C72625">
        <w:rPr>
          <w:color w:val="0070C0"/>
        </w:rPr>
        <w:t xml:space="preserve">This will be underpinned by appropriate </w:t>
      </w:r>
      <w:r w:rsidRPr="00C72625">
        <w:rPr>
          <w:color w:val="0070C0"/>
        </w:rPr>
        <w:t xml:space="preserve">training and </w:t>
      </w:r>
    </w:p>
    <w:p w:rsidR="0097473F" w:rsidRPr="00C72625" w:rsidRDefault="004B010B" w:rsidP="007334AC">
      <w:pPr>
        <w:pStyle w:val="BodyText"/>
        <w:spacing w:before="197" w:line="360" w:lineRule="auto"/>
        <w:ind w:left="720"/>
        <w:rPr>
          <w:color w:val="0070C0"/>
        </w:rPr>
      </w:pPr>
      <w:r w:rsidRPr="00C72625">
        <w:rPr>
          <w:color w:val="0070C0"/>
        </w:rPr>
        <w:t>development support both for existing</w:t>
      </w:r>
      <w:r w:rsidR="0097473F" w:rsidRPr="00C72625">
        <w:rPr>
          <w:color w:val="0070C0"/>
        </w:rPr>
        <w:t>,</w:t>
      </w:r>
      <w:r w:rsidRPr="00C72625">
        <w:rPr>
          <w:color w:val="0070C0"/>
        </w:rPr>
        <w:t xml:space="preserve"> as well as aspiring</w:t>
      </w:r>
      <w:r w:rsidR="0097473F" w:rsidRPr="00C72625">
        <w:rPr>
          <w:color w:val="0070C0"/>
        </w:rPr>
        <w:t>,</w:t>
      </w:r>
      <w:r w:rsidRPr="00C72625">
        <w:rPr>
          <w:color w:val="0070C0"/>
        </w:rPr>
        <w:t xml:space="preserve"> clinical and care professional leaders within </w:t>
      </w:r>
    </w:p>
    <w:p w:rsidR="00215531" w:rsidRPr="00C72625" w:rsidRDefault="003D0DF5" w:rsidP="007334AC">
      <w:pPr>
        <w:pStyle w:val="BodyText"/>
        <w:spacing w:before="197" w:line="360" w:lineRule="auto"/>
        <w:ind w:left="720"/>
        <w:rPr>
          <w:color w:val="0070C0"/>
        </w:rPr>
      </w:pPr>
      <w:r w:rsidRPr="00C72625">
        <w:rPr>
          <w:color w:val="0070C0"/>
        </w:rPr>
        <w:t xml:space="preserve">the </w:t>
      </w:r>
      <w:r w:rsidR="00D1516F" w:rsidRPr="00C72625">
        <w:rPr>
          <w:color w:val="0070C0"/>
        </w:rPr>
        <w:t>Frimley</w:t>
      </w:r>
      <w:r w:rsidRPr="00C72625">
        <w:rPr>
          <w:color w:val="0070C0"/>
        </w:rPr>
        <w:t xml:space="preserve"> </w:t>
      </w:r>
      <w:r w:rsidR="0097473F" w:rsidRPr="00C72625">
        <w:rPr>
          <w:color w:val="0070C0"/>
        </w:rPr>
        <w:t>S</w:t>
      </w:r>
      <w:r w:rsidRPr="00C72625">
        <w:rPr>
          <w:color w:val="0070C0"/>
        </w:rPr>
        <w:t>ystem</w:t>
      </w:r>
      <w:r w:rsidR="004B010B" w:rsidRPr="00C72625">
        <w:rPr>
          <w:color w:val="0070C0"/>
        </w:rPr>
        <w:t>.</w:t>
      </w:r>
    </w:p>
    <w:p w:rsidR="00215531" w:rsidRDefault="00215531">
      <w:pPr>
        <w:spacing w:line="360" w:lineRule="auto"/>
        <w:jc w:val="both"/>
        <w:sectPr w:rsidR="00215531">
          <w:footerReference w:type="default" r:id="rId11"/>
          <w:pgSz w:w="11920" w:h="16840"/>
          <w:pgMar w:top="700" w:right="0" w:bottom="500" w:left="0" w:header="0" w:footer="302" w:gutter="0"/>
          <w:pgNumType w:start="1"/>
          <w:cols w:space="720"/>
        </w:sectPr>
      </w:pPr>
    </w:p>
    <w:p w:rsidR="003F73FB" w:rsidRDefault="003F73FB" w:rsidP="003F73FB">
      <w:pPr>
        <w:pStyle w:val="Heading1"/>
        <w:tabs>
          <w:tab w:val="left" w:pos="1259"/>
        </w:tabs>
        <w:spacing w:before="63"/>
        <w:ind w:left="720" w:firstLine="0"/>
        <w:rPr>
          <w:color w:val="0070C0"/>
        </w:rPr>
      </w:pPr>
      <w:bookmarkStart w:id="0" w:name="_bookmark0"/>
      <w:bookmarkEnd w:id="0"/>
    </w:p>
    <w:p w:rsidR="00215531" w:rsidRPr="00125CBF" w:rsidRDefault="004B010B">
      <w:pPr>
        <w:pStyle w:val="Heading1"/>
        <w:numPr>
          <w:ilvl w:val="0"/>
          <w:numId w:val="3"/>
        </w:numPr>
        <w:tabs>
          <w:tab w:val="left" w:pos="1259"/>
        </w:tabs>
        <w:spacing w:before="63"/>
        <w:ind w:hanging="539"/>
        <w:rPr>
          <w:color w:val="0070C0"/>
        </w:rPr>
      </w:pPr>
      <w:r w:rsidRPr="00125CBF">
        <w:rPr>
          <w:color w:val="0070C0"/>
        </w:rPr>
        <w:t>Introduction and</w:t>
      </w:r>
      <w:r w:rsidRPr="00125CBF">
        <w:rPr>
          <w:color w:val="0070C0"/>
          <w:spacing w:val="-5"/>
        </w:rPr>
        <w:t xml:space="preserve"> </w:t>
      </w:r>
      <w:r w:rsidRPr="00125CBF">
        <w:rPr>
          <w:color w:val="0070C0"/>
        </w:rPr>
        <w:t>context</w:t>
      </w:r>
    </w:p>
    <w:p w:rsidR="00FE3146" w:rsidRDefault="00FE3146" w:rsidP="00FE3146">
      <w:pPr>
        <w:pStyle w:val="NormalWeb"/>
        <w:rPr>
          <w:rFonts w:ascii="ArialMT" w:hAnsi="ArialMT"/>
          <w:sz w:val="22"/>
          <w:szCs w:val="22"/>
          <w:shd w:val="clear" w:color="auto" w:fill="FFFFFF"/>
        </w:rPr>
      </w:pPr>
    </w:p>
    <w:p w:rsidR="00C72625" w:rsidRDefault="00FE3146" w:rsidP="001D5BF7">
      <w:pPr>
        <w:pStyle w:val="NormalWeb"/>
        <w:spacing w:line="360" w:lineRule="auto"/>
        <w:ind w:left="991" w:right="438"/>
        <w:rPr>
          <w:rFonts w:ascii="Arial" w:hAnsi="Arial" w:cs="Arial"/>
          <w:color w:val="000000" w:themeColor="text1"/>
          <w:sz w:val="22"/>
          <w:szCs w:val="22"/>
          <w:shd w:val="clear" w:color="auto" w:fill="FFFFFF"/>
        </w:rPr>
      </w:pPr>
      <w:r w:rsidRPr="00C72625">
        <w:rPr>
          <w:rFonts w:ascii="Arial" w:hAnsi="Arial" w:cs="Arial"/>
          <w:color w:val="000000" w:themeColor="text1"/>
          <w:sz w:val="22"/>
          <w:szCs w:val="22"/>
          <w:shd w:val="clear" w:color="auto" w:fill="FFFFFF"/>
        </w:rPr>
        <w:t>Thank you for your interest in the</w:t>
      </w:r>
      <w:r w:rsidR="00D1516F" w:rsidRPr="00C72625">
        <w:rPr>
          <w:rFonts w:ascii="Arial" w:hAnsi="Arial" w:cs="Arial"/>
          <w:color w:val="000000" w:themeColor="text1"/>
          <w:sz w:val="22"/>
          <w:szCs w:val="22"/>
          <w:shd w:val="clear" w:color="auto" w:fill="FFFFFF"/>
        </w:rPr>
        <w:t xml:space="preserve"> </w:t>
      </w:r>
      <w:r w:rsidR="0056155E">
        <w:rPr>
          <w:rFonts w:ascii="Arial" w:hAnsi="Arial" w:cs="Arial"/>
          <w:color w:val="000000" w:themeColor="text1"/>
          <w:sz w:val="22"/>
          <w:szCs w:val="22"/>
          <w:shd w:val="clear" w:color="auto" w:fill="FFFFFF"/>
        </w:rPr>
        <w:t xml:space="preserve">Senior </w:t>
      </w:r>
      <w:r w:rsidR="00D1516F" w:rsidRPr="00C72625">
        <w:rPr>
          <w:rFonts w:ascii="Arial" w:hAnsi="Arial" w:cs="Arial"/>
          <w:color w:val="000000" w:themeColor="text1"/>
          <w:sz w:val="22"/>
          <w:szCs w:val="22"/>
          <w:shd w:val="clear" w:color="auto" w:fill="FFFFFF"/>
        </w:rPr>
        <w:t xml:space="preserve">Clinical and Care Professional </w:t>
      </w:r>
      <w:r w:rsidR="00C72625">
        <w:rPr>
          <w:rFonts w:ascii="Arial" w:hAnsi="Arial" w:cs="Arial"/>
          <w:color w:val="000000" w:themeColor="text1"/>
          <w:sz w:val="22"/>
          <w:szCs w:val="22"/>
          <w:shd w:val="clear" w:color="auto" w:fill="FFFFFF"/>
        </w:rPr>
        <w:t xml:space="preserve">(CCP) </w:t>
      </w:r>
      <w:r w:rsidR="0056155E">
        <w:rPr>
          <w:rFonts w:ascii="Arial" w:hAnsi="Arial" w:cs="Arial"/>
          <w:color w:val="000000" w:themeColor="text1"/>
          <w:sz w:val="22"/>
          <w:szCs w:val="22"/>
          <w:shd w:val="clear" w:color="auto" w:fill="FFFFFF"/>
        </w:rPr>
        <w:t>Place</w:t>
      </w:r>
      <w:r w:rsidR="00C72625">
        <w:rPr>
          <w:rFonts w:ascii="Arial" w:hAnsi="Arial" w:cs="Arial"/>
          <w:color w:val="000000" w:themeColor="text1"/>
          <w:sz w:val="22"/>
          <w:szCs w:val="22"/>
          <w:shd w:val="clear" w:color="auto" w:fill="FFFFFF"/>
        </w:rPr>
        <w:t xml:space="preserve"> </w:t>
      </w:r>
      <w:r w:rsidR="00D1516F" w:rsidRPr="00C72625">
        <w:rPr>
          <w:rFonts w:ascii="Arial" w:hAnsi="Arial" w:cs="Arial"/>
          <w:color w:val="000000" w:themeColor="text1"/>
          <w:sz w:val="22"/>
          <w:szCs w:val="22"/>
          <w:shd w:val="clear" w:color="auto" w:fill="FFFFFF"/>
        </w:rPr>
        <w:t>Leadership</w:t>
      </w:r>
      <w:r w:rsidR="00211E88" w:rsidRPr="00C72625">
        <w:rPr>
          <w:rFonts w:ascii="Arial" w:hAnsi="Arial" w:cs="Arial"/>
          <w:color w:val="000000" w:themeColor="text1"/>
          <w:sz w:val="22"/>
          <w:szCs w:val="22"/>
          <w:shd w:val="clear" w:color="auto" w:fill="FFFFFF"/>
        </w:rPr>
        <w:t xml:space="preserve"> </w:t>
      </w:r>
      <w:r w:rsidRPr="00C72625">
        <w:rPr>
          <w:rFonts w:ascii="Arial" w:hAnsi="Arial" w:cs="Arial"/>
          <w:color w:val="000000" w:themeColor="text1"/>
          <w:sz w:val="22"/>
          <w:szCs w:val="22"/>
          <w:shd w:val="clear" w:color="auto" w:fill="FFFFFF"/>
        </w:rPr>
        <w:t>vacanc</w:t>
      </w:r>
      <w:r w:rsidR="00D1516F" w:rsidRPr="00C72625">
        <w:rPr>
          <w:rFonts w:ascii="Arial" w:hAnsi="Arial" w:cs="Arial"/>
          <w:color w:val="000000" w:themeColor="text1"/>
          <w:sz w:val="22"/>
          <w:szCs w:val="22"/>
          <w:shd w:val="clear" w:color="auto" w:fill="FFFFFF"/>
        </w:rPr>
        <w:t>ies</w:t>
      </w:r>
      <w:r w:rsidRPr="00C72625">
        <w:rPr>
          <w:rFonts w:ascii="Arial" w:hAnsi="Arial" w:cs="Arial"/>
          <w:color w:val="000000" w:themeColor="text1"/>
          <w:sz w:val="22"/>
          <w:szCs w:val="22"/>
          <w:shd w:val="clear" w:color="auto" w:fill="FFFFFF"/>
        </w:rPr>
        <w:t xml:space="preserve"> that we are currently advertising across the </w:t>
      </w:r>
      <w:r w:rsidR="00D1516F" w:rsidRPr="00C72625">
        <w:rPr>
          <w:rFonts w:ascii="Arial" w:hAnsi="Arial" w:cs="Arial"/>
          <w:color w:val="000000" w:themeColor="text1"/>
          <w:sz w:val="22"/>
          <w:szCs w:val="22"/>
          <w:shd w:val="clear" w:color="auto" w:fill="FFFFFF"/>
        </w:rPr>
        <w:t>Frimley</w:t>
      </w:r>
      <w:r w:rsidRPr="00C72625">
        <w:rPr>
          <w:rFonts w:ascii="Arial" w:hAnsi="Arial" w:cs="Arial"/>
          <w:color w:val="000000" w:themeColor="text1"/>
          <w:sz w:val="22"/>
          <w:szCs w:val="22"/>
          <w:shd w:val="clear" w:color="auto" w:fill="FFFFFF"/>
        </w:rPr>
        <w:t xml:space="preserve"> Integrated Care System (ICS). </w:t>
      </w:r>
    </w:p>
    <w:p w:rsidR="00FE3146" w:rsidRPr="00C72625" w:rsidRDefault="00FE3146" w:rsidP="001D5BF7">
      <w:pPr>
        <w:pStyle w:val="NormalWeb"/>
        <w:spacing w:line="360" w:lineRule="auto"/>
        <w:ind w:left="991" w:right="438"/>
        <w:rPr>
          <w:rFonts w:ascii="Arial" w:hAnsi="Arial" w:cs="Arial"/>
          <w:color w:val="000000" w:themeColor="text1"/>
          <w:sz w:val="22"/>
          <w:szCs w:val="22"/>
          <w:shd w:val="clear" w:color="auto" w:fill="FFFFFF"/>
        </w:rPr>
      </w:pPr>
      <w:r w:rsidRPr="00C72625">
        <w:rPr>
          <w:rFonts w:ascii="Arial" w:hAnsi="Arial" w:cs="Arial"/>
          <w:color w:val="000000" w:themeColor="text1"/>
          <w:sz w:val="22"/>
          <w:szCs w:val="22"/>
          <w:shd w:val="clear" w:color="auto" w:fill="FFFFFF"/>
        </w:rPr>
        <w:t xml:space="preserve">This is an exciting time for </w:t>
      </w:r>
      <w:r w:rsidR="00D1516F" w:rsidRPr="00C72625">
        <w:rPr>
          <w:rFonts w:ascii="Arial" w:hAnsi="Arial" w:cs="Arial"/>
          <w:color w:val="000000" w:themeColor="text1"/>
          <w:sz w:val="22"/>
          <w:szCs w:val="22"/>
          <w:shd w:val="clear" w:color="auto" w:fill="FFFFFF"/>
        </w:rPr>
        <w:t>Frimley</w:t>
      </w:r>
      <w:r w:rsidR="0097473F" w:rsidRPr="00C72625">
        <w:rPr>
          <w:rFonts w:ascii="Arial" w:hAnsi="Arial" w:cs="Arial"/>
          <w:color w:val="000000" w:themeColor="text1"/>
          <w:sz w:val="22"/>
          <w:szCs w:val="22"/>
          <w:shd w:val="clear" w:color="auto" w:fill="FFFFFF"/>
        </w:rPr>
        <w:t>,</w:t>
      </w:r>
      <w:r w:rsidRPr="00C72625">
        <w:rPr>
          <w:rFonts w:ascii="Arial" w:hAnsi="Arial" w:cs="Arial"/>
          <w:color w:val="000000" w:themeColor="text1"/>
          <w:sz w:val="22"/>
          <w:szCs w:val="22"/>
          <w:shd w:val="clear" w:color="auto" w:fill="FFFFFF"/>
        </w:rPr>
        <w:t xml:space="preserve"> as we continue to embed system changes and further develop our approaches at Place. </w:t>
      </w:r>
    </w:p>
    <w:p w:rsidR="00C72625" w:rsidRDefault="00D1516F" w:rsidP="001D5BF7">
      <w:pPr>
        <w:pStyle w:val="NormalWeb"/>
        <w:spacing w:line="360" w:lineRule="auto"/>
        <w:ind w:left="991" w:right="438"/>
        <w:rPr>
          <w:rFonts w:ascii="Arial" w:hAnsi="Arial" w:cs="Arial"/>
          <w:color w:val="000000" w:themeColor="text1"/>
          <w:sz w:val="22"/>
          <w:szCs w:val="22"/>
          <w:shd w:val="clear" w:color="auto" w:fill="FFFFFF"/>
        </w:rPr>
      </w:pPr>
      <w:r w:rsidRPr="00C72625">
        <w:rPr>
          <w:rFonts w:ascii="Arial" w:hAnsi="Arial" w:cs="Arial"/>
          <w:color w:val="000000" w:themeColor="text1"/>
          <w:sz w:val="22"/>
          <w:szCs w:val="22"/>
          <w:shd w:val="clear" w:color="auto" w:fill="FFFFFF"/>
        </w:rPr>
        <w:t>Frimley</w:t>
      </w:r>
      <w:r w:rsidR="00FE3146" w:rsidRPr="00C72625">
        <w:rPr>
          <w:rFonts w:ascii="Arial" w:hAnsi="Arial" w:cs="Arial"/>
          <w:color w:val="000000" w:themeColor="text1"/>
          <w:sz w:val="22"/>
          <w:szCs w:val="22"/>
          <w:shd w:val="clear" w:color="auto" w:fill="FFFFFF"/>
        </w:rPr>
        <w:t xml:space="preserve"> </w:t>
      </w:r>
      <w:r w:rsidR="00125CBF" w:rsidRPr="00C72625">
        <w:rPr>
          <w:rFonts w:ascii="Arial" w:hAnsi="Arial" w:cs="Arial"/>
          <w:color w:val="000000" w:themeColor="text1"/>
          <w:sz w:val="22"/>
          <w:szCs w:val="22"/>
          <w:shd w:val="clear" w:color="auto" w:fill="FFFFFF"/>
        </w:rPr>
        <w:t>is taking forward</w:t>
      </w:r>
      <w:r w:rsidR="00FE3146" w:rsidRPr="00C72625">
        <w:rPr>
          <w:rFonts w:ascii="Arial" w:hAnsi="Arial" w:cs="Arial"/>
          <w:color w:val="000000" w:themeColor="text1"/>
          <w:sz w:val="22"/>
          <w:szCs w:val="22"/>
          <w:shd w:val="clear" w:color="auto" w:fill="FFFFFF"/>
        </w:rPr>
        <w:t xml:space="preserve"> its commitment to ensuring that </w:t>
      </w:r>
      <w:r w:rsidR="0056155E">
        <w:rPr>
          <w:rFonts w:ascii="Arial" w:hAnsi="Arial" w:cs="Arial"/>
          <w:color w:val="000000" w:themeColor="text1"/>
          <w:sz w:val="22"/>
          <w:szCs w:val="22"/>
          <w:shd w:val="clear" w:color="auto" w:fill="FFFFFF"/>
        </w:rPr>
        <w:t xml:space="preserve">all </w:t>
      </w:r>
      <w:r w:rsidR="00FE3146" w:rsidRPr="00C72625">
        <w:rPr>
          <w:rFonts w:ascii="Arial" w:hAnsi="Arial" w:cs="Arial"/>
          <w:color w:val="000000" w:themeColor="text1"/>
          <w:sz w:val="22"/>
          <w:szCs w:val="22"/>
          <w:shd w:val="clear" w:color="auto" w:fill="FFFFFF"/>
        </w:rPr>
        <w:t xml:space="preserve">clinical and care professional (CCP) leaders are involved in decision-making at all levels of the System and are shaping the future of health and care services for our residents. </w:t>
      </w:r>
    </w:p>
    <w:p w:rsidR="00322E6B" w:rsidRDefault="00322E6B" w:rsidP="00322E6B">
      <w:pPr>
        <w:pStyle w:val="NormalWeb"/>
        <w:spacing w:line="360" w:lineRule="auto"/>
        <w:ind w:left="991" w:right="438"/>
        <w:rPr>
          <w:rFonts w:ascii="Arial" w:hAnsi="Arial" w:cs="Arial"/>
          <w:color w:val="000000" w:themeColor="text1"/>
          <w:sz w:val="22"/>
          <w:szCs w:val="22"/>
          <w:shd w:val="clear" w:color="auto" w:fill="FFFFFF"/>
        </w:rPr>
      </w:pPr>
      <w:r>
        <w:rPr>
          <w:rFonts w:ascii="Arial" w:hAnsi="Arial" w:cs="Arial"/>
          <w:color w:val="000000" w:themeColor="text1"/>
          <w:sz w:val="22"/>
          <w:szCs w:val="22"/>
          <w:shd w:val="clear" w:color="auto" w:fill="FFFFFF"/>
        </w:rPr>
        <w:t xml:space="preserve">More information on Clinical and Care Professional Leadership can be found via this link: </w:t>
      </w:r>
      <w:hyperlink r:id="rId12" w:history="1">
        <w:r w:rsidRPr="00907E42">
          <w:rPr>
            <w:rStyle w:val="Hyperlink"/>
            <w:rFonts w:ascii="Arial" w:hAnsi="Arial" w:cs="Arial"/>
            <w:sz w:val="22"/>
            <w:szCs w:val="22"/>
            <w:shd w:val="clear" w:color="auto" w:fill="FFFFFF"/>
          </w:rPr>
          <w:t>https://www.england.nhs.uk/wp-content/uploads/2021/06/B0664-ics-clinical-and-care-professional-leadership.pdf</w:t>
        </w:r>
      </w:hyperlink>
      <w:r>
        <w:rPr>
          <w:rFonts w:ascii="Arial" w:hAnsi="Arial" w:cs="Arial"/>
          <w:color w:val="000000" w:themeColor="text1"/>
          <w:sz w:val="22"/>
          <w:szCs w:val="22"/>
          <w:shd w:val="clear" w:color="auto" w:fill="FFFFFF"/>
        </w:rPr>
        <w:t xml:space="preserve"> (copy and paste into browser)</w:t>
      </w:r>
    </w:p>
    <w:p w:rsidR="00C72625" w:rsidRDefault="00FE3146" w:rsidP="001D5BF7">
      <w:pPr>
        <w:pStyle w:val="NormalWeb"/>
        <w:spacing w:line="360" w:lineRule="auto"/>
        <w:ind w:left="991" w:right="438"/>
        <w:rPr>
          <w:rFonts w:ascii="Arial" w:hAnsi="Arial" w:cs="Arial"/>
          <w:color w:val="000000" w:themeColor="text1"/>
          <w:sz w:val="22"/>
          <w:szCs w:val="22"/>
          <w:shd w:val="clear" w:color="auto" w:fill="FFFFFF"/>
        </w:rPr>
      </w:pPr>
      <w:r w:rsidRPr="00C72625">
        <w:rPr>
          <w:rFonts w:ascii="Arial" w:hAnsi="Arial" w:cs="Arial"/>
          <w:color w:val="000000" w:themeColor="text1"/>
          <w:sz w:val="22"/>
          <w:szCs w:val="22"/>
          <w:shd w:val="clear" w:color="auto" w:fill="FFFFFF"/>
        </w:rPr>
        <w:t>Our Integrated Care Board (ICB) is led by a team of Executive and Non-Executive Directors</w:t>
      </w:r>
      <w:r w:rsidR="002D2A40" w:rsidRPr="00C72625">
        <w:rPr>
          <w:rFonts w:ascii="Arial" w:hAnsi="Arial" w:cs="Arial"/>
          <w:color w:val="000000" w:themeColor="text1"/>
          <w:sz w:val="22"/>
          <w:szCs w:val="22"/>
          <w:shd w:val="clear" w:color="auto" w:fill="FFFFFF"/>
        </w:rPr>
        <w:t xml:space="preserve">. </w:t>
      </w:r>
    </w:p>
    <w:p w:rsidR="00125CBF" w:rsidRPr="00C72625" w:rsidRDefault="002D2A40" w:rsidP="001D5BF7">
      <w:pPr>
        <w:pStyle w:val="NormalWeb"/>
        <w:spacing w:line="360" w:lineRule="auto"/>
        <w:ind w:left="991" w:right="438"/>
        <w:rPr>
          <w:rFonts w:ascii="Arial" w:hAnsi="Arial" w:cs="Arial"/>
          <w:color w:val="000000" w:themeColor="text1"/>
          <w:sz w:val="22"/>
          <w:szCs w:val="22"/>
          <w:shd w:val="clear" w:color="auto" w:fill="FFFFFF"/>
        </w:rPr>
      </w:pPr>
      <w:r w:rsidRPr="00C72625">
        <w:rPr>
          <w:rFonts w:ascii="Arial" w:hAnsi="Arial" w:cs="Arial"/>
          <w:color w:val="000000" w:themeColor="text1"/>
          <w:sz w:val="22"/>
          <w:szCs w:val="22"/>
          <w:shd w:val="clear" w:color="auto" w:fill="FFFFFF"/>
        </w:rPr>
        <w:t>O</w:t>
      </w:r>
      <w:r w:rsidR="00FE3146" w:rsidRPr="00C72625">
        <w:rPr>
          <w:rFonts w:ascii="Arial" w:hAnsi="Arial" w:cs="Arial"/>
          <w:color w:val="000000" w:themeColor="text1"/>
          <w:sz w:val="22"/>
          <w:szCs w:val="22"/>
          <w:shd w:val="clear" w:color="auto" w:fill="FFFFFF"/>
        </w:rPr>
        <w:t xml:space="preserve">ur </w:t>
      </w:r>
      <w:r w:rsidR="00D1516F" w:rsidRPr="00C72625">
        <w:rPr>
          <w:rFonts w:ascii="Arial" w:hAnsi="Arial" w:cs="Arial"/>
          <w:color w:val="000000" w:themeColor="text1"/>
          <w:sz w:val="22"/>
          <w:szCs w:val="22"/>
          <w:shd w:val="clear" w:color="auto" w:fill="FFFFFF"/>
        </w:rPr>
        <w:t>Chief Medical Officer</w:t>
      </w:r>
      <w:r w:rsidR="00C72625">
        <w:rPr>
          <w:rFonts w:ascii="Arial" w:hAnsi="Arial" w:cs="Arial"/>
          <w:color w:val="000000" w:themeColor="text1"/>
          <w:sz w:val="22"/>
          <w:szCs w:val="22"/>
          <w:shd w:val="clear" w:color="auto" w:fill="FFFFFF"/>
        </w:rPr>
        <w:t>,</w:t>
      </w:r>
      <w:r w:rsidR="00D1516F" w:rsidRPr="00C72625">
        <w:rPr>
          <w:rFonts w:ascii="Arial" w:hAnsi="Arial" w:cs="Arial"/>
          <w:color w:val="000000" w:themeColor="text1"/>
          <w:sz w:val="22"/>
          <w:szCs w:val="22"/>
          <w:shd w:val="clear" w:color="auto" w:fill="FFFFFF"/>
        </w:rPr>
        <w:t xml:space="preserve"> Lalitha Iyer</w:t>
      </w:r>
      <w:r w:rsidRPr="00C72625">
        <w:rPr>
          <w:rFonts w:ascii="Arial" w:hAnsi="Arial" w:cs="Arial"/>
          <w:color w:val="000000" w:themeColor="text1"/>
          <w:sz w:val="22"/>
          <w:szCs w:val="22"/>
          <w:shd w:val="clear" w:color="auto" w:fill="FFFFFF"/>
        </w:rPr>
        <w:t xml:space="preserve"> is leading the work to implement a new model for </w:t>
      </w:r>
      <w:proofErr w:type="gramStart"/>
      <w:r w:rsidRPr="00C72625">
        <w:rPr>
          <w:rFonts w:ascii="Arial" w:hAnsi="Arial" w:cs="Arial"/>
          <w:color w:val="000000" w:themeColor="text1"/>
          <w:sz w:val="22"/>
          <w:szCs w:val="22"/>
          <w:shd w:val="clear" w:color="auto" w:fill="FFFFFF"/>
        </w:rPr>
        <w:t>CCPL</w:t>
      </w:r>
      <w:proofErr w:type="gramEnd"/>
      <w:r w:rsidRPr="00C72625">
        <w:rPr>
          <w:rFonts w:ascii="Arial" w:hAnsi="Arial" w:cs="Arial"/>
          <w:color w:val="000000" w:themeColor="text1"/>
          <w:sz w:val="22"/>
          <w:szCs w:val="22"/>
          <w:shd w:val="clear" w:color="auto" w:fill="FFFFFF"/>
        </w:rPr>
        <w:t xml:space="preserve"> and </w:t>
      </w:r>
      <w:r w:rsidR="00D1516F" w:rsidRPr="00C72625">
        <w:rPr>
          <w:rFonts w:ascii="Arial" w:hAnsi="Arial" w:cs="Arial"/>
          <w:color w:val="000000" w:themeColor="text1"/>
          <w:sz w:val="22"/>
          <w:szCs w:val="22"/>
          <w:shd w:val="clear" w:color="auto" w:fill="FFFFFF"/>
        </w:rPr>
        <w:t>these roles are accountable to</w:t>
      </w:r>
      <w:r w:rsidRPr="00C72625">
        <w:rPr>
          <w:rFonts w:ascii="Arial" w:hAnsi="Arial" w:cs="Arial"/>
          <w:color w:val="000000" w:themeColor="text1"/>
          <w:sz w:val="22"/>
          <w:szCs w:val="22"/>
          <w:shd w:val="clear" w:color="auto" w:fill="FFFFFF"/>
        </w:rPr>
        <w:t xml:space="preserve"> her</w:t>
      </w:r>
      <w:r w:rsidR="006D2F0A" w:rsidRPr="00C72625">
        <w:rPr>
          <w:rFonts w:ascii="Arial" w:hAnsi="Arial" w:cs="Arial"/>
          <w:color w:val="000000" w:themeColor="text1"/>
          <w:sz w:val="22"/>
          <w:szCs w:val="22"/>
          <w:shd w:val="clear" w:color="auto" w:fill="FFFFFF"/>
        </w:rPr>
        <w:t>.</w:t>
      </w:r>
      <w:r w:rsidRPr="00C72625">
        <w:rPr>
          <w:rFonts w:ascii="Arial" w:hAnsi="Arial" w:cs="Arial"/>
          <w:color w:val="000000" w:themeColor="text1"/>
          <w:sz w:val="22"/>
          <w:szCs w:val="22"/>
          <w:shd w:val="clear" w:color="auto" w:fill="FFFFFF"/>
        </w:rPr>
        <w:t xml:space="preserve"> </w:t>
      </w:r>
      <w:r w:rsidR="00D1516F" w:rsidRPr="00C72625">
        <w:rPr>
          <w:rFonts w:ascii="Arial" w:hAnsi="Arial" w:cs="Arial"/>
          <w:color w:val="000000" w:themeColor="text1"/>
          <w:sz w:val="22"/>
          <w:szCs w:val="22"/>
          <w:shd w:val="clear" w:color="auto" w:fill="FFFFFF"/>
        </w:rPr>
        <w:t xml:space="preserve"> </w:t>
      </w:r>
    </w:p>
    <w:p w:rsidR="00FE3146" w:rsidRPr="00125CBF" w:rsidRDefault="0056155E" w:rsidP="001D5BF7">
      <w:pPr>
        <w:pStyle w:val="NormalWeb"/>
        <w:ind w:left="991" w:right="438"/>
        <w:rPr>
          <w:rFonts w:ascii="ArialMT" w:hAnsi="ArialMT"/>
          <w:b/>
          <w:bCs/>
          <w:color w:val="0070C0"/>
          <w:shd w:val="clear" w:color="auto" w:fill="FFFFFF"/>
        </w:rPr>
      </w:pPr>
      <w:r>
        <w:rPr>
          <w:rFonts w:ascii="Arial" w:eastAsia="Calibri" w:hAnsi="Arial" w:cs="Arial"/>
          <w:b/>
          <w:bCs/>
          <w:color w:val="0070C0"/>
        </w:rPr>
        <w:t xml:space="preserve">Senior </w:t>
      </w:r>
      <w:r w:rsidR="00D1516F">
        <w:rPr>
          <w:rFonts w:ascii="Arial" w:eastAsia="Calibri" w:hAnsi="Arial" w:cs="Arial"/>
          <w:b/>
          <w:bCs/>
          <w:color w:val="0070C0"/>
        </w:rPr>
        <w:t xml:space="preserve">Clinical and Care </w:t>
      </w:r>
      <w:r>
        <w:rPr>
          <w:rFonts w:ascii="Arial" w:eastAsia="Calibri" w:hAnsi="Arial" w:cs="Arial"/>
          <w:b/>
          <w:bCs/>
          <w:color w:val="0070C0"/>
        </w:rPr>
        <w:t>P</w:t>
      </w:r>
      <w:r w:rsidR="00D1516F">
        <w:rPr>
          <w:rFonts w:ascii="Arial" w:eastAsia="Calibri" w:hAnsi="Arial" w:cs="Arial"/>
          <w:b/>
          <w:bCs/>
          <w:color w:val="0070C0"/>
        </w:rPr>
        <w:t xml:space="preserve">rofessional </w:t>
      </w:r>
      <w:r>
        <w:rPr>
          <w:rFonts w:ascii="Arial" w:eastAsia="Calibri" w:hAnsi="Arial" w:cs="Arial"/>
          <w:b/>
          <w:bCs/>
          <w:color w:val="0070C0"/>
        </w:rPr>
        <w:t xml:space="preserve">Place </w:t>
      </w:r>
      <w:r w:rsidR="00D1516F">
        <w:rPr>
          <w:rFonts w:ascii="Arial" w:eastAsia="Calibri" w:hAnsi="Arial" w:cs="Arial"/>
          <w:b/>
          <w:bCs/>
          <w:color w:val="0070C0"/>
        </w:rPr>
        <w:t>Lead</w:t>
      </w:r>
      <w:r w:rsidR="00FE3146" w:rsidRPr="00125CBF">
        <w:rPr>
          <w:rFonts w:ascii="Arial" w:eastAsia="Calibri" w:hAnsi="Arial" w:cs="Arial"/>
          <w:b/>
          <w:bCs/>
          <w:color w:val="0070C0"/>
        </w:rPr>
        <w:t xml:space="preserve"> role</w:t>
      </w:r>
      <w:r w:rsidR="00D1516F">
        <w:rPr>
          <w:rFonts w:ascii="Arial" w:eastAsia="Calibri" w:hAnsi="Arial" w:cs="Arial"/>
          <w:b/>
          <w:bCs/>
          <w:color w:val="0070C0"/>
        </w:rPr>
        <w:t>s</w:t>
      </w:r>
      <w:r w:rsidR="00FE3146" w:rsidRPr="00125CBF">
        <w:rPr>
          <w:rFonts w:ascii="Arial" w:eastAsia="Calibri" w:hAnsi="Arial" w:cs="Arial"/>
          <w:b/>
          <w:bCs/>
          <w:color w:val="0070C0"/>
        </w:rPr>
        <w:t xml:space="preserve">  </w:t>
      </w:r>
    </w:p>
    <w:p w:rsidR="006C38CA" w:rsidRDefault="001E59BF" w:rsidP="001D5BF7">
      <w:pPr>
        <w:pStyle w:val="Heading2"/>
        <w:spacing w:line="360" w:lineRule="auto"/>
        <w:ind w:left="992" w:right="438"/>
        <w:rPr>
          <w:rFonts w:ascii="Arial" w:hAnsi="Arial" w:cs="Arial"/>
          <w:b w:val="0"/>
          <w:bCs w:val="0"/>
          <w:color w:val="000000" w:themeColor="text1"/>
          <w:sz w:val="22"/>
          <w:szCs w:val="22"/>
        </w:rPr>
      </w:pPr>
      <w:r w:rsidRPr="007334AC">
        <w:rPr>
          <w:rFonts w:ascii="Arial" w:hAnsi="Arial" w:cs="Arial"/>
          <w:b w:val="0"/>
          <w:bCs w:val="0"/>
          <w:color w:val="000000" w:themeColor="text1"/>
          <w:sz w:val="22"/>
          <w:szCs w:val="22"/>
        </w:rPr>
        <w:t xml:space="preserve">As we </w:t>
      </w:r>
      <w:r w:rsidRPr="007334AC">
        <w:rPr>
          <w:rFonts w:ascii="Arial" w:hAnsi="Arial" w:cs="Arial"/>
          <w:b w:val="0"/>
          <w:bCs w:val="0"/>
          <w:color w:val="000000" w:themeColor="text1"/>
          <w:sz w:val="22"/>
          <w:szCs w:val="22"/>
          <w:shd w:val="clear" w:color="auto" w:fill="FFFFFF"/>
        </w:rPr>
        <w:t xml:space="preserve">continue to embed system changes and further develop our approaches at Place, the ICB </w:t>
      </w:r>
      <w:r w:rsidR="00913208" w:rsidRPr="007334AC">
        <w:rPr>
          <w:rFonts w:ascii="Arial" w:hAnsi="Arial" w:cs="Arial"/>
          <w:b w:val="0"/>
          <w:bCs w:val="0"/>
          <w:color w:val="000000" w:themeColor="text1"/>
          <w:sz w:val="22"/>
          <w:szCs w:val="22"/>
          <w:shd w:val="clear" w:color="auto" w:fill="FFFFFF"/>
        </w:rPr>
        <w:t>is</w:t>
      </w:r>
      <w:r w:rsidRPr="007334AC">
        <w:rPr>
          <w:rFonts w:ascii="Arial" w:hAnsi="Arial" w:cs="Arial"/>
          <w:b w:val="0"/>
          <w:bCs w:val="0"/>
          <w:color w:val="000000" w:themeColor="text1"/>
          <w:sz w:val="22"/>
          <w:szCs w:val="22"/>
          <w:shd w:val="clear" w:color="auto" w:fill="FFFFFF"/>
        </w:rPr>
        <w:t xml:space="preserve"> recruiting </w:t>
      </w:r>
      <w:r w:rsidR="0056155E">
        <w:rPr>
          <w:rFonts w:ascii="Arial" w:hAnsi="Arial" w:cs="Arial"/>
          <w:b w:val="0"/>
          <w:bCs w:val="0"/>
          <w:color w:val="000000" w:themeColor="text1"/>
          <w:sz w:val="22"/>
          <w:szCs w:val="22"/>
          <w:shd w:val="clear" w:color="auto" w:fill="FFFFFF"/>
        </w:rPr>
        <w:t>five senior C</w:t>
      </w:r>
      <w:r w:rsidR="005063BE">
        <w:rPr>
          <w:rFonts w:ascii="Arial" w:hAnsi="Arial" w:cs="Arial"/>
          <w:b w:val="0"/>
          <w:bCs w:val="0"/>
          <w:color w:val="000000" w:themeColor="text1"/>
          <w:sz w:val="22"/>
          <w:szCs w:val="22"/>
          <w:shd w:val="clear" w:color="auto" w:fill="FFFFFF"/>
        </w:rPr>
        <w:t xml:space="preserve">linical and </w:t>
      </w:r>
      <w:r w:rsidR="0056155E">
        <w:rPr>
          <w:rFonts w:ascii="Arial" w:hAnsi="Arial" w:cs="Arial"/>
          <w:b w:val="0"/>
          <w:bCs w:val="0"/>
          <w:color w:val="000000" w:themeColor="text1"/>
          <w:sz w:val="22"/>
          <w:szCs w:val="22"/>
          <w:shd w:val="clear" w:color="auto" w:fill="FFFFFF"/>
        </w:rPr>
        <w:t>C</w:t>
      </w:r>
      <w:r w:rsidR="005063BE">
        <w:rPr>
          <w:rFonts w:ascii="Arial" w:hAnsi="Arial" w:cs="Arial"/>
          <w:b w:val="0"/>
          <w:bCs w:val="0"/>
          <w:color w:val="000000" w:themeColor="text1"/>
          <w:sz w:val="22"/>
          <w:szCs w:val="22"/>
          <w:shd w:val="clear" w:color="auto" w:fill="FFFFFF"/>
        </w:rPr>
        <w:t xml:space="preserve">are </w:t>
      </w:r>
      <w:r w:rsidR="0056155E">
        <w:rPr>
          <w:rFonts w:ascii="Arial" w:hAnsi="Arial" w:cs="Arial"/>
          <w:b w:val="0"/>
          <w:bCs w:val="0"/>
          <w:color w:val="000000" w:themeColor="text1"/>
          <w:sz w:val="22"/>
          <w:szCs w:val="22"/>
          <w:shd w:val="clear" w:color="auto" w:fill="FFFFFF"/>
        </w:rPr>
        <w:t>P</w:t>
      </w:r>
      <w:r w:rsidR="005063BE">
        <w:rPr>
          <w:rFonts w:ascii="Arial" w:hAnsi="Arial" w:cs="Arial"/>
          <w:b w:val="0"/>
          <w:bCs w:val="0"/>
          <w:color w:val="000000" w:themeColor="text1"/>
          <w:sz w:val="22"/>
          <w:szCs w:val="22"/>
          <w:shd w:val="clear" w:color="auto" w:fill="FFFFFF"/>
        </w:rPr>
        <w:t>rofessional</w:t>
      </w:r>
      <w:r w:rsidR="00D1516F">
        <w:rPr>
          <w:rFonts w:ascii="Arial" w:hAnsi="Arial" w:cs="Arial"/>
          <w:b w:val="0"/>
          <w:bCs w:val="0"/>
          <w:color w:val="000000" w:themeColor="text1"/>
          <w:sz w:val="22"/>
          <w:szCs w:val="22"/>
          <w:shd w:val="clear" w:color="auto" w:fill="FFFFFF"/>
        </w:rPr>
        <w:t xml:space="preserve"> </w:t>
      </w:r>
      <w:r w:rsidR="0056155E">
        <w:rPr>
          <w:rFonts w:ascii="Arial" w:hAnsi="Arial" w:cs="Arial"/>
          <w:b w:val="0"/>
          <w:bCs w:val="0"/>
          <w:color w:val="000000" w:themeColor="text1"/>
          <w:sz w:val="22"/>
          <w:szCs w:val="22"/>
          <w:shd w:val="clear" w:color="auto" w:fill="FFFFFF"/>
        </w:rPr>
        <w:t xml:space="preserve">Place </w:t>
      </w:r>
      <w:r w:rsidR="00D1516F">
        <w:rPr>
          <w:rFonts w:ascii="Arial" w:hAnsi="Arial" w:cs="Arial"/>
          <w:b w:val="0"/>
          <w:bCs w:val="0"/>
          <w:color w:val="000000" w:themeColor="text1"/>
          <w:sz w:val="22"/>
          <w:szCs w:val="22"/>
          <w:shd w:val="clear" w:color="auto" w:fill="FFFFFF"/>
        </w:rPr>
        <w:t>leads</w:t>
      </w:r>
      <w:r w:rsidRPr="007334AC">
        <w:rPr>
          <w:rFonts w:ascii="Arial" w:hAnsi="Arial" w:cs="Arial"/>
          <w:b w:val="0"/>
          <w:bCs w:val="0"/>
          <w:color w:val="000000" w:themeColor="text1"/>
          <w:sz w:val="22"/>
          <w:szCs w:val="22"/>
          <w:shd w:val="clear" w:color="auto" w:fill="FFFFFF"/>
        </w:rPr>
        <w:t xml:space="preserve"> to</w:t>
      </w:r>
      <w:r w:rsidRPr="007334AC">
        <w:rPr>
          <w:rFonts w:ascii="Arial" w:hAnsi="Arial" w:cs="Arial"/>
          <w:b w:val="0"/>
          <w:bCs w:val="0"/>
          <w:color w:val="000000" w:themeColor="text1"/>
          <w:sz w:val="22"/>
          <w:szCs w:val="22"/>
        </w:rPr>
        <w:t xml:space="preserve"> support the ICB </w:t>
      </w:r>
      <w:r w:rsidR="00D1516F">
        <w:rPr>
          <w:rFonts w:ascii="Arial" w:hAnsi="Arial" w:cs="Arial"/>
          <w:b w:val="0"/>
          <w:bCs w:val="0"/>
          <w:color w:val="000000" w:themeColor="text1"/>
          <w:sz w:val="22"/>
          <w:szCs w:val="22"/>
        </w:rPr>
        <w:t xml:space="preserve">in </w:t>
      </w:r>
      <w:r w:rsidR="0056155E">
        <w:rPr>
          <w:rFonts w:ascii="Arial" w:hAnsi="Arial" w:cs="Arial"/>
          <w:b w:val="0"/>
          <w:bCs w:val="0"/>
          <w:color w:val="000000" w:themeColor="text1"/>
          <w:sz w:val="22"/>
          <w:szCs w:val="22"/>
        </w:rPr>
        <w:t xml:space="preserve">each of the five places that make up the Frimley geography. </w:t>
      </w:r>
      <w:r w:rsidRPr="007334AC">
        <w:rPr>
          <w:rFonts w:ascii="Arial" w:hAnsi="Arial" w:cs="Arial"/>
          <w:b w:val="0"/>
          <w:bCs w:val="0"/>
          <w:color w:val="000000" w:themeColor="text1"/>
          <w:sz w:val="22"/>
          <w:szCs w:val="22"/>
        </w:rPr>
        <w:t>The</w:t>
      </w:r>
      <w:r w:rsidR="00FD180D">
        <w:rPr>
          <w:rFonts w:ascii="Arial" w:hAnsi="Arial" w:cs="Arial"/>
          <w:b w:val="0"/>
          <w:bCs w:val="0"/>
          <w:color w:val="000000" w:themeColor="text1"/>
          <w:sz w:val="22"/>
          <w:szCs w:val="22"/>
        </w:rPr>
        <w:t xml:space="preserve"> Job description highlights the work in these roles which have been established </w:t>
      </w:r>
      <w:r w:rsidRPr="007334AC">
        <w:rPr>
          <w:rFonts w:ascii="Arial" w:hAnsi="Arial" w:cs="Arial"/>
          <w:b w:val="0"/>
          <w:bCs w:val="0"/>
          <w:color w:val="000000" w:themeColor="text1"/>
          <w:sz w:val="22"/>
          <w:szCs w:val="22"/>
        </w:rPr>
        <w:t xml:space="preserve">to work </w:t>
      </w:r>
      <w:r w:rsidR="00FD180D" w:rsidRPr="007334AC">
        <w:rPr>
          <w:rFonts w:ascii="Arial" w:hAnsi="Arial" w:cs="Arial"/>
          <w:b w:val="0"/>
          <w:bCs w:val="0"/>
          <w:color w:val="000000" w:themeColor="text1"/>
          <w:sz w:val="22"/>
          <w:szCs w:val="22"/>
        </w:rPr>
        <w:t>across</w:t>
      </w:r>
      <w:r w:rsidR="00FD180D">
        <w:rPr>
          <w:rFonts w:ascii="Arial" w:hAnsi="Arial" w:cs="Arial"/>
          <w:b w:val="0"/>
          <w:bCs w:val="0"/>
          <w:color w:val="000000" w:themeColor="text1"/>
          <w:sz w:val="22"/>
          <w:szCs w:val="22"/>
        </w:rPr>
        <w:t xml:space="preserve"> and within</w:t>
      </w:r>
      <w:r w:rsidR="00D1516F">
        <w:rPr>
          <w:rFonts w:ascii="Arial" w:hAnsi="Arial" w:cs="Arial"/>
          <w:b w:val="0"/>
          <w:bCs w:val="0"/>
          <w:color w:val="000000" w:themeColor="text1"/>
          <w:sz w:val="22"/>
          <w:szCs w:val="22"/>
        </w:rPr>
        <w:t xml:space="preserve"> Place</w:t>
      </w:r>
      <w:r w:rsidR="005063BE">
        <w:rPr>
          <w:rFonts w:ascii="Arial" w:hAnsi="Arial" w:cs="Arial"/>
          <w:b w:val="0"/>
          <w:bCs w:val="0"/>
          <w:color w:val="000000" w:themeColor="text1"/>
          <w:sz w:val="22"/>
          <w:szCs w:val="22"/>
        </w:rPr>
        <w:t xml:space="preserve">, linking with the CMO and the senior leadership team members in the ICS. </w:t>
      </w:r>
    </w:p>
    <w:p w:rsidR="00614AEF" w:rsidRDefault="00614AEF" w:rsidP="001D5BF7">
      <w:pPr>
        <w:pStyle w:val="Heading2"/>
        <w:spacing w:line="360" w:lineRule="auto"/>
        <w:ind w:left="992" w:right="438"/>
        <w:rPr>
          <w:rFonts w:ascii="Arial" w:hAnsi="Arial" w:cs="Arial"/>
          <w:b w:val="0"/>
          <w:bCs w:val="0"/>
          <w:color w:val="000000" w:themeColor="text1"/>
          <w:sz w:val="22"/>
          <w:szCs w:val="22"/>
        </w:rPr>
      </w:pPr>
    </w:p>
    <w:p w:rsidR="00215531" w:rsidRDefault="00D5087D" w:rsidP="00614AEF">
      <w:pPr>
        <w:pStyle w:val="Heading1"/>
        <w:numPr>
          <w:ilvl w:val="0"/>
          <w:numId w:val="3"/>
        </w:numPr>
        <w:tabs>
          <w:tab w:val="left" w:pos="1259"/>
        </w:tabs>
        <w:ind w:hanging="539"/>
      </w:pPr>
      <w:r w:rsidRPr="00614AEF">
        <w:rPr>
          <w:color w:val="006FC0"/>
        </w:rPr>
        <w:t>Frimley</w:t>
      </w:r>
      <w:r w:rsidR="004B010B" w:rsidRPr="00614AEF">
        <w:rPr>
          <w:color w:val="006FC0"/>
          <w:spacing w:val="3"/>
        </w:rPr>
        <w:t xml:space="preserve"> </w:t>
      </w:r>
      <w:r w:rsidR="00443633" w:rsidRPr="00614AEF">
        <w:rPr>
          <w:color w:val="006FC0"/>
        </w:rPr>
        <w:t>goals</w:t>
      </w:r>
    </w:p>
    <w:p w:rsidR="00215531" w:rsidRDefault="003F73FB">
      <w:pPr>
        <w:pStyle w:val="BodyText"/>
        <w:rPr>
          <w:b/>
          <w:sz w:val="20"/>
        </w:rPr>
      </w:pPr>
      <w:r w:rsidRPr="00D5087D">
        <w:rPr>
          <w:noProof/>
          <w:sz w:val="24"/>
          <w:szCs w:val="24"/>
        </w:rPr>
        <mc:AlternateContent>
          <mc:Choice Requires="wps">
            <w:drawing>
              <wp:anchor distT="0" distB="0" distL="114300" distR="114300" simplePos="0" relativeHeight="251112448" behindDoc="1" locked="0" layoutInCell="1" allowOverlap="1" wp14:anchorId="445BD374" wp14:editId="2861BC55">
                <wp:simplePos x="0" y="0"/>
                <wp:positionH relativeFrom="page">
                  <wp:posOffset>-16667</wp:posOffset>
                </wp:positionH>
                <wp:positionV relativeFrom="paragraph">
                  <wp:posOffset>162560</wp:posOffset>
                </wp:positionV>
                <wp:extent cx="7566660" cy="1318260"/>
                <wp:effectExtent l="0" t="0" r="0" b="0"/>
                <wp:wrapNone/>
                <wp:docPr id="10"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66660" cy="1318260"/>
                        </a:xfrm>
                        <a:prstGeom prst="rect">
                          <a:avLst/>
                        </a:prstGeom>
                        <a:solidFill>
                          <a:srgbClr val="005EB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3F8BE7" id="Rectangle 9" o:spid="_x0000_s1026" style="position:absolute;margin-left:-1.3pt;margin-top:12.8pt;width:595.8pt;height:103.8pt;z-index:-252204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" fillcolor="#005eb8" stroked="f">
                <v:path arrowok="t"/>
                <w10:wrap anchorx="page"/>
              </v:rect>
            </w:pict>
          </mc:Fallback>
        </mc:AlternateContent>
      </w:r>
    </w:p>
    <w:p w:rsidR="00215531" w:rsidRDefault="00215531">
      <w:pPr>
        <w:pStyle w:val="BodyText"/>
        <w:spacing w:before="9"/>
        <w:rPr>
          <w:b/>
          <w:sz w:val="16"/>
        </w:rPr>
      </w:pPr>
    </w:p>
    <w:p w:rsidR="00AA7A50" w:rsidRDefault="00AA7A50" w:rsidP="00D5087D">
      <w:pPr>
        <w:ind w:left="427"/>
        <w:rPr>
          <w:color w:val="FFFFFF"/>
          <w:sz w:val="24"/>
          <w:szCs w:val="24"/>
        </w:rPr>
      </w:pPr>
    </w:p>
    <w:p w:rsidR="00D5087D" w:rsidRPr="00D5087D" w:rsidRDefault="00D5087D" w:rsidP="007862C9">
      <w:pPr>
        <w:spacing w:line="360" w:lineRule="auto"/>
        <w:ind w:left="427"/>
        <w:rPr>
          <w:rFonts w:eastAsia="Times New Roman"/>
          <w:color w:val="FFFFFF" w:themeColor="background1"/>
          <w:sz w:val="24"/>
          <w:szCs w:val="24"/>
          <w:lang w:bidi="ar-SA"/>
        </w:rPr>
      </w:pPr>
      <w:r w:rsidRPr="00D5087D">
        <w:rPr>
          <w:color w:val="FFFFFF"/>
          <w:sz w:val="24"/>
          <w:szCs w:val="24"/>
        </w:rPr>
        <w:t>Frimley</w:t>
      </w:r>
      <w:r w:rsidR="004B010B" w:rsidRPr="00D5087D">
        <w:rPr>
          <w:color w:val="FFFFFF"/>
          <w:sz w:val="24"/>
          <w:szCs w:val="24"/>
        </w:rPr>
        <w:t xml:space="preserve"> ICS has a shared vision </w:t>
      </w:r>
      <w:r w:rsidRPr="00D5087D">
        <w:rPr>
          <w:rFonts w:eastAsia="Times New Roman"/>
          <w:color w:val="FFFFFF" w:themeColor="background1"/>
          <w:sz w:val="24"/>
          <w:szCs w:val="24"/>
          <w:lang w:bidi="ar-SA"/>
        </w:rPr>
        <w:t xml:space="preserve">for the future of healthcare in our geography. </w:t>
      </w:r>
      <w:r w:rsidR="00C72625">
        <w:rPr>
          <w:rFonts w:eastAsia="Times New Roman"/>
          <w:color w:val="FFFFFF" w:themeColor="background1"/>
          <w:sz w:val="24"/>
          <w:szCs w:val="24"/>
          <w:lang w:bidi="ar-SA"/>
        </w:rPr>
        <w:t xml:space="preserve">We are </w:t>
      </w:r>
      <w:r w:rsidRPr="00D5087D">
        <w:rPr>
          <w:rFonts w:eastAsia="Times New Roman"/>
          <w:color w:val="FFFFFF" w:themeColor="background1"/>
          <w:sz w:val="24"/>
          <w:szCs w:val="24"/>
          <w:lang w:bidi="ar-SA"/>
        </w:rPr>
        <w:t>work</w:t>
      </w:r>
      <w:r w:rsidR="00C72625">
        <w:rPr>
          <w:rFonts w:eastAsia="Times New Roman"/>
          <w:color w:val="FFFFFF" w:themeColor="background1"/>
          <w:sz w:val="24"/>
          <w:szCs w:val="24"/>
          <w:lang w:bidi="ar-SA"/>
        </w:rPr>
        <w:t>ing</w:t>
      </w:r>
      <w:r w:rsidRPr="00D5087D">
        <w:rPr>
          <w:rFonts w:eastAsia="Times New Roman"/>
          <w:color w:val="FFFFFF" w:themeColor="background1"/>
          <w:sz w:val="24"/>
          <w:szCs w:val="24"/>
          <w:lang w:bidi="ar-SA"/>
        </w:rPr>
        <w:t xml:space="preserve"> closely </w:t>
      </w:r>
      <w:r w:rsidR="00C72625">
        <w:rPr>
          <w:rFonts w:eastAsia="Times New Roman"/>
          <w:color w:val="FFFFFF" w:themeColor="background1"/>
          <w:sz w:val="24"/>
          <w:szCs w:val="24"/>
          <w:lang w:bidi="ar-SA"/>
        </w:rPr>
        <w:t>with</w:t>
      </w:r>
      <w:r w:rsidRPr="00D5087D">
        <w:rPr>
          <w:rFonts w:eastAsia="Times New Roman"/>
          <w:color w:val="FFFFFF" w:themeColor="background1"/>
          <w:sz w:val="24"/>
          <w:szCs w:val="24"/>
          <w:lang w:bidi="ar-SA"/>
        </w:rPr>
        <w:t xml:space="preserve"> partners to </w:t>
      </w:r>
      <w:r w:rsidR="00C72625">
        <w:rPr>
          <w:rFonts w:eastAsia="Times New Roman"/>
          <w:color w:val="FFFFFF" w:themeColor="background1"/>
          <w:sz w:val="24"/>
          <w:szCs w:val="24"/>
          <w:lang w:bidi="ar-SA"/>
        </w:rPr>
        <w:t xml:space="preserve">focus on our key </w:t>
      </w:r>
      <w:r w:rsidRPr="00D5087D">
        <w:rPr>
          <w:rFonts w:eastAsia="Times New Roman"/>
          <w:color w:val="FFFFFF" w:themeColor="background1"/>
          <w:sz w:val="24"/>
          <w:szCs w:val="24"/>
          <w:lang w:bidi="ar-SA"/>
        </w:rPr>
        <w:t xml:space="preserve">principles of collaboration, partnership working, improving patient outcomes, and reducing health </w:t>
      </w:r>
      <w:proofErr w:type="gramStart"/>
      <w:r w:rsidRPr="00D5087D">
        <w:rPr>
          <w:rFonts w:eastAsia="Times New Roman"/>
          <w:color w:val="FFFFFF" w:themeColor="background1"/>
          <w:sz w:val="24"/>
          <w:szCs w:val="24"/>
          <w:lang w:bidi="ar-SA"/>
        </w:rPr>
        <w:t>inequalities</w:t>
      </w:r>
      <w:proofErr w:type="gramEnd"/>
    </w:p>
    <w:p w:rsidR="00D5087D" w:rsidRPr="00D5087D" w:rsidRDefault="00D5087D" w:rsidP="00D5087D">
      <w:pPr>
        <w:rPr>
          <w:rFonts w:eastAsia="Times New Roman"/>
          <w:color w:val="FFFFFF" w:themeColor="background1"/>
          <w:sz w:val="24"/>
          <w:szCs w:val="24"/>
          <w:lang w:bidi="ar-SA"/>
        </w:rPr>
      </w:pPr>
    </w:p>
    <w:p w:rsidR="00810A49" w:rsidRPr="00D5087D" w:rsidRDefault="00810A49">
      <w:pPr>
        <w:pStyle w:val="BodyText"/>
        <w:spacing w:before="96" w:line="237" w:lineRule="auto"/>
        <w:ind w:left="427" w:right="250"/>
        <w:rPr>
          <w:color w:val="FFFFFF"/>
          <w:sz w:val="24"/>
          <w:szCs w:val="24"/>
        </w:rPr>
      </w:pPr>
    </w:p>
    <w:p w:rsidR="00810A49" w:rsidRDefault="00810A49">
      <w:pPr>
        <w:pStyle w:val="BodyText"/>
        <w:spacing w:before="96" w:line="237" w:lineRule="auto"/>
        <w:ind w:left="427" w:right="250"/>
        <w:rPr>
          <w:color w:val="FFFFFF"/>
        </w:rPr>
      </w:pPr>
    </w:p>
    <w:p w:rsidR="007862C9" w:rsidRPr="007862C9" w:rsidRDefault="003D0DF5" w:rsidP="001D5BF7">
      <w:pPr>
        <w:widowControl/>
        <w:autoSpaceDE/>
        <w:autoSpaceDN/>
        <w:spacing w:line="360" w:lineRule="auto"/>
        <w:ind w:left="709" w:right="154"/>
        <w:rPr>
          <w:rFonts w:eastAsia="Times New Roman"/>
          <w:lang w:bidi="ar-SA"/>
        </w:rPr>
      </w:pPr>
      <w:r>
        <w:t>We are</w:t>
      </w:r>
      <w:r w:rsidR="004B010B">
        <w:t xml:space="preserve"> committed to </w:t>
      </w:r>
      <w:r w:rsidR="00240726">
        <w:t xml:space="preserve">establishing a cadre of </w:t>
      </w:r>
      <w:r w:rsidR="004B010B">
        <w:t xml:space="preserve">diverse, </w:t>
      </w:r>
      <w:proofErr w:type="gramStart"/>
      <w:r w:rsidR="004B010B">
        <w:t>inclusive</w:t>
      </w:r>
      <w:proofErr w:type="gramEnd"/>
      <w:r w:rsidR="004B010B">
        <w:t xml:space="preserve"> and compassionate leaders who both reflect the communities they serve and have the leadership styles and approaches that can help deliver improvements in the way we deliver health and care</w:t>
      </w:r>
      <w:r w:rsidR="004B010B" w:rsidRPr="007862C9">
        <w:t xml:space="preserve">. </w:t>
      </w:r>
      <w:r w:rsidR="00C72625">
        <w:t xml:space="preserve">This is aligned </w:t>
      </w:r>
      <w:r w:rsidR="007F1D7F">
        <w:t xml:space="preserve">with our </w:t>
      </w:r>
      <w:r w:rsidR="007862C9">
        <w:t xml:space="preserve">three overarching objectives; </w:t>
      </w:r>
      <w:r w:rsidR="007862C9" w:rsidRPr="007862C9">
        <w:rPr>
          <w:rFonts w:eastAsia="Times New Roman"/>
          <w:lang w:bidi="ar-SA"/>
        </w:rPr>
        <w:t xml:space="preserve">to improve the health and wellbeing of our communities, to provide high-quality care to all our patients, and to ensure that our healthcare services are sustainable for the long term. </w:t>
      </w:r>
    </w:p>
    <w:p w:rsidR="007862C9" w:rsidRDefault="007862C9" w:rsidP="001D5BF7">
      <w:pPr>
        <w:widowControl/>
        <w:autoSpaceDE/>
        <w:autoSpaceDN/>
        <w:spacing w:line="360" w:lineRule="auto"/>
        <w:ind w:left="709" w:right="154"/>
        <w:rPr>
          <w:rFonts w:eastAsia="Times New Roman"/>
          <w:lang w:bidi="ar-SA"/>
        </w:rPr>
      </w:pPr>
    </w:p>
    <w:p w:rsidR="007862C9" w:rsidRPr="007862C9" w:rsidRDefault="007862C9" w:rsidP="001D5BF7">
      <w:pPr>
        <w:widowControl/>
        <w:autoSpaceDE/>
        <w:autoSpaceDN/>
        <w:spacing w:line="360" w:lineRule="auto"/>
        <w:ind w:left="709" w:right="154"/>
        <w:rPr>
          <w:rFonts w:eastAsia="Times New Roman"/>
          <w:lang w:bidi="ar-SA"/>
        </w:rPr>
      </w:pPr>
      <w:r w:rsidRPr="007862C9">
        <w:rPr>
          <w:rFonts w:eastAsia="Times New Roman"/>
          <w:lang w:bidi="ar-SA"/>
        </w:rPr>
        <w:t>To achieve these objectives, we have set out a range of ambitious goals</w:t>
      </w:r>
      <w:r w:rsidRPr="007862C9">
        <w:t xml:space="preserve"> </w:t>
      </w:r>
      <w:r>
        <w:t xml:space="preserve">which the </w:t>
      </w:r>
      <w:r w:rsidR="00EE31AC">
        <w:t xml:space="preserve">Senior </w:t>
      </w:r>
      <w:r>
        <w:t xml:space="preserve">Clinical and Care Professional </w:t>
      </w:r>
      <w:r w:rsidR="00EE31AC">
        <w:t>Place</w:t>
      </w:r>
      <w:r>
        <w:t xml:space="preserve"> Leads will also help deliver</w:t>
      </w:r>
      <w:r w:rsidRPr="007862C9">
        <w:rPr>
          <w:rFonts w:eastAsia="Times New Roman"/>
          <w:lang w:bidi="ar-SA"/>
        </w:rPr>
        <w:t xml:space="preserve">, including: </w:t>
      </w:r>
    </w:p>
    <w:p w:rsidR="00731955" w:rsidRPr="007862C9" w:rsidRDefault="00731955" w:rsidP="001D5BF7">
      <w:pPr>
        <w:widowControl/>
        <w:autoSpaceDE/>
        <w:autoSpaceDN/>
        <w:ind w:left="709" w:right="154"/>
        <w:rPr>
          <w:rFonts w:eastAsia="Times New Roman"/>
          <w:sz w:val="24"/>
          <w:szCs w:val="24"/>
          <w:lang w:bidi="ar-SA"/>
        </w:rPr>
      </w:pPr>
    </w:p>
    <w:p w:rsidR="007862C9" w:rsidRPr="007862C9" w:rsidRDefault="007862C9" w:rsidP="001D5BF7">
      <w:pPr>
        <w:pStyle w:val="ListParagraph"/>
        <w:widowControl/>
        <w:numPr>
          <w:ilvl w:val="0"/>
          <w:numId w:val="6"/>
        </w:numPr>
        <w:autoSpaceDE/>
        <w:autoSpaceDN/>
        <w:spacing w:line="360" w:lineRule="auto"/>
        <w:ind w:left="709" w:right="154"/>
        <w:rPr>
          <w:rFonts w:eastAsia="Times New Roman"/>
          <w:b/>
          <w:bCs/>
          <w:lang w:bidi="ar-SA"/>
        </w:rPr>
      </w:pPr>
      <w:r w:rsidRPr="007862C9">
        <w:rPr>
          <w:rFonts w:eastAsia="Times New Roman"/>
          <w:lang w:bidi="ar-SA"/>
        </w:rPr>
        <w:t>Increasing our focus on reducing health inequalities and increasing healthy life expectancy, as our contribution to the achievement of the ICS strategic objectives</w:t>
      </w:r>
    </w:p>
    <w:p w:rsidR="007862C9" w:rsidRPr="007862C9" w:rsidRDefault="00470D32" w:rsidP="001D5BF7">
      <w:pPr>
        <w:pStyle w:val="ListParagraph"/>
        <w:widowControl/>
        <w:numPr>
          <w:ilvl w:val="0"/>
          <w:numId w:val="6"/>
        </w:numPr>
        <w:autoSpaceDE/>
        <w:autoSpaceDN/>
        <w:spacing w:line="360" w:lineRule="auto"/>
        <w:ind w:left="709" w:right="154"/>
        <w:rPr>
          <w:rFonts w:eastAsia="Times New Roman"/>
          <w:b/>
          <w:bCs/>
          <w:lang w:bidi="ar-SA"/>
        </w:rPr>
      </w:pPr>
      <w:r w:rsidRPr="007862C9">
        <w:rPr>
          <w:rFonts w:eastAsia="Times New Roman"/>
          <w:lang w:bidi="ar-SA"/>
        </w:rPr>
        <w:t xml:space="preserve">Developing our clinical services in a way that ensures they are fit for the decade ahead, delivering improved patient outcomes and </w:t>
      </w:r>
      <w:r w:rsidR="001D5BF7" w:rsidRPr="007862C9">
        <w:rPr>
          <w:rFonts w:eastAsia="Times New Roman"/>
          <w:lang w:bidi="ar-SA"/>
        </w:rPr>
        <w:t>experience.</w:t>
      </w:r>
      <w:r w:rsidRPr="007862C9">
        <w:rPr>
          <w:rFonts w:eastAsia="Times New Roman"/>
          <w:lang w:bidi="ar-SA"/>
        </w:rPr>
        <w:t xml:space="preserve"> </w:t>
      </w:r>
    </w:p>
    <w:p w:rsidR="007862C9" w:rsidRPr="007862C9" w:rsidRDefault="00470D32" w:rsidP="001D5BF7">
      <w:pPr>
        <w:pStyle w:val="ListParagraph"/>
        <w:widowControl/>
        <w:numPr>
          <w:ilvl w:val="0"/>
          <w:numId w:val="6"/>
        </w:numPr>
        <w:autoSpaceDE/>
        <w:autoSpaceDN/>
        <w:spacing w:line="360" w:lineRule="auto"/>
        <w:ind w:left="709" w:right="154"/>
        <w:rPr>
          <w:rFonts w:eastAsia="Times New Roman"/>
          <w:b/>
          <w:bCs/>
          <w:lang w:bidi="ar-SA"/>
        </w:rPr>
      </w:pPr>
      <w:r w:rsidRPr="007862C9">
        <w:rPr>
          <w:rFonts w:eastAsia="Times New Roman"/>
          <w:lang w:bidi="ar-SA"/>
        </w:rPr>
        <w:t>Supporting our workforce and growing the capacity of those who work in delivering our services to address what is our greatest strategic challenge</w:t>
      </w:r>
      <w:r w:rsidR="001D5BF7">
        <w:rPr>
          <w:rFonts w:eastAsia="Times New Roman"/>
          <w:lang w:bidi="ar-SA"/>
        </w:rPr>
        <w:t>.</w:t>
      </w:r>
      <w:r w:rsidRPr="007862C9">
        <w:rPr>
          <w:rFonts w:eastAsia="Times New Roman"/>
          <w:lang w:bidi="ar-SA"/>
        </w:rPr>
        <w:t xml:space="preserve"> </w:t>
      </w:r>
    </w:p>
    <w:p w:rsidR="00470D32" w:rsidRPr="007862C9" w:rsidRDefault="00470D32" w:rsidP="001D5BF7">
      <w:pPr>
        <w:pStyle w:val="ListParagraph"/>
        <w:widowControl/>
        <w:numPr>
          <w:ilvl w:val="0"/>
          <w:numId w:val="6"/>
        </w:numPr>
        <w:autoSpaceDE/>
        <w:autoSpaceDN/>
        <w:spacing w:line="360" w:lineRule="auto"/>
        <w:ind w:left="709" w:right="154"/>
        <w:rPr>
          <w:rFonts w:eastAsia="Times New Roman"/>
          <w:b/>
          <w:bCs/>
          <w:lang w:bidi="ar-SA"/>
        </w:rPr>
      </w:pPr>
      <w:r w:rsidRPr="007862C9">
        <w:rPr>
          <w:rFonts w:eastAsia="Times New Roman"/>
          <w:lang w:bidi="ar-SA"/>
        </w:rPr>
        <w:t>Making the best use of our shared resources to ensure that we can meet the needs of our population on a long term, financially sustainable, basis</w:t>
      </w:r>
      <w:r w:rsidR="001D5BF7">
        <w:rPr>
          <w:rFonts w:eastAsia="Times New Roman"/>
          <w:lang w:bidi="ar-SA"/>
        </w:rPr>
        <w:t>.</w:t>
      </w:r>
    </w:p>
    <w:p w:rsidR="003F73FB" w:rsidRPr="006E4EF2" w:rsidRDefault="003F73FB" w:rsidP="00CC46A8">
      <w:pPr>
        <w:pStyle w:val="BodyText"/>
        <w:spacing w:line="360" w:lineRule="auto"/>
      </w:pPr>
    </w:p>
    <w:p w:rsidR="00215531" w:rsidRPr="006E4EF2" w:rsidRDefault="00CC46A8">
      <w:pPr>
        <w:pStyle w:val="Heading1"/>
        <w:numPr>
          <w:ilvl w:val="0"/>
          <w:numId w:val="1"/>
        </w:numPr>
        <w:tabs>
          <w:tab w:val="left" w:pos="1259"/>
        </w:tabs>
        <w:spacing w:before="214"/>
        <w:ind w:hanging="539"/>
        <w:jc w:val="both"/>
        <w:rPr>
          <w:color w:val="006FC0"/>
        </w:rPr>
      </w:pPr>
      <w:bookmarkStart w:id="1" w:name="_bookmark2"/>
      <w:bookmarkEnd w:id="1"/>
      <w:r>
        <w:rPr>
          <w:color w:val="006FC0"/>
        </w:rPr>
        <w:t>Our</w:t>
      </w:r>
      <w:r w:rsidR="004B010B" w:rsidRPr="006E4EF2">
        <w:rPr>
          <w:color w:val="006FC0"/>
          <w:spacing w:val="-4"/>
        </w:rPr>
        <w:t xml:space="preserve"> </w:t>
      </w:r>
      <w:r w:rsidR="004B010B" w:rsidRPr="006E4EF2">
        <w:rPr>
          <w:color w:val="006FC0"/>
        </w:rPr>
        <w:t>Opportun</w:t>
      </w:r>
      <w:r w:rsidR="007334AC">
        <w:rPr>
          <w:color w:val="006FC0"/>
        </w:rPr>
        <w:t>it</w:t>
      </w:r>
      <w:r>
        <w:rPr>
          <w:color w:val="006FC0"/>
        </w:rPr>
        <w:t>ies</w:t>
      </w:r>
    </w:p>
    <w:p w:rsidR="005B36A2" w:rsidRDefault="007334AC" w:rsidP="005B36A2">
      <w:pPr>
        <w:pStyle w:val="BodyText"/>
        <w:spacing w:before="283" w:line="360" w:lineRule="auto"/>
        <w:ind w:left="720" w:right="709"/>
        <w:jc w:val="both"/>
        <w:rPr>
          <w:spacing w:val="-10"/>
        </w:rPr>
      </w:pPr>
      <w:r>
        <w:t xml:space="preserve">The </w:t>
      </w:r>
      <w:r w:rsidR="0056155E">
        <w:t>Senior Place Based CCP</w:t>
      </w:r>
      <w:r w:rsidR="00365AAD">
        <w:t xml:space="preserve"> Leads </w:t>
      </w:r>
      <w:r w:rsidR="005B36A2">
        <w:t xml:space="preserve">will be employed </w:t>
      </w:r>
      <w:r w:rsidR="005B36A2" w:rsidRPr="00170C60">
        <w:rPr>
          <w:bCs/>
        </w:rPr>
        <w:t>on a part time</w:t>
      </w:r>
      <w:r w:rsidR="005B36A2">
        <w:rPr>
          <w:bCs/>
        </w:rPr>
        <w:t>, fixed term</w:t>
      </w:r>
      <w:r w:rsidR="005B36A2" w:rsidRPr="00170C60">
        <w:rPr>
          <w:bCs/>
        </w:rPr>
        <w:t xml:space="preserve"> basis with the Integrated Care Boar</w:t>
      </w:r>
      <w:r w:rsidR="005B36A2">
        <w:rPr>
          <w:bCs/>
        </w:rPr>
        <w:t xml:space="preserve">d. </w:t>
      </w:r>
      <w:r w:rsidR="007862C9">
        <w:rPr>
          <w:bCs/>
        </w:rPr>
        <w:t xml:space="preserve">These will be 52 week contracts with allocated weekly sessions for each </w:t>
      </w:r>
      <w:r w:rsidR="0056155E">
        <w:rPr>
          <w:bCs/>
        </w:rPr>
        <w:t xml:space="preserve">Place </w:t>
      </w:r>
      <w:r w:rsidR="007862C9">
        <w:rPr>
          <w:bCs/>
        </w:rPr>
        <w:t>role, w</w:t>
      </w:r>
      <w:r w:rsidR="007F1D7F">
        <w:rPr>
          <w:bCs/>
        </w:rPr>
        <w:t>here</w:t>
      </w:r>
      <w:r w:rsidR="007862C9">
        <w:rPr>
          <w:bCs/>
        </w:rPr>
        <w:t xml:space="preserve"> </w:t>
      </w:r>
      <w:proofErr w:type="gramStart"/>
      <w:r w:rsidR="007862C9">
        <w:rPr>
          <w:bCs/>
        </w:rPr>
        <w:t>a  session</w:t>
      </w:r>
      <w:proofErr w:type="gramEnd"/>
      <w:r w:rsidR="007862C9">
        <w:rPr>
          <w:bCs/>
        </w:rPr>
        <w:t xml:space="preserve"> </w:t>
      </w:r>
      <w:r w:rsidR="007F1D7F">
        <w:rPr>
          <w:bCs/>
        </w:rPr>
        <w:t>is equal to</w:t>
      </w:r>
      <w:r w:rsidR="007862C9">
        <w:rPr>
          <w:bCs/>
        </w:rPr>
        <w:t xml:space="preserve"> 4 hours </w:t>
      </w:r>
    </w:p>
    <w:p w:rsidR="008C019C" w:rsidRPr="00EE31AC" w:rsidRDefault="007334AC" w:rsidP="00EE31AC">
      <w:pPr>
        <w:pStyle w:val="BodyText"/>
        <w:spacing w:before="283" w:line="360" w:lineRule="auto"/>
        <w:ind w:left="720" w:right="709"/>
        <w:jc w:val="both"/>
      </w:pPr>
      <w:r>
        <w:t>Th</w:t>
      </w:r>
      <w:r w:rsidR="007F1D7F">
        <w:t>ese</w:t>
      </w:r>
      <w:r w:rsidR="004B010B" w:rsidRPr="00874E3D">
        <w:rPr>
          <w:spacing w:val="-9"/>
        </w:rPr>
        <w:t xml:space="preserve"> </w:t>
      </w:r>
      <w:r w:rsidR="00874E3D" w:rsidRPr="00874E3D">
        <w:t>role</w:t>
      </w:r>
      <w:r w:rsidR="007F1D7F">
        <w:t>s</w:t>
      </w:r>
      <w:r w:rsidR="004B010B" w:rsidRPr="00874E3D">
        <w:rPr>
          <w:spacing w:val="-10"/>
        </w:rPr>
        <w:t xml:space="preserve"> </w:t>
      </w:r>
      <w:r w:rsidR="004B010B" w:rsidRPr="00874E3D">
        <w:t>will</w:t>
      </w:r>
      <w:r w:rsidR="004B010B" w:rsidRPr="00874E3D">
        <w:rPr>
          <w:spacing w:val="-13"/>
        </w:rPr>
        <w:t xml:space="preserve"> </w:t>
      </w:r>
      <w:r w:rsidR="004B010B" w:rsidRPr="00874E3D">
        <w:t>work</w:t>
      </w:r>
      <w:r w:rsidR="004B010B" w:rsidRPr="00874E3D">
        <w:rPr>
          <w:spacing w:val="-11"/>
        </w:rPr>
        <w:t xml:space="preserve"> </w:t>
      </w:r>
      <w:r w:rsidR="004B010B" w:rsidRPr="00874E3D">
        <w:t>alongside</w:t>
      </w:r>
      <w:r w:rsidR="004B010B" w:rsidRPr="00874E3D">
        <w:rPr>
          <w:spacing w:val="-14"/>
        </w:rPr>
        <w:t xml:space="preserve"> </w:t>
      </w:r>
      <w:r w:rsidR="005B36A2">
        <w:rPr>
          <w:spacing w:val="-14"/>
        </w:rPr>
        <w:t xml:space="preserve">other </w:t>
      </w:r>
      <w:r w:rsidR="004B010B" w:rsidRPr="00874E3D">
        <w:t>existing</w:t>
      </w:r>
      <w:r w:rsidR="004B010B" w:rsidRPr="00874E3D">
        <w:rPr>
          <w:spacing w:val="-10"/>
        </w:rPr>
        <w:t xml:space="preserve"> </w:t>
      </w:r>
      <w:r w:rsidR="004B010B" w:rsidRPr="00874E3D">
        <w:t>clinical</w:t>
      </w:r>
      <w:r w:rsidR="004B010B" w:rsidRPr="00874E3D">
        <w:rPr>
          <w:spacing w:val="-17"/>
        </w:rPr>
        <w:t xml:space="preserve"> </w:t>
      </w:r>
      <w:r w:rsidR="004B010B" w:rsidRPr="00874E3D">
        <w:t>and</w:t>
      </w:r>
      <w:r w:rsidR="004B010B" w:rsidRPr="00874E3D">
        <w:rPr>
          <w:spacing w:val="-9"/>
        </w:rPr>
        <w:t xml:space="preserve"> </w:t>
      </w:r>
      <w:r w:rsidR="004B010B" w:rsidRPr="00874E3D">
        <w:t>care</w:t>
      </w:r>
      <w:r w:rsidR="004B010B" w:rsidRPr="00874E3D">
        <w:rPr>
          <w:spacing w:val="-9"/>
        </w:rPr>
        <w:t xml:space="preserve"> </w:t>
      </w:r>
      <w:r w:rsidR="004B010B" w:rsidRPr="00874E3D">
        <w:t>professional</w:t>
      </w:r>
      <w:r w:rsidR="004B010B" w:rsidRPr="00874E3D">
        <w:rPr>
          <w:spacing w:val="-13"/>
        </w:rPr>
        <w:t xml:space="preserve"> </w:t>
      </w:r>
      <w:r w:rsidR="004B010B" w:rsidRPr="00874E3D">
        <w:t>lead</w:t>
      </w:r>
      <w:r w:rsidR="007F1D7F">
        <w:t>ers across the Frimley ICS</w:t>
      </w:r>
      <w:r w:rsidR="004B010B" w:rsidRPr="00874E3D">
        <w:t>.</w:t>
      </w:r>
      <w:r w:rsidR="001E72CC">
        <w:t xml:space="preserve"> </w:t>
      </w:r>
      <w:r w:rsidR="008C019C">
        <w:t>Y</w:t>
      </w:r>
      <w:r>
        <w:t>ou</w:t>
      </w:r>
      <w:r w:rsidR="004B010B" w:rsidRPr="00874E3D">
        <w:t xml:space="preserve"> will be expected to work proactively</w:t>
      </w:r>
      <w:r w:rsidR="004B010B">
        <w:t xml:space="preserve"> with a range of partners and represent a diversity of clinical/care views to support collaborative working across </w:t>
      </w:r>
      <w:r w:rsidR="003D0DF5">
        <w:t>the system</w:t>
      </w:r>
      <w:r w:rsidR="001D5BF7">
        <w:t>.</w:t>
      </w:r>
    </w:p>
    <w:p w:rsidR="003F73FB" w:rsidRDefault="003F73FB" w:rsidP="00EE31AC">
      <w:pPr>
        <w:pStyle w:val="Heading1"/>
        <w:tabs>
          <w:tab w:val="left" w:pos="1259"/>
        </w:tabs>
        <w:spacing w:before="84"/>
        <w:ind w:left="0" w:firstLine="0"/>
        <w:rPr>
          <w:color w:val="006FC0"/>
        </w:rPr>
      </w:pPr>
    </w:p>
    <w:p w:rsidR="00CC46A8" w:rsidRDefault="00CC46A8" w:rsidP="00CC46A8">
      <w:pPr>
        <w:pStyle w:val="Heading1"/>
        <w:numPr>
          <w:ilvl w:val="0"/>
          <w:numId w:val="1"/>
        </w:numPr>
        <w:tabs>
          <w:tab w:val="left" w:pos="1259"/>
        </w:tabs>
        <w:spacing w:before="84"/>
        <w:jc w:val="left"/>
        <w:rPr>
          <w:color w:val="006FC0"/>
        </w:rPr>
      </w:pPr>
      <w:r>
        <w:rPr>
          <w:color w:val="006FC0"/>
        </w:rPr>
        <w:t>Job</w:t>
      </w:r>
      <w:r>
        <w:rPr>
          <w:color w:val="006FC0"/>
          <w:spacing w:val="-5"/>
        </w:rPr>
        <w:t xml:space="preserve"> </w:t>
      </w:r>
      <w:r>
        <w:rPr>
          <w:color w:val="006FC0"/>
        </w:rPr>
        <w:t>Summary</w:t>
      </w:r>
    </w:p>
    <w:p w:rsidR="00EE31AC" w:rsidRDefault="00EE31AC" w:rsidP="00EE31AC">
      <w:pPr>
        <w:pStyle w:val="Heading1"/>
        <w:tabs>
          <w:tab w:val="left" w:pos="1259"/>
        </w:tabs>
        <w:spacing w:before="84"/>
        <w:ind w:left="1247" w:firstLine="0"/>
        <w:jc w:val="right"/>
        <w:rPr>
          <w:color w:val="006FC0"/>
        </w:rPr>
      </w:pPr>
    </w:p>
    <w:p w:rsidR="00EE31AC" w:rsidRDefault="00EE31AC" w:rsidP="00DE0D9A">
      <w:pPr>
        <w:spacing w:line="360" w:lineRule="auto"/>
        <w:ind w:left="720" w:right="438"/>
        <w:jc w:val="both"/>
        <w:rPr>
          <w:rFonts w:eastAsia="Calibri"/>
          <w:color w:val="000000" w:themeColor="text1"/>
        </w:rPr>
      </w:pPr>
      <w:r>
        <w:rPr>
          <w:rFonts w:eastAsia="Calibri"/>
        </w:rPr>
        <w:t xml:space="preserve">The purpose of the Senior Clinical and Care Professional (CCP) Place Lead is to ensure, through shared responsibility as part of the clinical / professional and managerial team, that NHS Frimley delivers the NHS constitutional standards effectively, efficiently, economically, with good governance and in accordance with the terms of the Integrated Care System (ICS). </w:t>
      </w:r>
      <w:r w:rsidRPr="00F94EA6">
        <w:rPr>
          <w:rFonts w:eastAsia="Calibri"/>
          <w:color w:val="000000" w:themeColor="text1"/>
        </w:rPr>
        <w:t xml:space="preserve">The role will also support the </w:t>
      </w:r>
      <w:r w:rsidR="005063BE" w:rsidRPr="00F94EA6">
        <w:rPr>
          <w:rFonts w:eastAsia="Calibri"/>
          <w:color w:val="000000" w:themeColor="text1"/>
        </w:rPr>
        <w:t>place-based</w:t>
      </w:r>
      <w:r w:rsidRPr="00F94EA6">
        <w:rPr>
          <w:rFonts w:eastAsia="Calibri"/>
          <w:color w:val="000000" w:themeColor="text1"/>
        </w:rPr>
        <w:t xml:space="preserve"> integration agenda working with professional and clinical colleagues within local authorities and the voluntary sector</w:t>
      </w:r>
      <w:r>
        <w:rPr>
          <w:rFonts w:eastAsia="Calibri"/>
          <w:color w:val="000000" w:themeColor="text1"/>
        </w:rPr>
        <w:t>.</w:t>
      </w:r>
      <w:r w:rsidRPr="00F94EA6">
        <w:rPr>
          <w:rFonts w:eastAsia="Calibri"/>
          <w:color w:val="000000" w:themeColor="text1"/>
        </w:rPr>
        <w:t xml:space="preserve"> </w:t>
      </w:r>
    </w:p>
    <w:p w:rsidR="00EE31AC" w:rsidRPr="00EE31AC" w:rsidRDefault="00EE31AC" w:rsidP="00DE0D9A">
      <w:pPr>
        <w:spacing w:line="360" w:lineRule="auto"/>
        <w:ind w:left="720" w:right="438"/>
        <w:jc w:val="both"/>
        <w:rPr>
          <w:rFonts w:eastAsia="Calibri"/>
          <w:color w:val="000000" w:themeColor="text1"/>
        </w:rPr>
      </w:pPr>
    </w:p>
    <w:p w:rsidR="00EE31AC" w:rsidRDefault="00EE31AC" w:rsidP="00DE0D9A">
      <w:pPr>
        <w:spacing w:line="360" w:lineRule="auto"/>
        <w:ind w:left="720" w:right="438"/>
        <w:jc w:val="both"/>
        <w:rPr>
          <w:rFonts w:eastAsia="Calibri"/>
        </w:rPr>
      </w:pPr>
      <w:r>
        <w:rPr>
          <w:rFonts w:eastAsia="Calibri"/>
        </w:rPr>
        <w:t xml:space="preserve">This responsibility will be exercised as part of </w:t>
      </w:r>
      <w:proofErr w:type="gramStart"/>
      <w:r>
        <w:rPr>
          <w:rFonts w:eastAsia="Calibri"/>
        </w:rPr>
        <w:t>place based</w:t>
      </w:r>
      <w:proofErr w:type="gramEnd"/>
      <w:r>
        <w:rPr>
          <w:rFonts w:eastAsia="Calibri"/>
        </w:rPr>
        <w:t xml:space="preserve"> decision making, with colleagues as part of the Frimley ICB place based leadership team </w:t>
      </w:r>
    </w:p>
    <w:p w:rsidR="00EE31AC" w:rsidRDefault="00EE31AC" w:rsidP="00DE0D9A">
      <w:pPr>
        <w:spacing w:line="360" w:lineRule="auto"/>
        <w:ind w:left="720" w:right="438"/>
        <w:jc w:val="both"/>
      </w:pPr>
      <w:r>
        <w:rPr>
          <w:rFonts w:eastAsia="Calibri"/>
        </w:rPr>
        <w:t xml:space="preserve">The </w:t>
      </w:r>
      <w:r>
        <w:t xml:space="preserve">individual will bring their unique perspective, informed by their own clinical/ professional expertise and experience and that of the clinical community in their place. </w:t>
      </w:r>
    </w:p>
    <w:p w:rsidR="00EE31AC" w:rsidRDefault="00EE31AC" w:rsidP="00DE0D9A">
      <w:pPr>
        <w:spacing w:line="360" w:lineRule="auto"/>
        <w:ind w:left="720" w:right="438"/>
        <w:jc w:val="both"/>
      </w:pPr>
    </w:p>
    <w:p w:rsidR="00EE31AC" w:rsidRDefault="00EE31AC" w:rsidP="00DE0D9A">
      <w:pPr>
        <w:spacing w:line="360" w:lineRule="auto"/>
        <w:ind w:left="720" w:right="438"/>
        <w:jc w:val="both"/>
      </w:pPr>
      <w:r>
        <w:t>This will support decision making and help ensure that:</w:t>
      </w:r>
    </w:p>
    <w:p w:rsidR="00EE31AC" w:rsidRDefault="00EE31AC" w:rsidP="00DE0D9A">
      <w:pPr>
        <w:spacing w:line="360" w:lineRule="auto"/>
        <w:ind w:left="720" w:right="438"/>
        <w:jc w:val="both"/>
      </w:pPr>
    </w:p>
    <w:p w:rsidR="00EE31AC" w:rsidRPr="00226A05" w:rsidRDefault="00EE31AC" w:rsidP="00DE0D9A">
      <w:pPr>
        <w:widowControl/>
        <w:numPr>
          <w:ilvl w:val="0"/>
          <w:numId w:val="26"/>
        </w:numPr>
        <w:adjustRightInd w:val="0"/>
        <w:spacing w:after="37" w:line="360" w:lineRule="auto"/>
        <w:ind w:left="1080" w:right="438"/>
        <w:jc w:val="both"/>
        <w:rPr>
          <w:rFonts w:eastAsia="Calibri"/>
          <w:color w:val="000000"/>
        </w:rPr>
      </w:pPr>
      <w:r>
        <w:rPr>
          <w:rFonts w:eastAsia="Calibri"/>
          <w:color w:val="000000"/>
        </w:rPr>
        <w:t>A</w:t>
      </w:r>
      <w:r w:rsidRPr="00226A05">
        <w:rPr>
          <w:rFonts w:eastAsia="Calibri"/>
          <w:color w:val="000000"/>
        </w:rPr>
        <w:t xml:space="preserve"> culture is developed that ensures the voice of </w:t>
      </w:r>
      <w:r>
        <w:rPr>
          <w:rFonts w:eastAsia="Calibri"/>
          <w:color w:val="000000"/>
        </w:rPr>
        <w:t>general practice</w:t>
      </w:r>
      <w:r w:rsidRPr="00226A05">
        <w:rPr>
          <w:rFonts w:eastAsia="Calibri"/>
          <w:color w:val="000000"/>
        </w:rPr>
        <w:t xml:space="preserve"> is heard and the interests of patients and </w:t>
      </w:r>
      <w:r>
        <w:rPr>
          <w:rFonts w:eastAsia="Calibri"/>
          <w:color w:val="000000"/>
        </w:rPr>
        <w:t>our</w:t>
      </w:r>
      <w:r w:rsidRPr="00226A05">
        <w:rPr>
          <w:rFonts w:eastAsia="Calibri"/>
          <w:color w:val="000000"/>
        </w:rPr>
        <w:t xml:space="preserve"> community remain at the heart of discussions and </w:t>
      </w:r>
      <w:proofErr w:type="gramStart"/>
      <w:r w:rsidRPr="00226A05">
        <w:rPr>
          <w:rFonts w:eastAsia="Calibri"/>
          <w:color w:val="000000"/>
        </w:rPr>
        <w:t>decisions;</w:t>
      </w:r>
      <w:proofErr w:type="gramEnd"/>
      <w:r w:rsidRPr="00226A05">
        <w:rPr>
          <w:rFonts w:eastAsia="Calibri"/>
          <w:color w:val="000000"/>
        </w:rPr>
        <w:t xml:space="preserve"> </w:t>
      </w:r>
    </w:p>
    <w:p w:rsidR="00EE31AC" w:rsidRPr="00226A05" w:rsidRDefault="00EE31AC" w:rsidP="00DE0D9A">
      <w:pPr>
        <w:widowControl/>
        <w:numPr>
          <w:ilvl w:val="0"/>
          <w:numId w:val="26"/>
        </w:numPr>
        <w:adjustRightInd w:val="0"/>
        <w:spacing w:after="37" w:line="360" w:lineRule="auto"/>
        <w:ind w:left="1080" w:right="438"/>
        <w:jc w:val="both"/>
        <w:rPr>
          <w:rFonts w:eastAsia="Calibri"/>
          <w:color w:val="000000"/>
        </w:rPr>
      </w:pPr>
      <w:r>
        <w:rPr>
          <w:rFonts w:eastAsia="Calibri"/>
          <w:color w:val="000000"/>
        </w:rPr>
        <w:t xml:space="preserve">The 5 Places, NHS </w:t>
      </w:r>
      <w:proofErr w:type="gramStart"/>
      <w:r>
        <w:rPr>
          <w:rFonts w:eastAsia="Calibri"/>
          <w:color w:val="000000"/>
        </w:rPr>
        <w:t>Frimley</w:t>
      </w:r>
      <w:proofErr w:type="gramEnd"/>
      <w:r w:rsidRPr="00226A05">
        <w:rPr>
          <w:rFonts w:eastAsia="Calibri"/>
          <w:color w:val="000000"/>
        </w:rPr>
        <w:t xml:space="preserve"> and the wider</w:t>
      </w:r>
      <w:r>
        <w:rPr>
          <w:rFonts w:eastAsia="Calibri"/>
          <w:color w:val="000000"/>
        </w:rPr>
        <w:t xml:space="preserve"> ICS</w:t>
      </w:r>
      <w:r w:rsidRPr="00226A05">
        <w:rPr>
          <w:rFonts w:eastAsia="Calibri"/>
          <w:color w:val="000000"/>
        </w:rPr>
        <w:t xml:space="preserve"> act in the best interests of the health </w:t>
      </w:r>
      <w:r>
        <w:rPr>
          <w:rFonts w:eastAsia="Calibri"/>
          <w:color w:val="000000"/>
        </w:rPr>
        <w:t xml:space="preserve">and care </w:t>
      </w:r>
      <w:r w:rsidRPr="00226A05">
        <w:rPr>
          <w:rFonts w:eastAsia="Calibri"/>
          <w:color w:val="000000"/>
        </w:rPr>
        <w:t>of the local population at all times</w:t>
      </w:r>
    </w:p>
    <w:p w:rsidR="00EE31AC" w:rsidRPr="00226A05" w:rsidRDefault="00EE31AC" w:rsidP="00DE0D9A">
      <w:pPr>
        <w:widowControl/>
        <w:numPr>
          <w:ilvl w:val="0"/>
          <w:numId w:val="26"/>
        </w:numPr>
        <w:adjustRightInd w:val="0"/>
        <w:spacing w:after="37" w:line="360" w:lineRule="auto"/>
        <w:ind w:left="1080" w:right="438"/>
        <w:jc w:val="both"/>
        <w:rPr>
          <w:rFonts w:eastAsia="Calibri"/>
          <w:color w:val="000000"/>
        </w:rPr>
      </w:pPr>
      <w:r>
        <w:rPr>
          <w:rFonts w:eastAsia="Calibri"/>
          <w:color w:val="000000"/>
        </w:rPr>
        <w:t>NHS Frimley</w:t>
      </w:r>
      <w:r w:rsidRPr="00226A05">
        <w:rPr>
          <w:rFonts w:eastAsia="Calibri"/>
          <w:color w:val="000000"/>
        </w:rPr>
        <w:t xml:space="preserve"> commissions the highest quality services with a view to securing the best possible outcomes for their patients within its resource allocation and maintains a consistent focus on quality, integration</w:t>
      </w:r>
      <w:r>
        <w:rPr>
          <w:rFonts w:eastAsia="Calibri"/>
          <w:color w:val="000000"/>
        </w:rPr>
        <w:t>,</w:t>
      </w:r>
      <w:r w:rsidRPr="00226A05">
        <w:rPr>
          <w:rFonts w:eastAsia="Calibri"/>
          <w:color w:val="000000"/>
        </w:rPr>
        <w:t xml:space="preserve"> </w:t>
      </w:r>
      <w:proofErr w:type="gramStart"/>
      <w:r w:rsidRPr="00226A05">
        <w:rPr>
          <w:rFonts w:eastAsia="Calibri"/>
          <w:color w:val="000000"/>
        </w:rPr>
        <w:t>innovation</w:t>
      </w:r>
      <w:proofErr w:type="gramEnd"/>
      <w:r>
        <w:rPr>
          <w:rFonts w:eastAsia="Calibri"/>
          <w:color w:val="000000"/>
        </w:rPr>
        <w:t xml:space="preserve"> and transformation</w:t>
      </w:r>
      <w:r w:rsidR="009F1D82">
        <w:rPr>
          <w:rFonts w:eastAsia="Calibri"/>
          <w:color w:val="000000"/>
        </w:rPr>
        <w:t>.</w:t>
      </w:r>
    </w:p>
    <w:p w:rsidR="00EE31AC" w:rsidRPr="00226A05" w:rsidRDefault="00EE31AC" w:rsidP="00DE0D9A">
      <w:pPr>
        <w:widowControl/>
        <w:numPr>
          <w:ilvl w:val="0"/>
          <w:numId w:val="26"/>
        </w:numPr>
        <w:adjustRightInd w:val="0"/>
        <w:spacing w:after="37" w:line="360" w:lineRule="auto"/>
        <w:ind w:left="1080" w:right="438"/>
        <w:jc w:val="both"/>
        <w:rPr>
          <w:rFonts w:eastAsia="Calibri"/>
          <w:color w:val="000000"/>
        </w:rPr>
      </w:pPr>
      <w:r>
        <w:rPr>
          <w:rFonts w:eastAsia="Calibri"/>
          <w:color w:val="000000"/>
        </w:rPr>
        <w:t>D</w:t>
      </w:r>
      <w:r w:rsidRPr="00226A05">
        <w:rPr>
          <w:rFonts w:eastAsia="Calibri"/>
          <w:color w:val="000000"/>
        </w:rPr>
        <w:t xml:space="preserve">ecisions are taken with regard to securing the best use of public money </w:t>
      </w:r>
      <w:r>
        <w:rPr>
          <w:rFonts w:eastAsia="Calibri"/>
          <w:color w:val="000000"/>
        </w:rPr>
        <w:t xml:space="preserve">and reducing health </w:t>
      </w:r>
      <w:proofErr w:type="gramStart"/>
      <w:r>
        <w:rPr>
          <w:rFonts w:eastAsia="Calibri"/>
          <w:color w:val="000000"/>
        </w:rPr>
        <w:t>inequalities</w:t>
      </w:r>
      <w:proofErr w:type="gramEnd"/>
    </w:p>
    <w:p w:rsidR="00EE31AC" w:rsidRPr="00777D6B" w:rsidRDefault="00EE31AC" w:rsidP="00DE0D9A">
      <w:pPr>
        <w:widowControl/>
        <w:numPr>
          <w:ilvl w:val="0"/>
          <w:numId w:val="26"/>
        </w:numPr>
        <w:adjustRightInd w:val="0"/>
        <w:spacing w:after="37" w:line="360" w:lineRule="auto"/>
        <w:ind w:left="1080" w:right="438"/>
        <w:jc w:val="both"/>
        <w:rPr>
          <w:rFonts w:eastAsia="Calibri"/>
          <w:color w:val="000000"/>
        </w:rPr>
      </w:pPr>
      <w:r>
        <w:rPr>
          <w:rFonts w:eastAsia="Calibri"/>
          <w:color w:val="000000"/>
        </w:rPr>
        <w:t>NHS Frimley</w:t>
      </w:r>
      <w:r w:rsidRPr="00226A05">
        <w:rPr>
          <w:rFonts w:eastAsia="Calibri"/>
          <w:color w:val="000000"/>
        </w:rPr>
        <w:t xml:space="preserve"> acts with a view to securing health services that are provided in a way which promotes the NHS Constitution, improve</w:t>
      </w:r>
      <w:r>
        <w:rPr>
          <w:rFonts w:eastAsia="Calibri"/>
          <w:color w:val="000000"/>
        </w:rPr>
        <w:t>s</w:t>
      </w:r>
      <w:r w:rsidRPr="00226A05">
        <w:rPr>
          <w:rFonts w:eastAsia="Calibri"/>
          <w:color w:val="000000"/>
        </w:rPr>
        <w:t xml:space="preserve"> health and wellbeing, supports people to keep mentally and physically well, to get better when they</w:t>
      </w:r>
      <w:r>
        <w:rPr>
          <w:rFonts w:eastAsia="Calibri"/>
          <w:color w:val="000000"/>
        </w:rPr>
        <w:t xml:space="preserve"> are</w:t>
      </w:r>
      <w:r w:rsidRPr="00226A05">
        <w:rPr>
          <w:rFonts w:eastAsia="Calibri"/>
          <w:color w:val="000000"/>
        </w:rPr>
        <w:t xml:space="preserve"> ill and when they cannot fully recover, to stay as well as </w:t>
      </w:r>
      <w:r>
        <w:rPr>
          <w:rFonts w:eastAsia="Calibri"/>
          <w:color w:val="000000"/>
        </w:rPr>
        <w:t>possible</w:t>
      </w:r>
      <w:r w:rsidRPr="00226A05">
        <w:rPr>
          <w:rFonts w:eastAsia="Calibri"/>
          <w:color w:val="000000"/>
        </w:rPr>
        <w:t xml:space="preserve"> to the end of</w:t>
      </w:r>
      <w:r>
        <w:rPr>
          <w:rFonts w:eastAsia="Calibri"/>
          <w:color w:val="000000"/>
        </w:rPr>
        <w:t xml:space="preserve"> their</w:t>
      </w:r>
      <w:r w:rsidRPr="00226A05">
        <w:rPr>
          <w:rFonts w:eastAsia="Calibri"/>
          <w:color w:val="000000"/>
        </w:rPr>
        <w:t xml:space="preserve"> </w:t>
      </w:r>
      <w:proofErr w:type="gramStart"/>
      <w:r w:rsidRPr="00226A05">
        <w:rPr>
          <w:rFonts w:eastAsia="Calibri"/>
          <w:color w:val="000000"/>
        </w:rPr>
        <w:t>lives</w:t>
      </w:r>
      <w:proofErr w:type="gramEnd"/>
    </w:p>
    <w:p w:rsidR="00EE31AC" w:rsidRPr="00777D6B" w:rsidRDefault="00EE31AC" w:rsidP="00DE0D9A">
      <w:pPr>
        <w:widowControl/>
        <w:numPr>
          <w:ilvl w:val="0"/>
          <w:numId w:val="26"/>
        </w:numPr>
        <w:adjustRightInd w:val="0"/>
        <w:spacing w:after="37" w:line="360" w:lineRule="auto"/>
        <w:ind w:left="1080" w:right="438"/>
        <w:jc w:val="both"/>
        <w:rPr>
          <w:rFonts w:eastAsia="Calibri"/>
          <w:color w:val="000000"/>
        </w:rPr>
      </w:pPr>
      <w:r>
        <w:rPr>
          <w:rFonts w:eastAsia="Calibri"/>
          <w:color w:val="000000"/>
        </w:rPr>
        <w:t>NHS Frimley</w:t>
      </w:r>
      <w:r w:rsidRPr="00226A05">
        <w:rPr>
          <w:rFonts w:eastAsia="Calibri"/>
          <w:color w:val="000000"/>
        </w:rPr>
        <w:t xml:space="preserve"> is responsive to the views of local people and promotes self-care and shared decision-making in all aspects of its business; and good governance remains central at all </w:t>
      </w:r>
      <w:proofErr w:type="gramStart"/>
      <w:r w:rsidRPr="00226A05">
        <w:rPr>
          <w:rFonts w:eastAsia="Calibri"/>
          <w:color w:val="000000"/>
        </w:rPr>
        <w:t>times</w:t>
      </w:r>
      <w:proofErr w:type="gramEnd"/>
    </w:p>
    <w:p w:rsidR="00EE31AC" w:rsidRPr="00777D6B" w:rsidRDefault="00EE31AC" w:rsidP="00DE0D9A">
      <w:pPr>
        <w:widowControl/>
        <w:numPr>
          <w:ilvl w:val="0"/>
          <w:numId w:val="26"/>
        </w:numPr>
        <w:adjustRightInd w:val="0"/>
        <w:spacing w:after="37" w:line="360" w:lineRule="auto"/>
        <w:ind w:left="1080" w:right="438"/>
        <w:jc w:val="both"/>
        <w:rPr>
          <w:rFonts w:eastAsia="Calibri"/>
          <w:color w:val="000000"/>
        </w:rPr>
      </w:pPr>
      <w:r>
        <w:rPr>
          <w:rFonts w:eastAsia="Calibri"/>
          <w:color w:val="000000"/>
        </w:rPr>
        <w:t xml:space="preserve">Inequalities are identified and lessened, and people are supported to have healthier </w:t>
      </w:r>
      <w:proofErr w:type="gramStart"/>
      <w:r>
        <w:rPr>
          <w:rFonts w:eastAsia="Calibri"/>
          <w:color w:val="000000"/>
        </w:rPr>
        <w:t>lives</w:t>
      </w:r>
      <w:proofErr w:type="gramEnd"/>
      <w:r>
        <w:rPr>
          <w:rFonts w:eastAsia="Calibri"/>
          <w:color w:val="000000"/>
        </w:rPr>
        <w:t xml:space="preserve"> </w:t>
      </w:r>
    </w:p>
    <w:p w:rsidR="00EE31AC" w:rsidRDefault="00EE31AC" w:rsidP="00DE0D9A">
      <w:pPr>
        <w:widowControl/>
        <w:numPr>
          <w:ilvl w:val="0"/>
          <w:numId w:val="26"/>
        </w:numPr>
        <w:adjustRightInd w:val="0"/>
        <w:spacing w:after="37" w:line="360" w:lineRule="auto"/>
        <w:ind w:left="1080" w:right="438"/>
        <w:jc w:val="both"/>
        <w:rPr>
          <w:rFonts w:eastAsia="Calibri"/>
          <w:color w:val="000000"/>
        </w:rPr>
      </w:pPr>
      <w:r>
        <w:rPr>
          <w:rFonts w:eastAsia="Calibri"/>
          <w:color w:val="000000"/>
        </w:rPr>
        <w:t xml:space="preserve">Clinical service and pathway changes are implemented in partnership with local authority colleagues, providers (including the voluntary sector) and residents and fully utilise evidence of clinical best practice and local population health </w:t>
      </w:r>
      <w:proofErr w:type="gramStart"/>
      <w:r>
        <w:rPr>
          <w:rFonts w:eastAsia="Calibri"/>
          <w:color w:val="000000"/>
        </w:rPr>
        <w:t>insights</w:t>
      </w:r>
      <w:proofErr w:type="gramEnd"/>
    </w:p>
    <w:p w:rsidR="00B21AEC" w:rsidRDefault="00EE31AC" w:rsidP="00DE0D9A">
      <w:pPr>
        <w:widowControl/>
        <w:adjustRightInd w:val="0"/>
        <w:spacing w:after="37" w:line="360" w:lineRule="auto"/>
        <w:ind w:left="720" w:right="438"/>
        <w:jc w:val="both"/>
        <w:rPr>
          <w:rFonts w:eastAsia="Calibri"/>
          <w:color w:val="000000"/>
        </w:rPr>
      </w:pPr>
      <w:r>
        <w:rPr>
          <w:rFonts w:eastAsia="Calibri"/>
          <w:color w:val="000000"/>
        </w:rPr>
        <w:t xml:space="preserve">The full job description and person specification can be </w:t>
      </w:r>
      <w:r w:rsidR="00F21953">
        <w:rPr>
          <w:rFonts w:eastAsia="Calibri"/>
          <w:color w:val="000000"/>
        </w:rPr>
        <w:t xml:space="preserve">viewed in the JD attached on the </w:t>
      </w:r>
      <w:proofErr w:type="gramStart"/>
      <w:r w:rsidR="00F21953">
        <w:rPr>
          <w:rFonts w:eastAsia="Calibri"/>
          <w:color w:val="000000"/>
        </w:rPr>
        <w:t>advert</w:t>
      </w:r>
      <w:proofErr w:type="gramEnd"/>
      <w:r>
        <w:rPr>
          <w:rFonts w:eastAsia="Calibri"/>
          <w:color w:val="000000"/>
        </w:rPr>
        <w:t xml:space="preserve"> </w:t>
      </w:r>
    </w:p>
    <w:p w:rsidR="00EE31AC" w:rsidRPr="00EE31AC" w:rsidRDefault="008A2B4A" w:rsidP="00DE0D9A">
      <w:pPr>
        <w:widowControl/>
        <w:adjustRightInd w:val="0"/>
        <w:spacing w:after="37" w:line="360" w:lineRule="auto"/>
        <w:ind w:left="720" w:right="438"/>
        <w:jc w:val="both"/>
        <w:rPr>
          <w:rFonts w:eastAsia="Calibri"/>
          <w:color w:val="000000"/>
        </w:rPr>
      </w:pPr>
      <w:r w:rsidRPr="008A2B4A">
        <w:rPr>
          <w:rFonts w:eastAsia="Calibri"/>
          <w:color w:val="000000"/>
        </w:rPr>
        <w:t xml:space="preserve"> </w:t>
      </w:r>
      <w:r w:rsidR="00770615" w:rsidRPr="008A2B4A">
        <w:rPr>
          <w:rFonts w:eastAsia="Calibri"/>
          <w:color w:val="000000"/>
        </w:rPr>
        <w:t xml:space="preserve"> </w:t>
      </w:r>
    </w:p>
    <w:p w:rsidR="00CC46A8" w:rsidRDefault="00CC46A8" w:rsidP="00CC46A8">
      <w:pPr>
        <w:tabs>
          <w:tab w:val="left" w:pos="1759"/>
        </w:tabs>
      </w:pPr>
    </w:p>
    <w:p w:rsidR="003F73FB" w:rsidRPr="009B78AF" w:rsidRDefault="009B78AF" w:rsidP="009B78AF">
      <w:pPr>
        <w:pStyle w:val="Heading1"/>
        <w:tabs>
          <w:tab w:val="left" w:pos="1259"/>
        </w:tabs>
        <w:ind w:left="0" w:firstLine="0"/>
        <w:rPr>
          <w:color w:val="006FC0"/>
        </w:rPr>
      </w:pPr>
      <w:r>
        <w:rPr>
          <w:b w:val="0"/>
          <w:bCs w:val="0"/>
          <w:color w:val="006FC0"/>
        </w:rPr>
        <w:t xml:space="preserve">      </w:t>
      </w:r>
      <w:r>
        <w:rPr>
          <w:rFonts w:ascii="Symbol" w:hAnsi="Symbol"/>
        </w:rPr>
        <w:t xml:space="preserve"> </w:t>
      </w:r>
      <w:r w:rsidRPr="009B78AF">
        <w:rPr>
          <w:color w:val="006FC0"/>
        </w:rPr>
        <w:t xml:space="preserve"> </w:t>
      </w:r>
      <w:r>
        <w:rPr>
          <w:color w:val="006FC0"/>
        </w:rPr>
        <w:t xml:space="preserve">5. Applicant eligibility  </w:t>
      </w:r>
    </w:p>
    <w:p w:rsidR="00EE31AC" w:rsidRPr="00EE31AC" w:rsidRDefault="003F73FB" w:rsidP="009F1D82">
      <w:pPr>
        <w:pStyle w:val="ListParagraph"/>
        <w:numPr>
          <w:ilvl w:val="0"/>
          <w:numId w:val="22"/>
        </w:numPr>
        <w:spacing w:before="281" w:line="348" w:lineRule="auto"/>
        <w:ind w:left="1134" w:right="712"/>
        <w:rPr>
          <w:rFonts w:ascii="Symbol" w:hAnsi="Symbol"/>
          <w:color w:val="585858"/>
          <w:sz w:val="24"/>
        </w:rPr>
      </w:pPr>
      <w:r w:rsidRPr="00527A29">
        <w:t>You</w:t>
      </w:r>
      <w:r w:rsidRPr="00FE4995">
        <w:rPr>
          <w:spacing w:val="-3"/>
        </w:rPr>
        <w:t xml:space="preserve"> </w:t>
      </w:r>
      <w:r w:rsidRPr="00527A29">
        <w:t>should</w:t>
      </w:r>
      <w:r w:rsidRPr="00FE4995">
        <w:rPr>
          <w:spacing w:val="-8"/>
        </w:rPr>
        <w:t xml:space="preserve"> </w:t>
      </w:r>
      <w:r w:rsidRPr="00527A29">
        <w:t>be</w:t>
      </w:r>
      <w:r w:rsidRPr="00FE4995">
        <w:rPr>
          <w:spacing w:val="-4"/>
        </w:rPr>
        <w:t xml:space="preserve"> </w:t>
      </w:r>
      <w:r w:rsidRPr="00FE4995">
        <w:rPr>
          <w:spacing w:val="-3"/>
        </w:rPr>
        <w:t>in</w:t>
      </w:r>
      <w:r w:rsidRPr="00FE4995">
        <w:rPr>
          <w:spacing w:val="-4"/>
        </w:rPr>
        <w:t xml:space="preserve"> </w:t>
      </w:r>
      <w:r w:rsidRPr="00527A29">
        <w:t>a</w:t>
      </w:r>
      <w:r w:rsidRPr="00FE4995">
        <w:rPr>
          <w:spacing w:val="-3"/>
        </w:rPr>
        <w:t xml:space="preserve"> </w:t>
      </w:r>
      <w:r w:rsidRPr="00527A29">
        <w:t>current</w:t>
      </w:r>
      <w:r w:rsidRPr="00FE4995">
        <w:rPr>
          <w:spacing w:val="-3"/>
        </w:rPr>
        <w:t xml:space="preserve"> </w:t>
      </w:r>
      <w:r>
        <w:t xml:space="preserve">Clinical and Care professional </w:t>
      </w:r>
      <w:r w:rsidRPr="00527A29">
        <w:t>position</w:t>
      </w:r>
      <w:r w:rsidRPr="00FE4995">
        <w:rPr>
          <w:spacing w:val="-4"/>
        </w:rPr>
        <w:t xml:space="preserve"> within the wider health and care sector </w:t>
      </w:r>
      <w:r w:rsidRPr="00527A29">
        <w:t>and</w:t>
      </w:r>
      <w:r w:rsidRPr="00FE4995">
        <w:rPr>
          <w:spacing w:val="-6"/>
        </w:rPr>
        <w:t xml:space="preserve"> be able to </w:t>
      </w:r>
      <w:r w:rsidRPr="00527A29">
        <w:t>demonstrate</w:t>
      </w:r>
      <w:r w:rsidRPr="00FE4995">
        <w:rPr>
          <w:spacing w:val="-9"/>
        </w:rPr>
        <w:t xml:space="preserve"> </w:t>
      </w:r>
      <w:r w:rsidRPr="00527A29">
        <w:t>a</w:t>
      </w:r>
      <w:r w:rsidRPr="00FE4995">
        <w:rPr>
          <w:spacing w:val="-4"/>
        </w:rPr>
        <w:t xml:space="preserve"> </w:t>
      </w:r>
      <w:r w:rsidRPr="00527A29">
        <w:t>strong</w:t>
      </w:r>
      <w:r w:rsidRPr="00FE4995">
        <w:rPr>
          <w:spacing w:val="-1"/>
        </w:rPr>
        <w:t xml:space="preserve"> </w:t>
      </w:r>
      <w:r w:rsidRPr="00527A29">
        <w:t>knowledge</w:t>
      </w:r>
      <w:r w:rsidRPr="00FE4995">
        <w:rPr>
          <w:spacing w:val="-9"/>
        </w:rPr>
        <w:t xml:space="preserve"> </w:t>
      </w:r>
      <w:r w:rsidRPr="00527A29">
        <w:t>and</w:t>
      </w:r>
      <w:r w:rsidRPr="00FE4995">
        <w:rPr>
          <w:spacing w:val="-1"/>
        </w:rPr>
        <w:t xml:space="preserve"> </w:t>
      </w:r>
      <w:r w:rsidRPr="00527A29">
        <w:t>interest</w:t>
      </w:r>
      <w:r w:rsidRPr="00FE4995">
        <w:rPr>
          <w:spacing w:val="-5"/>
        </w:rPr>
        <w:t xml:space="preserve"> </w:t>
      </w:r>
      <w:r w:rsidRPr="00FE4995">
        <w:rPr>
          <w:spacing w:val="-3"/>
        </w:rPr>
        <w:t>in</w:t>
      </w:r>
      <w:r w:rsidRPr="00FE4995">
        <w:rPr>
          <w:spacing w:val="-4"/>
        </w:rPr>
        <w:t xml:space="preserve"> </w:t>
      </w:r>
      <w:r>
        <w:t xml:space="preserve">Frimley </w:t>
      </w:r>
      <w:r w:rsidRPr="00527A29">
        <w:t>ICS</w:t>
      </w:r>
      <w:r w:rsidR="00EE31AC">
        <w:t xml:space="preserve"> and in particular the Place for which you are applying. </w:t>
      </w:r>
    </w:p>
    <w:p w:rsidR="003F73FB" w:rsidRPr="00FE4995" w:rsidRDefault="003F73FB" w:rsidP="009F1D82">
      <w:pPr>
        <w:pStyle w:val="ListParagraph"/>
        <w:spacing w:before="281" w:line="348" w:lineRule="auto"/>
        <w:ind w:left="1134" w:right="712" w:firstLine="0"/>
        <w:rPr>
          <w:rFonts w:ascii="Symbol" w:hAnsi="Symbol"/>
          <w:color w:val="585858"/>
          <w:sz w:val="24"/>
        </w:rPr>
      </w:pPr>
      <w:r w:rsidRPr="00FE4995">
        <w:rPr>
          <w:b/>
          <w:bCs/>
        </w:rPr>
        <w:t>Roles are open to applicants from any clinical profession or care background unless otherwise</w:t>
      </w:r>
      <w:r w:rsidRPr="00FE4995">
        <w:rPr>
          <w:b/>
          <w:bCs/>
          <w:spacing w:val="-5"/>
        </w:rPr>
        <w:t xml:space="preserve"> </w:t>
      </w:r>
      <w:r w:rsidRPr="00FE4995">
        <w:rPr>
          <w:b/>
          <w:bCs/>
        </w:rPr>
        <w:t>stated.</w:t>
      </w:r>
    </w:p>
    <w:p w:rsidR="003F73FB" w:rsidRDefault="003F73FB" w:rsidP="009F1D82">
      <w:pPr>
        <w:pStyle w:val="BodyText"/>
        <w:spacing w:before="3"/>
        <w:ind w:left="1134"/>
        <w:rPr>
          <w:sz w:val="21"/>
        </w:rPr>
      </w:pPr>
    </w:p>
    <w:p w:rsidR="003F73FB" w:rsidRDefault="003F73FB" w:rsidP="009F1D82">
      <w:pPr>
        <w:pStyle w:val="ListParagraph"/>
        <w:numPr>
          <w:ilvl w:val="1"/>
          <w:numId w:val="1"/>
        </w:numPr>
        <w:spacing w:line="357" w:lineRule="auto"/>
        <w:ind w:left="1134" w:right="712"/>
        <w:rPr>
          <w:rFonts w:ascii="Symbol" w:hAnsi="Symbol"/>
        </w:rPr>
      </w:pPr>
      <w:r>
        <w:t>You</w:t>
      </w:r>
      <w:r>
        <w:rPr>
          <w:spacing w:val="-19"/>
        </w:rPr>
        <w:t xml:space="preserve"> </w:t>
      </w:r>
      <w:r>
        <w:t>must</w:t>
      </w:r>
      <w:r>
        <w:rPr>
          <w:spacing w:val="-15"/>
        </w:rPr>
        <w:t xml:space="preserve"> </w:t>
      </w:r>
      <w:r>
        <w:t>be</w:t>
      </w:r>
      <w:r>
        <w:rPr>
          <w:spacing w:val="-14"/>
        </w:rPr>
        <w:t xml:space="preserve"> </w:t>
      </w:r>
      <w:r>
        <w:t>able</w:t>
      </w:r>
      <w:r>
        <w:rPr>
          <w:spacing w:val="-14"/>
        </w:rPr>
        <w:t xml:space="preserve"> </w:t>
      </w:r>
      <w:r>
        <w:t>to</w:t>
      </w:r>
      <w:r>
        <w:rPr>
          <w:spacing w:val="-18"/>
        </w:rPr>
        <w:t xml:space="preserve"> </w:t>
      </w:r>
      <w:r>
        <w:t>meet</w:t>
      </w:r>
      <w:r>
        <w:rPr>
          <w:spacing w:val="-15"/>
        </w:rPr>
        <w:t xml:space="preserve"> </w:t>
      </w:r>
      <w:r>
        <w:t>the</w:t>
      </w:r>
      <w:r>
        <w:rPr>
          <w:spacing w:val="-14"/>
        </w:rPr>
        <w:t xml:space="preserve"> </w:t>
      </w:r>
      <w:r>
        <w:t>requirements</w:t>
      </w:r>
      <w:r>
        <w:rPr>
          <w:spacing w:val="-16"/>
        </w:rPr>
        <w:t xml:space="preserve"> </w:t>
      </w:r>
      <w:r>
        <w:t>of</w:t>
      </w:r>
      <w:r>
        <w:rPr>
          <w:spacing w:val="-15"/>
        </w:rPr>
        <w:t xml:space="preserve"> </w:t>
      </w:r>
      <w:r>
        <w:t>the</w:t>
      </w:r>
      <w:r>
        <w:rPr>
          <w:spacing w:val="-3"/>
        </w:rPr>
        <w:t xml:space="preserve"> </w:t>
      </w:r>
      <w:r>
        <w:t>role</w:t>
      </w:r>
      <w:r>
        <w:rPr>
          <w:spacing w:val="-13"/>
        </w:rPr>
        <w:t xml:space="preserve"> </w:t>
      </w:r>
      <w:r w:rsidRPr="007F1D7F">
        <w:t>(as</w:t>
      </w:r>
      <w:r w:rsidRPr="007F1D7F">
        <w:rPr>
          <w:spacing w:val="-15"/>
        </w:rPr>
        <w:t xml:space="preserve"> </w:t>
      </w:r>
      <w:r w:rsidRPr="007F1D7F">
        <w:t>outlined</w:t>
      </w:r>
      <w:r w:rsidRPr="007F1D7F">
        <w:rPr>
          <w:spacing w:val="-14"/>
        </w:rPr>
        <w:t xml:space="preserve"> </w:t>
      </w:r>
      <w:r w:rsidRPr="007F1D7F">
        <w:t>in</w:t>
      </w:r>
      <w:r w:rsidRPr="007F1D7F">
        <w:rPr>
          <w:spacing w:val="-13"/>
        </w:rPr>
        <w:t xml:space="preserve"> </w:t>
      </w:r>
      <w:r w:rsidRPr="007F1D7F">
        <w:t>the</w:t>
      </w:r>
      <w:r w:rsidRPr="007F1D7F">
        <w:rPr>
          <w:spacing w:val="-11"/>
        </w:rPr>
        <w:t xml:space="preserve"> </w:t>
      </w:r>
      <w:r w:rsidR="005063BE" w:rsidRPr="007F1D7F">
        <w:t xml:space="preserve">job </w:t>
      </w:r>
      <w:r w:rsidR="005063BE" w:rsidRPr="007F1D7F">
        <w:rPr>
          <w:spacing w:val="-13"/>
        </w:rPr>
        <w:t>description</w:t>
      </w:r>
      <w:r w:rsidR="009B78AF" w:rsidRPr="007F1D7F">
        <w:t xml:space="preserve"> and person specification</w:t>
      </w:r>
      <w:r w:rsidRPr="007F1D7F">
        <w:t xml:space="preserve"> </w:t>
      </w:r>
      <w:r w:rsidR="007F1D7F" w:rsidRPr="007F1D7F">
        <w:t>in section 4 above</w:t>
      </w:r>
      <w:r w:rsidRPr="007F1D7F">
        <w:t>)</w:t>
      </w:r>
      <w:r>
        <w:rPr>
          <w:spacing w:val="-15"/>
        </w:rPr>
        <w:t xml:space="preserve"> </w:t>
      </w:r>
      <w:r>
        <w:t>and</w:t>
      </w:r>
      <w:r>
        <w:rPr>
          <w:spacing w:val="-14"/>
        </w:rPr>
        <w:t xml:space="preserve"> </w:t>
      </w:r>
      <w:r>
        <w:t>ensure that you declare any substantial conflicts of interest that might interfere with your ability to undertake the</w:t>
      </w:r>
      <w:r>
        <w:rPr>
          <w:spacing w:val="-1"/>
        </w:rPr>
        <w:t xml:space="preserve"> </w:t>
      </w:r>
      <w:r>
        <w:t>role.</w:t>
      </w:r>
    </w:p>
    <w:p w:rsidR="003F73FB" w:rsidRPr="009B78AF" w:rsidRDefault="003F73FB" w:rsidP="009F1D82">
      <w:pPr>
        <w:pStyle w:val="ListParagraph"/>
        <w:numPr>
          <w:ilvl w:val="1"/>
          <w:numId w:val="1"/>
        </w:numPr>
        <w:spacing w:before="122" w:line="350" w:lineRule="auto"/>
        <w:ind w:left="1134" w:right="713"/>
        <w:rPr>
          <w:rFonts w:ascii="Symbol" w:hAnsi="Symbol"/>
        </w:rPr>
      </w:pPr>
      <w:r w:rsidRPr="00527A29">
        <w:t>Applications will be assessed on merit, as part of an open and transparent process, from the widest possible pool of</w:t>
      </w:r>
      <w:r w:rsidRPr="00527A29">
        <w:rPr>
          <w:spacing w:val="-9"/>
        </w:rPr>
        <w:t xml:space="preserve"> </w:t>
      </w:r>
      <w:r w:rsidRPr="00527A29">
        <w:t>candidates.</w:t>
      </w:r>
    </w:p>
    <w:p w:rsidR="009B78AF" w:rsidRDefault="009B78AF" w:rsidP="009F1D82">
      <w:pPr>
        <w:spacing w:before="122" w:line="350" w:lineRule="auto"/>
        <w:ind w:right="713"/>
        <w:rPr>
          <w:rFonts w:ascii="Symbol" w:hAnsi="Symbol"/>
        </w:rPr>
      </w:pPr>
    </w:p>
    <w:p w:rsidR="009B78AF" w:rsidRPr="00AE0D86" w:rsidRDefault="009B78AF" w:rsidP="009B78AF">
      <w:pPr>
        <w:pStyle w:val="Heading1"/>
        <w:tabs>
          <w:tab w:val="left" w:pos="1259"/>
        </w:tabs>
        <w:ind w:left="0" w:firstLine="0"/>
        <w:rPr>
          <w:color w:val="006FC0"/>
        </w:rPr>
      </w:pPr>
      <w:r w:rsidRPr="00AE0D86">
        <w:t xml:space="preserve"> </w:t>
      </w:r>
      <w:r w:rsidRPr="00AE0D86">
        <w:rPr>
          <w:color w:val="006FC0"/>
        </w:rPr>
        <w:t xml:space="preserve">       6. Appointment    </w:t>
      </w:r>
    </w:p>
    <w:p w:rsidR="009B78AF" w:rsidRPr="00D16D3B" w:rsidRDefault="009B78AF" w:rsidP="009F1D82">
      <w:pPr>
        <w:pStyle w:val="ListParagraph"/>
        <w:numPr>
          <w:ilvl w:val="0"/>
          <w:numId w:val="15"/>
        </w:numPr>
        <w:spacing w:before="281" w:line="343" w:lineRule="auto"/>
        <w:ind w:left="1276" w:right="711"/>
        <w:rPr>
          <w:rFonts w:ascii="Symbol" w:hAnsi="Symbol"/>
          <w:bCs/>
          <w:color w:val="585858"/>
          <w:sz w:val="24"/>
        </w:rPr>
      </w:pPr>
      <w:r>
        <w:t>The roles are planned to commence</w:t>
      </w:r>
      <w:r w:rsidRPr="009B78AF">
        <w:rPr>
          <w:spacing w:val="-14"/>
        </w:rPr>
        <w:t xml:space="preserve"> </w:t>
      </w:r>
      <w:r w:rsidR="00D16D3B">
        <w:rPr>
          <w:b/>
        </w:rPr>
        <w:t>week commencing 4</w:t>
      </w:r>
      <w:r w:rsidR="00D16D3B" w:rsidRPr="00D16D3B">
        <w:rPr>
          <w:b/>
          <w:vertAlign w:val="superscript"/>
        </w:rPr>
        <w:t>th</w:t>
      </w:r>
      <w:r w:rsidR="00D16D3B">
        <w:rPr>
          <w:b/>
        </w:rPr>
        <w:t xml:space="preserve"> September </w:t>
      </w:r>
      <w:r w:rsidRPr="009B78AF">
        <w:rPr>
          <w:b/>
        </w:rPr>
        <w:t xml:space="preserve">2023 </w:t>
      </w:r>
      <w:r w:rsidRPr="00D16D3B">
        <w:rPr>
          <w:bCs/>
        </w:rPr>
        <w:t xml:space="preserve">subject to availability. </w:t>
      </w:r>
      <w:r w:rsidRPr="00D16D3B">
        <w:rPr>
          <w:bCs/>
          <w:spacing w:val="-17"/>
        </w:rPr>
        <w:t xml:space="preserve"> </w:t>
      </w:r>
    </w:p>
    <w:p w:rsidR="009B78AF" w:rsidRPr="00C43296" w:rsidRDefault="009B78AF" w:rsidP="009F1D82">
      <w:pPr>
        <w:pStyle w:val="ListParagraph"/>
        <w:numPr>
          <w:ilvl w:val="1"/>
          <w:numId w:val="1"/>
        </w:numPr>
        <w:spacing w:before="281" w:line="343" w:lineRule="auto"/>
        <w:ind w:left="1276" w:right="711"/>
        <w:rPr>
          <w:rFonts w:ascii="Symbol" w:hAnsi="Symbol"/>
          <w:color w:val="585858"/>
          <w:sz w:val="24"/>
        </w:rPr>
      </w:pPr>
      <w:r>
        <w:t>The roles will be appointed for a fixed term of 24 months (52-week contract)</w:t>
      </w:r>
    </w:p>
    <w:p w:rsidR="009B78AF" w:rsidRDefault="009B78AF" w:rsidP="009F1D82">
      <w:pPr>
        <w:pStyle w:val="ListParagraph"/>
        <w:numPr>
          <w:ilvl w:val="1"/>
          <w:numId w:val="1"/>
        </w:numPr>
        <w:spacing w:before="281" w:line="343" w:lineRule="auto"/>
        <w:ind w:left="1276" w:right="711"/>
        <w:rPr>
          <w:rFonts w:ascii="Symbol" w:hAnsi="Symbol"/>
          <w:color w:val="585858"/>
          <w:sz w:val="24"/>
        </w:rPr>
      </w:pPr>
      <w:r>
        <w:rPr>
          <w:rFonts w:eastAsia="Times New Roman"/>
          <w:color w:val="000000" w:themeColor="text1"/>
        </w:rPr>
        <w:t xml:space="preserve">The role is part-time, with a fixed number of sessions per week although hours may be worked flexibly rather than at fixed times if preferred and flexible working will also be considered. </w:t>
      </w:r>
      <w:r>
        <w:t xml:space="preserve"> </w:t>
      </w:r>
    </w:p>
    <w:p w:rsidR="009B78AF" w:rsidRDefault="009B78AF" w:rsidP="009F1D82">
      <w:pPr>
        <w:pStyle w:val="ListParagraph"/>
        <w:numPr>
          <w:ilvl w:val="1"/>
          <w:numId w:val="1"/>
        </w:numPr>
        <w:spacing w:before="123" w:line="352" w:lineRule="auto"/>
        <w:ind w:left="1276" w:right="712"/>
        <w:rPr>
          <w:rFonts w:ascii="Symbol" w:hAnsi="Symbol"/>
          <w:color w:val="585858"/>
          <w:sz w:val="24"/>
        </w:rPr>
      </w:pPr>
      <w:r>
        <w:t xml:space="preserve">Remuneration </w:t>
      </w:r>
      <w:r w:rsidR="00D16D3B">
        <w:t xml:space="preserve">to be agreed on appointment, </w:t>
      </w:r>
      <w:r>
        <w:t xml:space="preserve">per 4-hour </w:t>
      </w:r>
      <w:proofErr w:type="gramStart"/>
      <w:r>
        <w:t>session</w:t>
      </w:r>
      <w:proofErr w:type="gramEnd"/>
      <w:r>
        <w:t xml:space="preserve"> </w:t>
      </w:r>
    </w:p>
    <w:p w:rsidR="009B78AF" w:rsidRDefault="009B78AF" w:rsidP="009F1D82">
      <w:pPr>
        <w:pStyle w:val="ListParagraph"/>
        <w:numPr>
          <w:ilvl w:val="1"/>
          <w:numId w:val="1"/>
        </w:numPr>
        <w:spacing w:before="128" w:line="338" w:lineRule="auto"/>
        <w:ind w:left="1276" w:right="720"/>
        <w:rPr>
          <w:rFonts w:ascii="Symbol" w:hAnsi="Symbol"/>
          <w:color w:val="585858"/>
          <w:sz w:val="24"/>
        </w:rPr>
      </w:pPr>
      <w:r>
        <w:t xml:space="preserve">You will need to confirm that you have received approval from your host </w:t>
      </w:r>
      <w:r w:rsidR="005063BE">
        <w:t>employer</w:t>
      </w:r>
      <w:r w:rsidR="009F1D82">
        <w:t xml:space="preserve"> </w:t>
      </w:r>
      <w:r w:rsidR="005063BE">
        <w:t>(where</w:t>
      </w:r>
      <w:r>
        <w:t xml:space="preserve"> appropriate) to carry out this</w:t>
      </w:r>
      <w:r>
        <w:rPr>
          <w:spacing w:val="-7"/>
        </w:rPr>
        <w:t xml:space="preserve"> </w:t>
      </w:r>
      <w:r>
        <w:t>role.</w:t>
      </w:r>
    </w:p>
    <w:p w:rsidR="009B78AF" w:rsidRDefault="009B78AF" w:rsidP="009F1D82">
      <w:pPr>
        <w:spacing w:before="141" w:line="338" w:lineRule="auto"/>
        <w:ind w:right="725"/>
        <w:jc w:val="both"/>
        <w:rPr>
          <w:color w:val="006FC0"/>
        </w:rPr>
      </w:pPr>
      <w:r>
        <w:rPr>
          <w:color w:val="006FC0"/>
        </w:rPr>
        <w:t xml:space="preserve">                   </w:t>
      </w:r>
    </w:p>
    <w:p w:rsidR="009B78AF" w:rsidRDefault="009B78AF" w:rsidP="00AE0D86">
      <w:pPr>
        <w:pStyle w:val="Heading1"/>
        <w:numPr>
          <w:ilvl w:val="0"/>
          <w:numId w:val="29"/>
        </w:numPr>
        <w:tabs>
          <w:tab w:val="left" w:pos="1259"/>
        </w:tabs>
        <w:spacing w:before="163"/>
        <w:ind w:left="1701"/>
        <w:rPr>
          <w:color w:val="006FC0"/>
        </w:rPr>
      </w:pPr>
      <w:r>
        <w:rPr>
          <w:color w:val="006FC0"/>
        </w:rPr>
        <w:t>Process for</w:t>
      </w:r>
      <w:r>
        <w:rPr>
          <w:color w:val="006FC0"/>
          <w:spacing w:val="4"/>
        </w:rPr>
        <w:t xml:space="preserve"> </w:t>
      </w:r>
      <w:r>
        <w:rPr>
          <w:color w:val="006FC0"/>
        </w:rPr>
        <w:t>Applying</w:t>
      </w:r>
    </w:p>
    <w:p w:rsidR="00FE4995" w:rsidRDefault="00FE4995" w:rsidP="00AE0D86">
      <w:pPr>
        <w:pStyle w:val="ListParagraph"/>
        <w:widowControl/>
        <w:numPr>
          <w:ilvl w:val="2"/>
          <w:numId w:val="28"/>
        </w:numPr>
        <w:autoSpaceDE/>
        <w:autoSpaceDN/>
        <w:spacing w:before="100" w:beforeAutospacing="1" w:after="100" w:afterAutospacing="1" w:line="360" w:lineRule="auto"/>
        <w:ind w:left="1276" w:right="721"/>
        <w:rPr>
          <w:rFonts w:eastAsia="Times New Roman"/>
          <w:color w:val="000000"/>
        </w:rPr>
      </w:pPr>
      <w:r w:rsidRPr="009F1D82">
        <w:rPr>
          <w:rFonts w:eastAsia="Times New Roman"/>
          <w:color w:val="000000"/>
        </w:rPr>
        <w:t xml:space="preserve">There is only </w:t>
      </w:r>
      <w:r w:rsidRPr="009F1D82">
        <w:rPr>
          <w:rFonts w:eastAsia="Times New Roman"/>
          <w:b/>
          <w:bCs/>
          <w:color w:val="000000"/>
        </w:rPr>
        <w:t>one application required,</w:t>
      </w:r>
      <w:r w:rsidRPr="009F1D82">
        <w:rPr>
          <w:rFonts w:eastAsia="Times New Roman"/>
          <w:color w:val="000000"/>
        </w:rPr>
        <w:t xml:space="preserve"> no matter how many roles you wish to be considered for</w:t>
      </w:r>
    </w:p>
    <w:p w:rsidR="00FE4995" w:rsidRPr="009F1D82" w:rsidRDefault="00FE4995" w:rsidP="00AE0D86">
      <w:pPr>
        <w:pStyle w:val="ListParagraph"/>
        <w:widowControl/>
        <w:numPr>
          <w:ilvl w:val="0"/>
          <w:numId w:val="28"/>
        </w:numPr>
        <w:autoSpaceDE/>
        <w:autoSpaceDN/>
        <w:spacing w:before="100" w:beforeAutospacing="1" w:after="100" w:afterAutospacing="1" w:line="360" w:lineRule="auto"/>
        <w:ind w:left="1276" w:right="721"/>
        <w:rPr>
          <w:rFonts w:eastAsia="Times New Roman"/>
          <w:color w:val="000000"/>
        </w:rPr>
      </w:pPr>
      <w:r w:rsidRPr="009F1D82">
        <w:rPr>
          <w:rFonts w:eastAsia="Times New Roman"/>
          <w:b/>
          <w:bCs/>
          <w:color w:val="000000"/>
        </w:rPr>
        <w:t xml:space="preserve">Please </w:t>
      </w:r>
      <w:r w:rsidR="00E85F20" w:rsidRPr="009F1D82">
        <w:rPr>
          <w:rFonts w:eastAsia="Times New Roman"/>
          <w:b/>
          <w:bCs/>
          <w:color w:val="000000"/>
        </w:rPr>
        <w:t>complete Table 1: P</w:t>
      </w:r>
      <w:r w:rsidR="00084393" w:rsidRPr="009F1D82">
        <w:rPr>
          <w:rFonts w:eastAsia="Times New Roman"/>
          <w:b/>
          <w:bCs/>
          <w:color w:val="000000"/>
        </w:rPr>
        <w:t>laces,</w:t>
      </w:r>
      <w:r w:rsidR="007F1D7F" w:rsidRPr="009F1D82">
        <w:rPr>
          <w:rFonts w:eastAsia="Times New Roman"/>
          <w:color w:val="000000"/>
        </w:rPr>
        <w:t xml:space="preserve"> </w:t>
      </w:r>
      <w:r w:rsidRPr="009F1D82">
        <w:rPr>
          <w:rFonts w:eastAsia="Times New Roman"/>
          <w:color w:val="000000"/>
        </w:rPr>
        <w:t>stat</w:t>
      </w:r>
      <w:r w:rsidR="00E85F20" w:rsidRPr="009F1D82">
        <w:rPr>
          <w:rFonts w:eastAsia="Times New Roman"/>
          <w:color w:val="000000"/>
        </w:rPr>
        <w:t>ing</w:t>
      </w:r>
      <w:r w:rsidRPr="009F1D82">
        <w:rPr>
          <w:rFonts w:eastAsia="Times New Roman"/>
          <w:color w:val="000000"/>
        </w:rPr>
        <w:t xml:space="preserve"> </w:t>
      </w:r>
      <w:r w:rsidR="00084393" w:rsidRPr="009F1D82">
        <w:rPr>
          <w:rFonts w:eastAsia="Times New Roman"/>
          <w:color w:val="000000"/>
        </w:rPr>
        <w:t xml:space="preserve">which Place role </w:t>
      </w:r>
      <w:r w:rsidRPr="009F1D82">
        <w:rPr>
          <w:rFonts w:eastAsia="Times New Roman"/>
          <w:color w:val="000000"/>
        </w:rPr>
        <w:t xml:space="preserve">you wish to apply for. </w:t>
      </w:r>
    </w:p>
    <w:p w:rsidR="007F1D7F" w:rsidRPr="009F1D82" w:rsidRDefault="00FE4995" w:rsidP="00AE0D86">
      <w:pPr>
        <w:pStyle w:val="ListParagraph"/>
        <w:widowControl/>
        <w:numPr>
          <w:ilvl w:val="0"/>
          <w:numId w:val="28"/>
        </w:numPr>
        <w:autoSpaceDE/>
        <w:autoSpaceDN/>
        <w:spacing w:before="100" w:beforeAutospacing="1" w:after="100" w:afterAutospacing="1" w:line="360" w:lineRule="auto"/>
        <w:ind w:left="1276" w:right="721"/>
        <w:rPr>
          <w:rFonts w:eastAsia="Times New Roman"/>
          <w:color w:val="000000"/>
        </w:rPr>
      </w:pPr>
      <w:r w:rsidRPr="009F1D82">
        <w:rPr>
          <w:rFonts w:eastAsia="Times New Roman"/>
          <w:color w:val="000000"/>
        </w:rPr>
        <w:t xml:space="preserve">Please respond to each of the questions in </w:t>
      </w:r>
      <w:r w:rsidRPr="009F1D82">
        <w:rPr>
          <w:rFonts w:eastAsia="Times New Roman"/>
          <w:b/>
          <w:bCs/>
          <w:color w:val="000000"/>
        </w:rPr>
        <w:t>Table 2 below</w:t>
      </w:r>
    </w:p>
    <w:p w:rsidR="007F1D7F" w:rsidRPr="009F1D82" w:rsidRDefault="00FE4995" w:rsidP="00AE0D86">
      <w:pPr>
        <w:pStyle w:val="ListParagraph"/>
        <w:widowControl/>
        <w:numPr>
          <w:ilvl w:val="0"/>
          <w:numId w:val="28"/>
        </w:numPr>
        <w:autoSpaceDE/>
        <w:autoSpaceDN/>
        <w:spacing w:before="100" w:beforeAutospacing="1" w:after="100" w:afterAutospacing="1" w:line="360" w:lineRule="auto"/>
        <w:ind w:left="1276" w:right="721"/>
        <w:rPr>
          <w:rFonts w:eastAsia="Times New Roman"/>
          <w:color w:val="000000"/>
        </w:rPr>
      </w:pPr>
      <w:r w:rsidRPr="009F1D82">
        <w:rPr>
          <w:rFonts w:eastAsia="Times New Roman"/>
          <w:color w:val="000000"/>
        </w:rPr>
        <w:t xml:space="preserve">Please include a </w:t>
      </w:r>
      <w:r w:rsidRPr="009F1D82">
        <w:rPr>
          <w:rFonts w:eastAsia="Times New Roman"/>
          <w:b/>
          <w:bCs/>
          <w:color w:val="000000"/>
        </w:rPr>
        <w:t xml:space="preserve">summary </w:t>
      </w:r>
      <w:r w:rsidRPr="009F1D82">
        <w:rPr>
          <w:rFonts w:eastAsia="Times New Roman"/>
          <w:color w:val="000000"/>
        </w:rPr>
        <w:t xml:space="preserve">copy of your CV, including name and preferred contact details. The CV section should not exceed two </w:t>
      </w:r>
      <w:r w:rsidR="009F1D82">
        <w:rPr>
          <w:rFonts w:eastAsia="Times New Roman"/>
          <w:color w:val="000000"/>
        </w:rPr>
        <w:t>A</w:t>
      </w:r>
      <w:r w:rsidRPr="009F1D82">
        <w:rPr>
          <w:rFonts w:eastAsia="Times New Roman"/>
          <w:color w:val="000000"/>
        </w:rPr>
        <w:t xml:space="preserve">4 pages. If you are not an existing employee of Frimley ICB and you are successful in being appointed, </w:t>
      </w:r>
      <w:r w:rsidR="001E4403" w:rsidRPr="009F1D82">
        <w:rPr>
          <w:rFonts w:eastAsia="Times New Roman"/>
          <w:color w:val="000000"/>
        </w:rPr>
        <w:t xml:space="preserve">this will be subject to </w:t>
      </w:r>
      <w:r w:rsidRPr="009F1D82">
        <w:rPr>
          <w:rFonts w:eastAsia="Times New Roman"/>
          <w:color w:val="000000"/>
        </w:rPr>
        <w:t>more detailed applicant information and referee details</w:t>
      </w:r>
      <w:r w:rsidR="001E4403" w:rsidRPr="009F1D82">
        <w:rPr>
          <w:rFonts w:eastAsia="Times New Roman"/>
          <w:color w:val="000000"/>
        </w:rPr>
        <w:t xml:space="preserve"> which we will request at offer stage.</w:t>
      </w:r>
    </w:p>
    <w:p w:rsidR="00FE4995" w:rsidRPr="009F1D82" w:rsidRDefault="00FE4995" w:rsidP="00AE0D86">
      <w:pPr>
        <w:pStyle w:val="ListParagraph"/>
        <w:widowControl/>
        <w:numPr>
          <w:ilvl w:val="0"/>
          <w:numId w:val="28"/>
        </w:numPr>
        <w:autoSpaceDE/>
        <w:autoSpaceDN/>
        <w:spacing w:before="100" w:beforeAutospacing="1" w:after="100" w:afterAutospacing="1" w:line="360" w:lineRule="auto"/>
        <w:ind w:left="1276" w:right="721"/>
        <w:rPr>
          <w:rFonts w:eastAsia="Times New Roman"/>
          <w:color w:val="000000"/>
        </w:rPr>
      </w:pPr>
      <w:r w:rsidRPr="009F1D82">
        <w:rPr>
          <w:rFonts w:eastAsia="Times New Roman"/>
          <w:color w:val="000000"/>
        </w:rPr>
        <w:t xml:space="preserve">Please refer to the attached guidance on the job advert for using NHS TRAC. If you experience difficulties or </w:t>
      </w:r>
      <w:proofErr w:type="gramStart"/>
      <w:r w:rsidRPr="009F1D82">
        <w:rPr>
          <w:rFonts w:eastAsia="Times New Roman"/>
          <w:color w:val="000000"/>
        </w:rPr>
        <w:t>you need</w:t>
      </w:r>
      <w:proofErr w:type="gramEnd"/>
      <w:r w:rsidRPr="009F1D82">
        <w:rPr>
          <w:rFonts w:eastAsia="Times New Roman"/>
          <w:color w:val="000000"/>
        </w:rPr>
        <w:t xml:space="preserve"> some assistance in submitting your application, our dedicated colleague Tracey Graham is able to support you. please contact her via </w:t>
      </w:r>
      <w:hyperlink r:id="rId13" w:history="1">
        <w:r w:rsidRPr="009678A7">
          <w:rPr>
            <w:rStyle w:val="Hyperlink"/>
          </w:rPr>
          <w:t>scw.peopleresource@nhs.net</w:t>
        </w:r>
      </w:hyperlink>
      <w:r w:rsidRPr="009678A7">
        <w:t xml:space="preserve"> or via telephone </w:t>
      </w:r>
      <w:r w:rsidRPr="009678A7">
        <w:rPr>
          <w:rStyle w:val="ui-provider"/>
        </w:rPr>
        <w:t>0300 561 0200 - option 1</w:t>
      </w:r>
    </w:p>
    <w:p w:rsidR="00E85F20" w:rsidRDefault="001E4403" w:rsidP="00FE4995">
      <w:pPr>
        <w:rPr>
          <w:b/>
          <w:bCs/>
        </w:rPr>
      </w:pPr>
      <w:r>
        <w:rPr>
          <w:b/>
          <w:bCs/>
        </w:rPr>
        <w:t xml:space="preserve">                                                                             </w:t>
      </w:r>
    </w:p>
    <w:p w:rsidR="00FE4995" w:rsidRDefault="00FE4995" w:rsidP="00E85F20">
      <w:pPr>
        <w:ind w:left="4320" w:firstLine="720"/>
        <w:rPr>
          <w:b/>
          <w:bCs/>
        </w:rPr>
      </w:pPr>
      <w:r w:rsidRPr="009678A7">
        <w:rPr>
          <w:b/>
          <w:bCs/>
        </w:rPr>
        <w:t>Table 1</w:t>
      </w:r>
      <w:r>
        <w:rPr>
          <w:b/>
          <w:bCs/>
        </w:rPr>
        <w:t>: P</w:t>
      </w:r>
      <w:r w:rsidR="00084393">
        <w:rPr>
          <w:b/>
          <w:bCs/>
        </w:rPr>
        <w:t xml:space="preserve">laces </w:t>
      </w:r>
    </w:p>
    <w:tbl>
      <w:tblPr>
        <w:tblpPr w:leftFromText="180" w:rightFromText="180" w:vertAnchor="text" w:horzAnchor="page" w:tblpX="2103" w:tblpY="183"/>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732"/>
        <w:gridCol w:w="1769"/>
        <w:gridCol w:w="2126"/>
      </w:tblGrid>
      <w:tr w:rsidR="00D16D3B" w:rsidRPr="009678A7" w:rsidTr="00E85F20">
        <w:tc>
          <w:tcPr>
            <w:tcW w:w="2732" w:type="dxa"/>
            <w:tcBorders>
              <w:top w:val="single" w:sz="8" w:space="0" w:color="auto"/>
              <w:left w:val="single" w:sz="8" w:space="0" w:color="auto"/>
              <w:bottom w:val="single" w:sz="8" w:space="0" w:color="auto"/>
              <w:right w:val="single" w:sz="8" w:space="0" w:color="auto"/>
            </w:tcBorders>
            <w:shd w:val="clear" w:color="auto" w:fill="0070C0"/>
            <w:hideMark/>
          </w:tcPr>
          <w:p w:rsidR="00D16D3B" w:rsidRPr="00987AFB" w:rsidRDefault="00D16D3B" w:rsidP="00E85F20">
            <w:pPr>
              <w:rPr>
                <w:sz w:val="20"/>
                <w:szCs w:val="20"/>
              </w:rPr>
            </w:pPr>
            <w:r w:rsidRPr="00987AFB">
              <w:rPr>
                <w:rStyle w:val="contentpasted0"/>
                <w:b/>
                <w:bCs/>
                <w:color w:val="FFFFFF"/>
                <w:sz w:val="20"/>
                <w:szCs w:val="20"/>
              </w:rPr>
              <w:t>P</w:t>
            </w:r>
            <w:r>
              <w:rPr>
                <w:rStyle w:val="contentpasted0"/>
                <w:b/>
                <w:bCs/>
                <w:color w:val="FFFFFF"/>
                <w:sz w:val="20"/>
                <w:szCs w:val="20"/>
              </w:rPr>
              <w:t xml:space="preserve">lace </w:t>
            </w:r>
            <w:r w:rsidRPr="00987AFB">
              <w:rPr>
                <w:b/>
                <w:bCs/>
                <w:sz w:val="20"/>
                <w:szCs w:val="20"/>
              </w:rPr>
              <w:t> </w:t>
            </w:r>
          </w:p>
        </w:tc>
        <w:tc>
          <w:tcPr>
            <w:tcW w:w="1769" w:type="dxa"/>
            <w:tcBorders>
              <w:top w:val="single" w:sz="8" w:space="0" w:color="auto"/>
              <w:left w:val="nil"/>
              <w:bottom w:val="single" w:sz="8" w:space="0" w:color="auto"/>
              <w:right w:val="single" w:sz="8" w:space="0" w:color="auto"/>
            </w:tcBorders>
            <w:shd w:val="clear" w:color="auto" w:fill="0070C0"/>
            <w:hideMark/>
          </w:tcPr>
          <w:p w:rsidR="00D16D3B" w:rsidRPr="00987AFB" w:rsidRDefault="00D16D3B" w:rsidP="00E85F20">
            <w:pPr>
              <w:rPr>
                <w:sz w:val="20"/>
                <w:szCs w:val="20"/>
              </w:rPr>
            </w:pPr>
            <w:r w:rsidRPr="00987AFB">
              <w:rPr>
                <w:rStyle w:val="contentpasted0"/>
                <w:b/>
                <w:bCs/>
                <w:color w:val="FFFFFF"/>
                <w:sz w:val="20"/>
                <w:szCs w:val="20"/>
              </w:rPr>
              <w:t>Allocated sessions per week</w:t>
            </w:r>
            <w:r w:rsidRPr="00987AFB">
              <w:rPr>
                <w:b/>
                <w:bCs/>
                <w:sz w:val="20"/>
                <w:szCs w:val="20"/>
              </w:rPr>
              <w:t> </w:t>
            </w:r>
          </w:p>
        </w:tc>
        <w:tc>
          <w:tcPr>
            <w:tcW w:w="2126" w:type="dxa"/>
            <w:tcBorders>
              <w:top w:val="single" w:sz="8" w:space="0" w:color="auto"/>
              <w:left w:val="nil"/>
              <w:bottom w:val="single" w:sz="8" w:space="0" w:color="auto"/>
              <w:right w:val="single" w:sz="8" w:space="0" w:color="auto"/>
            </w:tcBorders>
            <w:shd w:val="clear" w:color="auto" w:fill="0070C0"/>
          </w:tcPr>
          <w:p w:rsidR="00D16D3B" w:rsidRPr="00D16D3B" w:rsidRDefault="00D16D3B" w:rsidP="00E85F20">
            <w:pPr>
              <w:rPr>
                <w:b/>
                <w:bCs/>
                <w:color w:val="FFFFFF" w:themeColor="background1"/>
                <w:sz w:val="20"/>
                <w:szCs w:val="20"/>
              </w:rPr>
            </w:pPr>
            <w:r w:rsidRPr="00D16D3B">
              <w:rPr>
                <w:b/>
                <w:bCs/>
                <w:color w:val="FFFFFF" w:themeColor="background1"/>
                <w:sz w:val="20"/>
                <w:szCs w:val="20"/>
              </w:rPr>
              <w:t xml:space="preserve">Please indicate which Place role you are applying for </w:t>
            </w:r>
          </w:p>
        </w:tc>
      </w:tr>
      <w:tr w:rsidR="00D16D3B" w:rsidRPr="009678A7" w:rsidTr="00E85F20">
        <w:tc>
          <w:tcPr>
            <w:tcW w:w="2732" w:type="dxa"/>
            <w:tcBorders>
              <w:top w:val="nil"/>
              <w:left w:val="single" w:sz="8" w:space="0" w:color="auto"/>
              <w:bottom w:val="single" w:sz="8" w:space="0" w:color="auto"/>
              <w:right w:val="single" w:sz="8" w:space="0" w:color="auto"/>
            </w:tcBorders>
            <w:shd w:val="clear" w:color="auto" w:fill="F2F2F2"/>
            <w:hideMark/>
          </w:tcPr>
          <w:p w:rsidR="00D16D3B" w:rsidRPr="00987AFB" w:rsidRDefault="00D16D3B" w:rsidP="00E85F20">
            <w:pPr>
              <w:rPr>
                <w:sz w:val="20"/>
                <w:szCs w:val="20"/>
              </w:rPr>
            </w:pPr>
            <w:r>
              <w:rPr>
                <w:sz w:val="20"/>
                <w:szCs w:val="20"/>
              </w:rPr>
              <w:t>B</w:t>
            </w:r>
            <w:r>
              <w:t xml:space="preserve">racknell Forest </w:t>
            </w:r>
          </w:p>
        </w:tc>
        <w:tc>
          <w:tcPr>
            <w:tcW w:w="1769" w:type="dxa"/>
            <w:tcBorders>
              <w:top w:val="nil"/>
              <w:left w:val="nil"/>
              <w:bottom w:val="single" w:sz="8" w:space="0" w:color="auto"/>
              <w:right w:val="single" w:sz="8" w:space="0" w:color="auto"/>
            </w:tcBorders>
            <w:shd w:val="clear" w:color="auto" w:fill="F2F2F2"/>
          </w:tcPr>
          <w:p w:rsidR="00D16D3B" w:rsidRPr="00987AFB" w:rsidRDefault="00BA3C5C" w:rsidP="00E85F20">
            <w:pPr>
              <w:rPr>
                <w:sz w:val="20"/>
                <w:szCs w:val="20"/>
              </w:rPr>
            </w:pPr>
            <w:r>
              <w:rPr>
                <w:sz w:val="20"/>
                <w:szCs w:val="20"/>
              </w:rPr>
              <w:t>2</w:t>
            </w:r>
          </w:p>
        </w:tc>
        <w:tc>
          <w:tcPr>
            <w:tcW w:w="2126" w:type="dxa"/>
            <w:tcBorders>
              <w:top w:val="nil"/>
              <w:left w:val="nil"/>
              <w:bottom w:val="single" w:sz="8" w:space="0" w:color="auto"/>
              <w:right w:val="single" w:sz="8" w:space="0" w:color="auto"/>
            </w:tcBorders>
            <w:shd w:val="clear" w:color="auto" w:fill="F2F2F2"/>
          </w:tcPr>
          <w:p w:rsidR="00D16D3B" w:rsidRPr="009678A7" w:rsidRDefault="00D16D3B" w:rsidP="00E85F20"/>
        </w:tc>
      </w:tr>
      <w:tr w:rsidR="00D16D3B" w:rsidRPr="009678A7" w:rsidTr="00E85F20">
        <w:tc>
          <w:tcPr>
            <w:tcW w:w="2732" w:type="dxa"/>
            <w:tcBorders>
              <w:top w:val="nil"/>
              <w:left w:val="single" w:sz="8" w:space="0" w:color="auto"/>
              <w:bottom w:val="single" w:sz="8" w:space="0" w:color="auto"/>
              <w:right w:val="single" w:sz="8" w:space="0" w:color="auto"/>
            </w:tcBorders>
            <w:shd w:val="clear" w:color="auto" w:fill="F2F2F2"/>
            <w:hideMark/>
          </w:tcPr>
          <w:p w:rsidR="00D16D3B" w:rsidRPr="00987AFB" w:rsidRDefault="00D16D3B" w:rsidP="00E85F20">
            <w:pPr>
              <w:rPr>
                <w:sz w:val="20"/>
                <w:szCs w:val="20"/>
              </w:rPr>
            </w:pPr>
            <w:r>
              <w:rPr>
                <w:sz w:val="20"/>
                <w:szCs w:val="20"/>
              </w:rPr>
              <w:t>R</w:t>
            </w:r>
            <w:r>
              <w:t>oyal Borough</w:t>
            </w:r>
            <w:r w:rsidR="00084393">
              <w:t xml:space="preserve"> of Windsor &amp; Maidenhead</w:t>
            </w:r>
          </w:p>
        </w:tc>
        <w:tc>
          <w:tcPr>
            <w:tcW w:w="1769" w:type="dxa"/>
            <w:tcBorders>
              <w:top w:val="nil"/>
              <w:left w:val="nil"/>
              <w:bottom w:val="single" w:sz="8" w:space="0" w:color="auto"/>
              <w:right w:val="single" w:sz="8" w:space="0" w:color="auto"/>
            </w:tcBorders>
            <w:shd w:val="clear" w:color="auto" w:fill="F2F2F2"/>
          </w:tcPr>
          <w:p w:rsidR="00D16D3B" w:rsidRPr="00987AFB" w:rsidRDefault="00BA3C5C" w:rsidP="00E85F20">
            <w:pPr>
              <w:rPr>
                <w:sz w:val="20"/>
                <w:szCs w:val="20"/>
              </w:rPr>
            </w:pPr>
            <w:r>
              <w:rPr>
                <w:sz w:val="20"/>
                <w:szCs w:val="20"/>
              </w:rPr>
              <w:t>3</w:t>
            </w:r>
          </w:p>
        </w:tc>
        <w:tc>
          <w:tcPr>
            <w:tcW w:w="2126" w:type="dxa"/>
            <w:tcBorders>
              <w:top w:val="nil"/>
              <w:left w:val="nil"/>
              <w:bottom w:val="single" w:sz="8" w:space="0" w:color="auto"/>
              <w:right w:val="single" w:sz="8" w:space="0" w:color="auto"/>
            </w:tcBorders>
            <w:shd w:val="clear" w:color="auto" w:fill="F2F2F2"/>
          </w:tcPr>
          <w:p w:rsidR="00D16D3B" w:rsidRPr="009678A7" w:rsidRDefault="00D16D3B" w:rsidP="00E85F20">
            <w:r w:rsidRPr="009678A7">
              <w:t> </w:t>
            </w:r>
          </w:p>
        </w:tc>
      </w:tr>
      <w:tr w:rsidR="00D16D3B" w:rsidRPr="009678A7" w:rsidTr="00E85F20">
        <w:tc>
          <w:tcPr>
            <w:tcW w:w="2732" w:type="dxa"/>
            <w:tcBorders>
              <w:top w:val="nil"/>
              <w:left w:val="single" w:sz="8" w:space="0" w:color="auto"/>
              <w:bottom w:val="single" w:sz="8" w:space="0" w:color="auto"/>
              <w:right w:val="single" w:sz="8" w:space="0" w:color="auto"/>
            </w:tcBorders>
            <w:shd w:val="clear" w:color="auto" w:fill="F2F2F2"/>
            <w:hideMark/>
          </w:tcPr>
          <w:p w:rsidR="00D16D3B" w:rsidRPr="00987AFB" w:rsidRDefault="00084393" w:rsidP="00E85F20">
            <w:pPr>
              <w:rPr>
                <w:sz w:val="20"/>
                <w:szCs w:val="20"/>
              </w:rPr>
            </w:pPr>
            <w:r>
              <w:rPr>
                <w:sz w:val="20"/>
                <w:szCs w:val="20"/>
              </w:rPr>
              <w:t>S</w:t>
            </w:r>
            <w:r>
              <w:t>lough</w:t>
            </w:r>
          </w:p>
        </w:tc>
        <w:tc>
          <w:tcPr>
            <w:tcW w:w="1769" w:type="dxa"/>
            <w:tcBorders>
              <w:top w:val="nil"/>
              <w:left w:val="nil"/>
              <w:bottom w:val="single" w:sz="8" w:space="0" w:color="auto"/>
              <w:right w:val="single" w:sz="8" w:space="0" w:color="auto"/>
            </w:tcBorders>
            <w:shd w:val="clear" w:color="auto" w:fill="F2F2F2"/>
          </w:tcPr>
          <w:p w:rsidR="00D16D3B" w:rsidRPr="00987AFB" w:rsidRDefault="00BA3C5C" w:rsidP="00E85F20">
            <w:pPr>
              <w:rPr>
                <w:sz w:val="20"/>
                <w:szCs w:val="20"/>
              </w:rPr>
            </w:pPr>
            <w:r>
              <w:rPr>
                <w:sz w:val="20"/>
                <w:szCs w:val="20"/>
              </w:rPr>
              <w:t>3</w:t>
            </w:r>
          </w:p>
        </w:tc>
        <w:tc>
          <w:tcPr>
            <w:tcW w:w="2126" w:type="dxa"/>
            <w:tcBorders>
              <w:top w:val="nil"/>
              <w:left w:val="nil"/>
              <w:bottom w:val="single" w:sz="8" w:space="0" w:color="auto"/>
              <w:right w:val="single" w:sz="8" w:space="0" w:color="auto"/>
            </w:tcBorders>
            <w:shd w:val="clear" w:color="auto" w:fill="F2F2F2"/>
          </w:tcPr>
          <w:p w:rsidR="00D16D3B" w:rsidRPr="009678A7" w:rsidRDefault="00D16D3B" w:rsidP="00E85F20">
            <w:r w:rsidRPr="009678A7">
              <w:t> </w:t>
            </w:r>
          </w:p>
        </w:tc>
      </w:tr>
      <w:tr w:rsidR="00D16D3B" w:rsidRPr="009678A7" w:rsidTr="00E85F20">
        <w:tc>
          <w:tcPr>
            <w:tcW w:w="2732" w:type="dxa"/>
            <w:tcBorders>
              <w:top w:val="nil"/>
              <w:left w:val="single" w:sz="8" w:space="0" w:color="auto"/>
              <w:bottom w:val="single" w:sz="8" w:space="0" w:color="auto"/>
              <w:right w:val="single" w:sz="8" w:space="0" w:color="auto"/>
            </w:tcBorders>
            <w:shd w:val="clear" w:color="auto" w:fill="F2F2F2"/>
            <w:hideMark/>
          </w:tcPr>
          <w:p w:rsidR="00D16D3B" w:rsidRPr="00987AFB" w:rsidRDefault="00084393" w:rsidP="00E85F20">
            <w:pPr>
              <w:rPr>
                <w:sz w:val="20"/>
                <w:szCs w:val="20"/>
              </w:rPr>
            </w:pPr>
            <w:r>
              <w:rPr>
                <w:sz w:val="20"/>
                <w:szCs w:val="20"/>
              </w:rPr>
              <w:t>S</w:t>
            </w:r>
            <w:r>
              <w:t xml:space="preserve">urrey Heath </w:t>
            </w:r>
          </w:p>
        </w:tc>
        <w:tc>
          <w:tcPr>
            <w:tcW w:w="1769" w:type="dxa"/>
            <w:tcBorders>
              <w:top w:val="nil"/>
              <w:left w:val="nil"/>
              <w:bottom w:val="single" w:sz="8" w:space="0" w:color="auto"/>
              <w:right w:val="single" w:sz="8" w:space="0" w:color="auto"/>
            </w:tcBorders>
            <w:shd w:val="clear" w:color="auto" w:fill="F2F2F2"/>
          </w:tcPr>
          <w:p w:rsidR="00D16D3B" w:rsidRPr="00987AFB" w:rsidRDefault="00BA3C5C" w:rsidP="00E85F20">
            <w:pPr>
              <w:rPr>
                <w:sz w:val="20"/>
                <w:szCs w:val="20"/>
              </w:rPr>
            </w:pPr>
            <w:r>
              <w:rPr>
                <w:sz w:val="20"/>
                <w:szCs w:val="20"/>
              </w:rPr>
              <w:t>2</w:t>
            </w:r>
          </w:p>
        </w:tc>
        <w:tc>
          <w:tcPr>
            <w:tcW w:w="2126" w:type="dxa"/>
            <w:tcBorders>
              <w:top w:val="nil"/>
              <w:left w:val="nil"/>
              <w:bottom w:val="single" w:sz="8" w:space="0" w:color="auto"/>
              <w:right w:val="single" w:sz="8" w:space="0" w:color="auto"/>
            </w:tcBorders>
            <w:shd w:val="clear" w:color="auto" w:fill="F2F2F2"/>
          </w:tcPr>
          <w:p w:rsidR="00D16D3B" w:rsidRPr="009678A7" w:rsidRDefault="00D16D3B" w:rsidP="00E85F20">
            <w:r w:rsidRPr="009678A7">
              <w:t> </w:t>
            </w:r>
          </w:p>
        </w:tc>
      </w:tr>
      <w:tr w:rsidR="00D16D3B" w:rsidRPr="009678A7" w:rsidTr="00E85F20">
        <w:tc>
          <w:tcPr>
            <w:tcW w:w="2732" w:type="dxa"/>
            <w:tcBorders>
              <w:top w:val="nil"/>
              <w:left w:val="single" w:sz="8" w:space="0" w:color="auto"/>
              <w:bottom w:val="single" w:sz="8" w:space="0" w:color="auto"/>
              <w:right w:val="single" w:sz="8" w:space="0" w:color="auto"/>
            </w:tcBorders>
            <w:shd w:val="clear" w:color="auto" w:fill="F2F2F2"/>
            <w:hideMark/>
          </w:tcPr>
          <w:p w:rsidR="00D16D3B" w:rsidRPr="00987AFB" w:rsidRDefault="00084393" w:rsidP="00E85F20">
            <w:pPr>
              <w:rPr>
                <w:sz w:val="20"/>
                <w:szCs w:val="20"/>
              </w:rPr>
            </w:pPr>
            <w:proofErr w:type="gramStart"/>
            <w:r>
              <w:rPr>
                <w:sz w:val="20"/>
                <w:szCs w:val="20"/>
              </w:rPr>
              <w:t>N</w:t>
            </w:r>
            <w:r>
              <w:t>orth East</w:t>
            </w:r>
            <w:proofErr w:type="gramEnd"/>
            <w:r>
              <w:t xml:space="preserve"> Hampshire &amp; Farnham </w:t>
            </w:r>
          </w:p>
        </w:tc>
        <w:tc>
          <w:tcPr>
            <w:tcW w:w="1769" w:type="dxa"/>
            <w:tcBorders>
              <w:top w:val="nil"/>
              <w:left w:val="nil"/>
              <w:bottom w:val="single" w:sz="8" w:space="0" w:color="auto"/>
              <w:right w:val="single" w:sz="8" w:space="0" w:color="auto"/>
            </w:tcBorders>
            <w:shd w:val="clear" w:color="auto" w:fill="F2F2F2"/>
          </w:tcPr>
          <w:p w:rsidR="00D16D3B" w:rsidRPr="00987AFB" w:rsidRDefault="00BA3C5C" w:rsidP="00E85F20">
            <w:pPr>
              <w:rPr>
                <w:sz w:val="20"/>
                <w:szCs w:val="20"/>
              </w:rPr>
            </w:pPr>
            <w:r>
              <w:rPr>
                <w:sz w:val="20"/>
                <w:szCs w:val="20"/>
              </w:rPr>
              <w:t>3</w:t>
            </w:r>
          </w:p>
        </w:tc>
        <w:tc>
          <w:tcPr>
            <w:tcW w:w="2126" w:type="dxa"/>
            <w:tcBorders>
              <w:top w:val="nil"/>
              <w:left w:val="nil"/>
              <w:bottom w:val="single" w:sz="8" w:space="0" w:color="auto"/>
              <w:right w:val="single" w:sz="8" w:space="0" w:color="auto"/>
            </w:tcBorders>
            <w:shd w:val="clear" w:color="auto" w:fill="F2F2F2"/>
          </w:tcPr>
          <w:p w:rsidR="00D16D3B" w:rsidRPr="009678A7" w:rsidRDefault="00D16D3B" w:rsidP="00E85F20">
            <w:r w:rsidRPr="009678A7">
              <w:t> </w:t>
            </w:r>
          </w:p>
        </w:tc>
      </w:tr>
    </w:tbl>
    <w:p w:rsidR="001E4403" w:rsidRDefault="001E4403" w:rsidP="00FE4995">
      <w:pPr>
        <w:rPr>
          <w:b/>
          <w:bCs/>
        </w:rPr>
      </w:pPr>
    </w:p>
    <w:p w:rsidR="001E4403" w:rsidRDefault="001E4403" w:rsidP="00FE4995">
      <w:pPr>
        <w:rPr>
          <w:b/>
          <w:bCs/>
        </w:rPr>
      </w:pPr>
    </w:p>
    <w:p w:rsidR="00E85F20" w:rsidRDefault="00E85F20" w:rsidP="00FE4995">
      <w:pPr>
        <w:rPr>
          <w:b/>
          <w:bCs/>
        </w:rPr>
      </w:pPr>
      <w:r>
        <w:rPr>
          <w:b/>
          <w:bCs/>
        </w:rPr>
        <w:tab/>
      </w:r>
      <w:r>
        <w:rPr>
          <w:b/>
          <w:bCs/>
        </w:rPr>
        <w:tab/>
      </w:r>
      <w:r>
        <w:rPr>
          <w:b/>
          <w:bCs/>
        </w:rPr>
        <w:tab/>
      </w:r>
      <w:r>
        <w:rPr>
          <w:b/>
          <w:bCs/>
        </w:rPr>
        <w:tab/>
      </w:r>
    </w:p>
    <w:p w:rsidR="00E85F20" w:rsidRDefault="00E85F20" w:rsidP="00FE4995">
      <w:pPr>
        <w:rPr>
          <w:b/>
          <w:bCs/>
        </w:rPr>
      </w:pPr>
    </w:p>
    <w:p w:rsidR="00E85F20" w:rsidRDefault="00E85F20" w:rsidP="00FE4995">
      <w:pPr>
        <w:rPr>
          <w:b/>
          <w:bCs/>
        </w:rPr>
      </w:pPr>
    </w:p>
    <w:p w:rsidR="00E85F20" w:rsidRDefault="00E85F20" w:rsidP="00FE4995">
      <w:pPr>
        <w:rPr>
          <w:b/>
          <w:bCs/>
        </w:rPr>
      </w:pPr>
    </w:p>
    <w:p w:rsidR="00E85F20" w:rsidRDefault="00E85F20" w:rsidP="00FE4995">
      <w:pPr>
        <w:rPr>
          <w:b/>
          <w:bCs/>
        </w:rPr>
      </w:pPr>
    </w:p>
    <w:p w:rsidR="001E4403" w:rsidRDefault="001E4403" w:rsidP="00FE4995">
      <w:pPr>
        <w:rPr>
          <w:b/>
          <w:bCs/>
        </w:rPr>
      </w:pPr>
    </w:p>
    <w:p w:rsidR="001E4403" w:rsidRDefault="001E4403" w:rsidP="00FE4995">
      <w:pPr>
        <w:rPr>
          <w:b/>
          <w:bCs/>
        </w:rPr>
      </w:pPr>
    </w:p>
    <w:p w:rsidR="00FE4995" w:rsidRPr="009678A7" w:rsidRDefault="00FE4995" w:rsidP="00FE4995">
      <w:pPr>
        <w:rPr>
          <w:b/>
          <w:bCs/>
        </w:rPr>
      </w:pPr>
    </w:p>
    <w:p w:rsidR="00FE4995" w:rsidRPr="009678A7" w:rsidRDefault="00FE4995" w:rsidP="00FE4995">
      <w:pPr>
        <w:spacing w:before="100" w:beforeAutospacing="1" w:after="100" w:afterAutospacing="1"/>
        <w:ind w:left="720"/>
        <w:rPr>
          <w:rFonts w:eastAsia="Times New Roman"/>
          <w:color w:val="000000"/>
        </w:rPr>
      </w:pPr>
    </w:p>
    <w:p w:rsidR="00E85F20" w:rsidRDefault="00E85F20" w:rsidP="00FE4995">
      <w:pPr>
        <w:spacing w:before="100" w:beforeAutospacing="1" w:after="100" w:afterAutospacing="1"/>
        <w:rPr>
          <w:rFonts w:eastAsia="Times New Roman"/>
          <w:b/>
          <w:bCs/>
          <w:color w:val="000000"/>
        </w:rPr>
      </w:pPr>
    </w:p>
    <w:p w:rsidR="00E85F20" w:rsidRDefault="00E85F20" w:rsidP="00FE4995">
      <w:pPr>
        <w:spacing w:before="100" w:beforeAutospacing="1" w:after="100" w:afterAutospacing="1"/>
        <w:rPr>
          <w:rFonts w:eastAsia="Times New Roman"/>
          <w:b/>
          <w:bCs/>
        </w:rPr>
      </w:pPr>
    </w:p>
    <w:p w:rsidR="00E85F20" w:rsidRDefault="00E85F20" w:rsidP="00FE4995">
      <w:pPr>
        <w:spacing w:before="100" w:beforeAutospacing="1" w:after="100" w:afterAutospacing="1"/>
        <w:rPr>
          <w:rFonts w:eastAsia="Times New Roman"/>
          <w:b/>
          <w:bCs/>
        </w:rPr>
      </w:pPr>
    </w:p>
    <w:p w:rsidR="00E85F20" w:rsidRDefault="00E85F20" w:rsidP="00FE4995">
      <w:pPr>
        <w:spacing w:before="100" w:beforeAutospacing="1" w:after="100" w:afterAutospacing="1"/>
        <w:rPr>
          <w:rFonts w:eastAsia="Times New Roman"/>
          <w:b/>
          <w:bCs/>
        </w:rPr>
      </w:pPr>
    </w:p>
    <w:p w:rsidR="00E85F20" w:rsidRDefault="00E85F20" w:rsidP="00FE4995">
      <w:pPr>
        <w:spacing w:before="100" w:beforeAutospacing="1" w:after="100" w:afterAutospacing="1"/>
        <w:rPr>
          <w:rFonts w:eastAsia="Times New Roman"/>
          <w:b/>
          <w:bCs/>
        </w:rPr>
      </w:pPr>
    </w:p>
    <w:p w:rsidR="00E85F20" w:rsidRDefault="00E85F20" w:rsidP="00FE4995">
      <w:pPr>
        <w:spacing w:before="100" w:beforeAutospacing="1" w:after="100" w:afterAutospacing="1"/>
        <w:rPr>
          <w:rFonts w:eastAsia="Times New Roman"/>
          <w:b/>
          <w:bCs/>
        </w:rPr>
      </w:pPr>
    </w:p>
    <w:p w:rsidR="00FE4995" w:rsidRPr="009678A7" w:rsidRDefault="00FE4995" w:rsidP="00987AFB">
      <w:pPr>
        <w:spacing w:before="100" w:beforeAutospacing="1" w:after="100" w:afterAutospacing="1"/>
        <w:ind w:left="5040" w:firstLine="720"/>
        <w:rPr>
          <w:rFonts w:eastAsia="Times New Roman"/>
          <w:b/>
          <w:bCs/>
          <w:color w:val="000000"/>
        </w:rPr>
      </w:pPr>
      <w:r w:rsidRPr="009678A7">
        <w:rPr>
          <w:rFonts w:eastAsia="Times New Roman"/>
          <w:b/>
          <w:bCs/>
          <w:color w:val="000000"/>
        </w:rPr>
        <w:t>Table 2</w:t>
      </w:r>
    </w:p>
    <w:tbl>
      <w:tblPr>
        <w:tblStyle w:val="TableGrid"/>
        <w:tblW w:w="0" w:type="auto"/>
        <w:tblInd w:w="1440" w:type="dxa"/>
        <w:tblLook w:val="04A0" w:firstRow="1" w:lastRow="0" w:firstColumn="1" w:lastColumn="0" w:noHBand="0" w:noVBand="1"/>
      </w:tblPr>
      <w:tblGrid>
        <w:gridCol w:w="5426"/>
        <w:gridCol w:w="4536"/>
      </w:tblGrid>
      <w:tr w:rsidR="00FE4995" w:rsidRPr="009678A7" w:rsidTr="00987AFB">
        <w:tc>
          <w:tcPr>
            <w:tcW w:w="5426" w:type="dxa"/>
          </w:tcPr>
          <w:p w:rsidR="00FE4995" w:rsidRPr="009678A7" w:rsidRDefault="00FE4995" w:rsidP="00FE4995">
            <w:pPr>
              <w:pStyle w:val="ListParagraph"/>
              <w:numPr>
                <w:ilvl w:val="1"/>
                <w:numId w:val="18"/>
              </w:numPr>
              <w:spacing w:before="100" w:beforeAutospacing="1" w:after="100" w:afterAutospacing="1"/>
              <w:contextualSpacing/>
              <w:jc w:val="left"/>
              <w:rPr>
                <w:rFonts w:eastAsia="Times New Roman"/>
                <w:color w:val="000000"/>
                <w:sz w:val="22"/>
                <w:szCs w:val="22"/>
              </w:rPr>
            </w:pPr>
            <w:r w:rsidRPr="009678A7">
              <w:rPr>
                <w:rFonts w:eastAsia="Times New Roman"/>
                <w:color w:val="000000"/>
                <w:sz w:val="22"/>
                <w:szCs w:val="22"/>
              </w:rPr>
              <w:t xml:space="preserve">Please describe your motivation for applying, together with relevant experience against the person specification in the </w:t>
            </w:r>
            <w:r w:rsidR="00D16D3B">
              <w:rPr>
                <w:rFonts w:eastAsia="Times New Roman"/>
                <w:color w:val="000000"/>
                <w:sz w:val="22"/>
                <w:szCs w:val="22"/>
              </w:rPr>
              <w:t>Senior CCP Place Lead</w:t>
            </w:r>
            <w:r w:rsidRPr="009678A7">
              <w:rPr>
                <w:rFonts w:eastAsia="Times New Roman"/>
                <w:color w:val="000000"/>
                <w:sz w:val="22"/>
                <w:szCs w:val="22"/>
              </w:rPr>
              <w:t xml:space="preserve"> job description</w:t>
            </w:r>
          </w:p>
          <w:p w:rsidR="00FE4995" w:rsidRPr="009678A7" w:rsidRDefault="00FE4995" w:rsidP="00755C2B">
            <w:pPr>
              <w:rPr>
                <w:rFonts w:eastAsia="Times New Roman"/>
                <w:color w:val="000000"/>
                <w:sz w:val="22"/>
                <w:szCs w:val="22"/>
              </w:rPr>
            </w:pPr>
          </w:p>
        </w:tc>
        <w:tc>
          <w:tcPr>
            <w:tcW w:w="4536" w:type="dxa"/>
          </w:tcPr>
          <w:p w:rsidR="00FE4995" w:rsidRDefault="00FE4995" w:rsidP="00755C2B">
            <w:pPr>
              <w:rPr>
                <w:rFonts w:eastAsia="Times New Roman"/>
                <w:color w:val="000000"/>
                <w:sz w:val="22"/>
                <w:szCs w:val="22"/>
              </w:rPr>
            </w:pPr>
            <w:r w:rsidRPr="009678A7">
              <w:rPr>
                <w:rFonts w:eastAsia="Times New Roman"/>
                <w:color w:val="000000"/>
                <w:sz w:val="22"/>
                <w:szCs w:val="22"/>
              </w:rPr>
              <w:t>Answer:</w:t>
            </w:r>
            <w:r w:rsidR="000C5AE9">
              <w:rPr>
                <w:rFonts w:eastAsia="Times New Roman"/>
                <w:color w:val="000000"/>
                <w:sz w:val="22"/>
                <w:szCs w:val="22"/>
              </w:rPr>
              <w:t xml:space="preserve"> </w:t>
            </w:r>
            <w:proofErr w:type="gramStart"/>
            <w:r w:rsidR="000C5AE9">
              <w:rPr>
                <w:rFonts w:eastAsia="Times New Roman"/>
                <w:color w:val="000000"/>
                <w:sz w:val="22"/>
                <w:szCs w:val="22"/>
              </w:rPr>
              <w:t>( 500</w:t>
            </w:r>
            <w:proofErr w:type="gramEnd"/>
            <w:r w:rsidR="000C5AE9">
              <w:rPr>
                <w:rFonts w:eastAsia="Times New Roman"/>
                <w:color w:val="000000"/>
                <w:sz w:val="22"/>
                <w:szCs w:val="22"/>
              </w:rPr>
              <w:t xml:space="preserve"> words Max)</w:t>
            </w:r>
          </w:p>
          <w:p w:rsidR="00F60289" w:rsidRDefault="00F60289" w:rsidP="00755C2B">
            <w:pPr>
              <w:rPr>
                <w:rFonts w:eastAsia="Times New Roman"/>
                <w:color w:val="000000"/>
                <w:sz w:val="22"/>
                <w:szCs w:val="22"/>
              </w:rPr>
            </w:pPr>
          </w:p>
          <w:p w:rsidR="00F60289" w:rsidRDefault="00F60289" w:rsidP="00755C2B">
            <w:pPr>
              <w:rPr>
                <w:rFonts w:eastAsia="Times New Roman"/>
                <w:color w:val="000000"/>
                <w:sz w:val="22"/>
                <w:szCs w:val="22"/>
              </w:rPr>
            </w:pPr>
          </w:p>
          <w:p w:rsidR="00F60289" w:rsidRDefault="00F60289" w:rsidP="00755C2B">
            <w:pPr>
              <w:rPr>
                <w:rFonts w:eastAsia="Times New Roman"/>
                <w:color w:val="000000"/>
                <w:sz w:val="22"/>
                <w:szCs w:val="22"/>
              </w:rPr>
            </w:pPr>
          </w:p>
          <w:p w:rsidR="00F60289" w:rsidRDefault="00F60289" w:rsidP="00755C2B">
            <w:pPr>
              <w:rPr>
                <w:rFonts w:eastAsia="Times New Roman"/>
                <w:color w:val="000000"/>
                <w:sz w:val="22"/>
                <w:szCs w:val="22"/>
              </w:rPr>
            </w:pPr>
          </w:p>
          <w:p w:rsidR="00F60289" w:rsidRPr="009678A7" w:rsidRDefault="00F60289" w:rsidP="00755C2B">
            <w:pPr>
              <w:rPr>
                <w:rFonts w:eastAsia="Times New Roman"/>
                <w:color w:val="000000"/>
                <w:sz w:val="22"/>
                <w:szCs w:val="22"/>
              </w:rPr>
            </w:pPr>
          </w:p>
        </w:tc>
      </w:tr>
      <w:tr w:rsidR="00FE4995" w:rsidRPr="009678A7" w:rsidTr="00987AFB">
        <w:tc>
          <w:tcPr>
            <w:tcW w:w="5426" w:type="dxa"/>
          </w:tcPr>
          <w:p w:rsidR="00FE4995" w:rsidRPr="009678A7" w:rsidRDefault="00FE4995" w:rsidP="00FE4995">
            <w:pPr>
              <w:pStyle w:val="ListParagraph"/>
              <w:numPr>
                <w:ilvl w:val="1"/>
                <w:numId w:val="18"/>
              </w:numPr>
              <w:contextualSpacing/>
              <w:jc w:val="left"/>
              <w:rPr>
                <w:rFonts w:eastAsia="Times New Roman"/>
                <w:color w:val="000000"/>
                <w:sz w:val="22"/>
                <w:szCs w:val="22"/>
              </w:rPr>
            </w:pPr>
            <w:r w:rsidRPr="009678A7">
              <w:rPr>
                <w:rFonts w:eastAsia="Times New Roman"/>
                <w:color w:val="000000"/>
                <w:sz w:val="22"/>
                <w:szCs w:val="22"/>
              </w:rPr>
              <w:t>Describe your personal and professional attributes to support your application</w:t>
            </w:r>
          </w:p>
        </w:tc>
        <w:tc>
          <w:tcPr>
            <w:tcW w:w="4536" w:type="dxa"/>
          </w:tcPr>
          <w:p w:rsidR="00FE4995" w:rsidRPr="009678A7" w:rsidRDefault="00FE4995" w:rsidP="00755C2B">
            <w:pPr>
              <w:rPr>
                <w:rFonts w:eastAsia="Times New Roman"/>
                <w:color w:val="000000"/>
                <w:sz w:val="22"/>
                <w:szCs w:val="22"/>
              </w:rPr>
            </w:pPr>
            <w:r w:rsidRPr="009678A7">
              <w:rPr>
                <w:rFonts w:eastAsia="Times New Roman"/>
                <w:color w:val="000000"/>
                <w:sz w:val="22"/>
                <w:szCs w:val="22"/>
              </w:rPr>
              <w:t>Answer:</w:t>
            </w:r>
            <w:r w:rsidR="000C5AE9">
              <w:rPr>
                <w:rFonts w:eastAsia="Times New Roman"/>
                <w:color w:val="000000"/>
                <w:sz w:val="22"/>
                <w:szCs w:val="22"/>
              </w:rPr>
              <w:t xml:space="preserve"> </w:t>
            </w:r>
            <w:proofErr w:type="gramStart"/>
            <w:r w:rsidR="000C5AE9">
              <w:rPr>
                <w:rFonts w:eastAsia="Times New Roman"/>
                <w:color w:val="000000"/>
                <w:sz w:val="22"/>
                <w:szCs w:val="22"/>
              </w:rPr>
              <w:t>( 500</w:t>
            </w:r>
            <w:proofErr w:type="gramEnd"/>
            <w:r w:rsidR="000C5AE9">
              <w:rPr>
                <w:rFonts w:eastAsia="Times New Roman"/>
                <w:color w:val="000000"/>
                <w:sz w:val="22"/>
                <w:szCs w:val="22"/>
              </w:rPr>
              <w:t xml:space="preserve"> words max)</w:t>
            </w:r>
          </w:p>
        </w:tc>
      </w:tr>
      <w:tr w:rsidR="00FE4995" w:rsidRPr="009678A7" w:rsidTr="00987AFB">
        <w:tc>
          <w:tcPr>
            <w:tcW w:w="5426" w:type="dxa"/>
          </w:tcPr>
          <w:p w:rsidR="00FE4995" w:rsidRPr="009678A7" w:rsidRDefault="00FE4995" w:rsidP="00FE4995">
            <w:pPr>
              <w:pStyle w:val="ListParagraph"/>
              <w:numPr>
                <w:ilvl w:val="1"/>
                <w:numId w:val="18"/>
              </w:numPr>
              <w:spacing w:before="100" w:beforeAutospacing="1" w:after="100" w:afterAutospacing="1"/>
              <w:contextualSpacing/>
              <w:jc w:val="left"/>
              <w:rPr>
                <w:rFonts w:eastAsia="Times New Roman"/>
                <w:color w:val="000000"/>
                <w:sz w:val="22"/>
                <w:szCs w:val="22"/>
              </w:rPr>
            </w:pPr>
            <w:r w:rsidRPr="009678A7">
              <w:rPr>
                <w:rFonts w:eastAsia="Times New Roman"/>
                <w:color w:val="000000"/>
                <w:sz w:val="22"/>
                <w:szCs w:val="22"/>
              </w:rPr>
              <w:t xml:space="preserve">Are you currently working in any capacity within the Frimley ICS? If yes, please </w:t>
            </w:r>
            <w:proofErr w:type="gramStart"/>
            <w:r w:rsidRPr="009678A7">
              <w:rPr>
                <w:rFonts w:eastAsia="Times New Roman"/>
                <w:color w:val="000000"/>
                <w:sz w:val="22"/>
                <w:szCs w:val="22"/>
              </w:rPr>
              <w:t>outline</w:t>
            </w:r>
            <w:proofErr w:type="gramEnd"/>
            <w:r w:rsidRPr="009678A7">
              <w:rPr>
                <w:rFonts w:eastAsia="Times New Roman"/>
                <w:color w:val="000000"/>
                <w:sz w:val="22"/>
                <w:szCs w:val="22"/>
              </w:rPr>
              <w:t> </w:t>
            </w:r>
          </w:p>
          <w:p w:rsidR="00FE4995" w:rsidRPr="009678A7" w:rsidRDefault="00FE4995" w:rsidP="00755C2B">
            <w:pPr>
              <w:rPr>
                <w:rFonts w:eastAsia="Times New Roman"/>
                <w:color w:val="000000"/>
                <w:sz w:val="22"/>
                <w:szCs w:val="22"/>
              </w:rPr>
            </w:pPr>
          </w:p>
        </w:tc>
        <w:tc>
          <w:tcPr>
            <w:tcW w:w="4536" w:type="dxa"/>
          </w:tcPr>
          <w:p w:rsidR="00FE4995" w:rsidRPr="009678A7" w:rsidRDefault="00FE4995" w:rsidP="00755C2B">
            <w:pPr>
              <w:rPr>
                <w:rFonts w:eastAsia="Times New Roman"/>
                <w:color w:val="000000"/>
                <w:sz w:val="22"/>
                <w:szCs w:val="22"/>
              </w:rPr>
            </w:pPr>
            <w:r w:rsidRPr="009678A7">
              <w:rPr>
                <w:rFonts w:eastAsia="Times New Roman"/>
                <w:color w:val="000000"/>
                <w:sz w:val="22"/>
                <w:szCs w:val="22"/>
              </w:rPr>
              <w:t>Answer:</w:t>
            </w:r>
            <w:r w:rsidR="000C5AE9">
              <w:rPr>
                <w:rFonts w:eastAsia="Times New Roman"/>
                <w:color w:val="000000"/>
                <w:sz w:val="22"/>
                <w:szCs w:val="22"/>
              </w:rPr>
              <w:t xml:space="preserve"> (500 words max)</w:t>
            </w:r>
          </w:p>
        </w:tc>
      </w:tr>
      <w:tr w:rsidR="00FE4995" w:rsidRPr="009678A7" w:rsidTr="00987AFB">
        <w:tc>
          <w:tcPr>
            <w:tcW w:w="5426" w:type="dxa"/>
          </w:tcPr>
          <w:p w:rsidR="00FE4995" w:rsidRPr="009678A7" w:rsidRDefault="00FE4995" w:rsidP="00FE4995">
            <w:pPr>
              <w:pStyle w:val="ListParagraph"/>
              <w:numPr>
                <w:ilvl w:val="1"/>
                <w:numId w:val="18"/>
              </w:numPr>
              <w:contextualSpacing/>
              <w:jc w:val="left"/>
              <w:rPr>
                <w:rFonts w:eastAsia="Times New Roman"/>
                <w:color w:val="000000"/>
                <w:sz w:val="22"/>
                <w:szCs w:val="22"/>
              </w:rPr>
            </w:pPr>
            <w:r w:rsidRPr="009678A7">
              <w:rPr>
                <w:rFonts w:eastAsia="Times New Roman"/>
                <w:color w:val="000000"/>
                <w:sz w:val="22"/>
                <w:szCs w:val="22"/>
              </w:rPr>
              <w:t>Do you have any reasonable adjustments you require either to support your application, or an interview process (interviews will be held virtually on Microsoft teams)</w:t>
            </w:r>
          </w:p>
        </w:tc>
        <w:tc>
          <w:tcPr>
            <w:tcW w:w="4536" w:type="dxa"/>
          </w:tcPr>
          <w:p w:rsidR="00FE4995" w:rsidRPr="009678A7" w:rsidRDefault="00FE4995" w:rsidP="00755C2B">
            <w:pPr>
              <w:rPr>
                <w:rFonts w:eastAsia="Times New Roman"/>
                <w:color w:val="000000"/>
                <w:sz w:val="22"/>
                <w:szCs w:val="22"/>
              </w:rPr>
            </w:pPr>
          </w:p>
        </w:tc>
      </w:tr>
    </w:tbl>
    <w:p w:rsidR="009B78AF" w:rsidRDefault="009B78AF" w:rsidP="009B78AF">
      <w:pPr>
        <w:pStyle w:val="Heading1"/>
        <w:tabs>
          <w:tab w:val="left" w:pos="1259"/>
        </w:tabs>
        <w:ind w:left="0" w:firstLine="0"/>
        <w:rPr>
          <w:color w:val="006FC0"/>
        </w:rPr>
      </w:pPr>
    </w:p>
    <w:p w:rsidR="00987AFB" w:rsidRDefault="007F1D7F" w:rsidP="00AE0D86">
      <w:pPr>
        <w:pStyle w:val="Heading1"/>
        <w:numPr>
          <w:ilvl w:val="0"/>
          <w:numId w:val="29"/>
        </w:numPr>
        <w:tabs>
          <w:tab w:val="left" w:pos="1259"/>
        </w:tabs>
        <w:spacing w:before="163"/>
        <w:rPr>
          <w:color w:val="006FC0"/>
        </w:rPr>
      </w:pPr>
      <w:r>
        <w:rPr>
          <w:color w:val="006FC0"/>
        </w:rPr>
        <w:t>More Information</w:t>
      </w:r>
    </w:p>
    <w:p w:rsidR="009B78AF" w:rsidRDefault="009B78AF" w:rsidP="009B78AF">
      <w:pPr>
        <w:tabs>
          <w:tab w:val="left" w:pos="1715"/>
        </w:tabs>
        <w:spacing w:before="122" w:line="350" w:lineRule="auto"/>
        <w:ind w:right="713"/>
        <w:rPr>
          <w:rFonts w:ascii="Symbol" w:hAnsi="Symbol"/>
        </w:rPr>
      </w:pPr>
    </w:p>
    <w:p w:rsidR="00987AFB" w:rsidRDefault="00987AFB" w:rsidP="00987AFB">
      <w:pPr>
        <w:pStyle w:val="BodyText"/>
        <w:spacing w:before="6"/>
        <w:rPr>
          <w:b/>
          <w:sz w:val="31"/>
        </w:rPr>
      </w:pPr>
      <w:r>
        <w:rPr>
          <w:rFonts w:ascii="Symbol" w:hAnsi="Symbol"/>
        </w:rPr>
        <w:tab/>
      </w:r>
    </w:p>
    <w:p w:rsidR="00987AFB" w:rsidRDefault="00987AFB" w:rsidP="00987AFB">
      <w:pPr>
        <w:ind w:left="720"/>
        <w:jc w:val="both"/>
      </w:pPr>
      <w:r>
        <w:rPr>
          <w:b/>
          <w:color w:val="006FC0"/>
        </w:rPr>
        <w:t xml:space="preserve">Longlisting: </w:t>
      </w:r>
      <w:r>
        <w:t>Will be undertaken as applications are received.</w:t>
      </w:r>
    </w:p>
    <w:p w:rsidR="00987AFB" w:rsidRDefault="00987AFB" w:rsidP="009B78AF">
      <w:pPr>
        <w:tabs>
          <w:tab w:val="left" w:pos="1715"/>
        </w:tabs>
        <w:spacing w:before="122" w:line="350" w:lineRule="auto"/>
        <w:ind w:right="713"/>
        <w:rPr>
          <w:rFonts w:ascii="Symbol" w:hAnsi="Symbol"/>
        </w:rPr>
      </w:pPr>
    </w:p>
    <w:p w:rsidR="00987AFB" w:rsidRDefault="00987AFB" w:rsidP="00987AFB">
      <w:pPr>
        <w:pStyle w:val="BodyText"/>
        <w:spacing w:line="360" w:lineRule="auto"/>
        <w:ind w:left="720" w:right="710"/>
        <w:jc w:val="both"/>
      </w:pPr>
      <w:r w:rsidRPr="00C43296">
        <w:rPr>
          <w:b/>
          <w:color w:val="006FC0"/>
        </w:rPr>
        <w:t>Shortlisting:</w:t>
      </w:r>
      <w:r w:rsidRPr="00C43296">
        <w:rPr>
          <w:b/>
          <w:color w:val="006FC0"/>
          <w:spacing w:val="-11"/>
        </w:rPr>
        <w:t xml:space="preserve"> </w:t>
      </w:r>
      <w:r w:rsidRPr="00C43296">
        <w:t>Will</w:t>
      </w:r>
      <w:r w:rsidRPr="00C43296">
        <w:rPr>
          <w:spacing w:val="-7"/>
        </w:rPr>
        <w:t xml:space="preserve"> </w:t>
      </w:r>
      <w:r w:rsidRPr="00C43296">
        <w:t>be</w:t>
      </w:r>
      <w:r w:rsidRPr="00C43296">
        <w:rPr>
          <w:spacing w:val="-8"/>
        </w:rPr>
        <w:t xml:space="preserve"> </w:t>
      </w:r>
      <w:r w:rsidRPr="00C43296">
        <w:t>undertaken</w:t>
      </w:r>
      <w:r w:rsidRPr="00C43296">
        <w:rPr>
          <w:spacing w:val="-5"/>
        </w:rPr>
        <w:t xml:space="preserve"> </w:t>
      </w:r>
      <w:r w:rsidRPr="00C43296">
        <w:t>by</w:t>
      </w:r>
      <w:r w:rsidRPr="00C43296">
        <w:rPr>
          <w:spacing w:val="-11"/>
        </w:rPr>
        <w:t xml:space="preserve"> </w:t>
      </w:r>
      <w:r w:rsidRPr="00C43296">
        <w:t>a</w:t>
      </w:r>
      <w:r w:rsidRPr="00C43296">
        <w:rPr>
          <w:spacing w:val="-4"/>
        </w:rPr>
        <w:t xml:space="preserve"> </w:t>
      </w:r>
      <w:r w:rsidRPr="00C43296">
        <w:t>core</w:t>
      </w:r>
      <w:r w:rsidRPr="00C43296">
        <w:rPr>
          <w:spacing w:val="-8"/>
        </w:rPr>
        <w:t xml:space="preserve"> </w:t>
      </w:r>
      <w:r w:rsidRPr="00C43296">
        <w:t>panel</w:t>
      </w:r>
      <w:r w:rsidRPr="00C43296">
        <w:rPr>
          <w:spacing w:val="-7"/>
        </w:rPr>
        <w:t xml:space="preserve"> </w:t>
      </w:r>
      <w:r w:rsidRPr="00C43296">
        <w:t>comprising</w:t>
      </w:r>
      <w:r w:rsidRPr="00C43296">
        <w:rPr>
          <w:spacing w:val="-9"/>
        </w:rPr>
        <w:t xml:space="preserve"> </w:t>
      </w:r>
      <w:r w:rsidR="00BA3C5C">
        <w:t xml:space="preserve">of at least 2 </w:t>
      </w:r>
      <w:r w:rsidRPr="00C43296">
        <w:t>ICB</w:t>
      </w:r>
      <w:r w:rsidRPr="00C43296">
        <w:rPr>
          <w:spacing w:val="-8"/>
        </w:rPr>
        <w:t xml:space="preserve"> </w:t>
      </w:r>
      <w:r w:rsidRPr="00C43296">
        <w:t>Executive</w:t>
      </w:r>
      <w:r w:rsidRPr="00C43296">
        <w:rPr>
          <w:spacing w:val="-4"/>
        </w:rPr>
        <w:t xml:space="preserve"> </w:t>
      </w:r>
      <w:r w:rsidRPr="00C43296">
        <w:t>Directors, including the ICB</w:t>
      </w:r>
      <w:r w:rsidRPr="00C43296">
        <w:rPr>
          <w:spacing w:val="-8"/>
        </w:rPr>
        <w:t xml:space="preserve"> </w:t>
      </w:r>
      <w:r>
        <w:t>Chief Medical Officer</w:t>
      </w:r>
      <w:r w:rsidRPr="00C43296">
        <w:t>,</w:t>
      </w:r>
      <w:r w:rsidRPr="00C43296">
        <w:rPr>
          <w:spacing w:val="-7"/>
        </w:rPr>
        <w:t xml:space="preserve"> </w:t>
      </w:r>
      <w:r w:rsidRPr="00C43296">
        <w:t>who</w:t>
      </w:r>
      <w:r w:rsidRPr="00C43296">
        <w:rPr>
          <w:spacing w:val="-1"/>
        </w:rPr>
        <w:t xml:space="preserve"> </w:t>
      </w:r>
      <w:r w:rsidRPr="00C43296">
        <w:t>will</w:t>
      </w:r>
      <w:r w:rsidRPr="00C43296">
        <w:rPr>
          <w:spacing w:val="-3"/>
        </w:rPr>
        <w:t xml:space="preserve"> </w:t>
      </w:r>
      <w:r w:rsidRPr="00C43296">
        <w:t>review</w:t>
      </w:r>
      <w:r w:rsidRPr="00C43296">
        <w:rPr>
          <w:spacing w:val="-4"/>
        </w:rPr>
        <w:t xml:space="preserve"> </w:t>
      </w:r>
      <w:r w:rsidRPr="00C43296">
        <w:t>applications</w:t>
      </w:r>
      <w:r w:rsidRPr="00C43296">
        <w:rPr>
          <w:spacing w:val="-7"/>
        </w:rPr>
        <w:t xml:space="preserve"> </w:t>
      </w:r>
      <w:r w:rsidRPr="00C43296">
        <w:t>and</w:t>
      </w:r>
      <w:r w:rsidRPr="00C43296">
        <w:rPr>
          <w:spacing w:val="-2"/>
        </w:rPr>
        <w:t xml:space="preserve"> </w:t>
      </w:r>
      <w:r w:rsidRPr="00C43296">
        <w:t>identify</w:t>
      </w:r>
      <w:r w:rsidRPr="00C43296">
        <w:rPr>
          <w:spacing w:val="-3"/>
        </w:rPr>
        <w:t xml:space="preserve"> </w:t>
      </w:r>
      <w:r w:rsidRPr="00C43296">
        <w:t>those</w:t>
      </w:r>
      <w:r w:rsidRPr="00C43296">
        <w:rPr>
          <w:spacing w:val="1"/>
        </w:rPr>
        <w:t xml:space="preserve"> </w:t>
      </w:r>
      <w:r w:rsidRPr="00C43296">
        <w:t>candidates</w:t>
      </w:r>
      <w:r w:rsidRPr="00C43296">
        <w:rPr>
          <w:spacing w:val="-5"/>
        </w:rPr>
        <w:t xml:space="preserve"> </w:t>
      </w:r>
      <w:r w:rsidRPr="00C43296">
        <w:t>to</w:t>
      </w:r>
      <w:r w:rsidRPr="00C43296">
        <w:rPr>
          <w:spacing w:val="-6"/>
        </w:rPr>
        <w:t xml:space="preserve"> </w:t>
      </w:r>
      <w:r w:rsidRPr="00C43296">
        <w:t>be</w:t>
      </w:r>
      <w:r w:rsidRPr="00C43296">
        <w:rPr>
          <w:spacing w:val="-1"/>
        </w:rPr>
        <w:t xml:space="preserve"> </w:t>
      </w:r>
      <w:r w:rsidRPr="00C43296">
        <w:t>invited</w:t>
      </w:r>
      <w:r w:rsidRPr="00C43296">
        <w:rPr>
          <w:spacing w:val="-6"/>
        </w:rPr>
        <w:t xml:space="preserve"> </w:t>
      </w:r>
      <w:r w:rsidRPr="00C43296">
        <w:t>to</w:t>
      </w:r>
      <w:r w:rsidRPr="00C43296">
        <w:rPr>
          <w:spacing w:val="-5"/>
        </w:rPr>
        <w:t xml:space="preserve"> </w:t>
      </w:r>
      <w:r w:rsidRPr="00C43296">
        <w:t>interview.</w:t>
      </w:r>
      <w:r w:rsidRPr="00C43296">
        <w:rPr>
          <w:spacing w:val="-2"/>
        </w:rPr>
        <w:t xml:space="preserve"> </w:t>
      </w:r>
      <w:r w:rsidRPr="00C43296">
        <w:t>This</w:t>
      </w:r>
      <w:r w:rsidRPr="00C43296">
        <w:rPr>
          <w:spacing w:val="-7"/>
        </w:rPr>
        <w:t xml:space="preserve"> </w:t>
      </w:r>
      <w:r w:rsidRPr="00C43296">
        <w:t>will</w:t>
      </w:r>
      <w:r w:rsidRPr="00C43296">
        <w:rPr>
          <w:spacing w:val="-4"/>
        </w:rPr>
        <w:t xml:space="preserve"> </w:t>
      </w:r>
      <w:r w:rsidRPr="00C43296">
        <w:t>be based on merit against the competencies, knowledge, experience, and skills outlined in the person specification.</w:t>
      </w:r>
    </w:p>
    <w:p w:rsidR="00987AFB" w:rsidRDefault="00987AFB" w:rsidP="00987AFB">
      <w:pPr>
        <w:pStyle w:val="BodyText"/>
        <w:spacing w:before="201" w:line="360" w:lineRule="auto"/>
        <w:ind w:left="720" w:right="702"/>
        <w:jc w:val="both"/>
      </w:pPr>
      <w:r>
        <w:rPr>
          <w:b/>
          <w:color w:val="006FC0"/>
        </w:rPr>
        <w:t xml:space="preserve">Panel Interviews: </w:t>
      </w:r>
      <w:r>
        <w:t>Candidates will be invited to interview which will be held</w:t>
      </w:r>
      <w:r w:rsidR="00084393">
        <w:t xml:space="preserve"> </w:t>
      </w:r>
      <w:r w:rsidR="00BA3C5C">
        <w:t>between August</w:t>
      </w:r>
      <w:r w:rsidR="00084393">
        <w:t xml:space="preserve"> 28</w:t>
      </w:r>
      <w:r w:rsidR="00050068">
        <w:t xml:space="preserve"> </w:t>
      </w:r>
      <w:r w:rsidR="00084393">
        <w:t>- 30th</w:t>
      </w:r>
      <w:r>
        <w:t xml:space="preserve"> 2023 via Teams</w:t>
      </w:r>
      <w:r w:rsidR="00050068">
        <w:t>,</w:t>
      </w:r>
      <w:r>
        <w:t xml:space="preserve"> depending on the availability of candidates and panel members. </w:t>
      </w:r>
    </w:p>
    <w:p w:rsidR="00987AFB" w:rsidRPr="00883733" w:rsidRDefault="00987AFB" w:rsidP="00987AFB">
      <w:pPr>
        <w:pStyle w:val="BodyText"/>
        <w:spacing w:before="201" w:line="360" w:lineRule="auto"/>
        <w:ind w:left="720" w:right="702"/>
        <w:jc w:val="both"/>
      </w:pPr>
      <w:r w:rsidRPr="00C43296">
        <w:t>Panel</w:t>
      </w:r>
      <w:r w:rsidRPr="00C43296">
        <w:rPr>
          <w:spacing w:val="-8"/>
        </w:rPr>
        <w:t xml:space="preserve"> interviews will be led by</w:t>
      </w:r>
      <w:r>
        <w:rPr>
          <w:spacing w:val="-8"/>
        </w:rPr>
        <w:t xml:space="preserve"> the ICB CMO</w:t>
      </w:r>
      <w:r w:rsidRPr="00C43296">
        <w:rPr>
          <w:spacing w:val="-8"/>
        </w:rPr>
        <w:t xml:space="preserve">, with input from the relevant </w:t>
      </w:r>
      <w:r w:rsidR="00BA3C5C">
        <w:rPr>
          <w:spacing w:val="-8"/>
        </w:rPr>
        <w:t>place</w:t>
      </w:r>
      <w:r w:rsidRPr="00C43296">
        <w:rPr>
          <w:spacing w:val="-8"/>
        </w:rPr>
        <w:t xml:space="preserve"> team and a </w:t>
      </w:r>
      <w:r w:rsidRPr="00C43296">
        <w:t>representative</w:t>
      </w:r>
      <w:r w:rsidRPr="00C43296">
        <w:rPr>
          <w:spacing w:val="-11"/>
        </w:rPr>
        <w:t xml:space="preserve"> </w:t>
      </w:r>
      <w:r w:rsidRPr="00C43296">
        <w:t>of</w:t>
      </w:r>
      <w:r w:rsidRPr="00C43296">
        <w:rPr>
          <w:spacing w:val="-19"/>
        </w:rPr>
        <w:t xml:space="preserve"> </w:t>
      </w:r>
      <w:r w:rsidRPr="00C43296">
        <w:t>a</w:t>
      </w:r>
      <w:r w:rsidRPr="00C43296">
        <w:rPr>
          <w:spacing w:val="-15"/>
        </w:rPr>
        <w:t xml:space="preserve"> </w:t>
      </w:r>
      <w:r w:rsidRPr="00C43296">
        <w:t>partner</w:t>
      </w:r>
      <w:r w:rsidRPr="00C43296">
        <w:rPr>
          <w:spacing w:val="-16"/>
        </w:rPr>
        <w:t xml:space="preserve"> </w:t>
      </w:r>
      <w:r w:rsidRPr="00C43296">
        <w:t>organisation where relevant,</w:t>
      </w:r>
      <w:r w:rsidRPr="00C43296">
        <w:rPr>
          <w:spacing w:val="-15"/>
        </w:rPr>
        <w:t xml:space="preserve"> </w:t>
      </w:r>
      <w:r w:rsidRPr="00C43296">
        <w:t>as well as</w:t>
      </w:r>
      <w:r w:rsidRPr="00C43296">
        <w:rPr>
          <w:spacing w:val="-19"/>
        </w:rPr>
        <w:t xml:space="preserve"> </w:t>
      </w:r>
      <w:r w:rsidRPr="00C43296">
        <w:t>an</w:t>
      </w:r>
      <w:r w:rsidRPr="00C43296">
        <w:rPr>
          <w:spacing w:val="-9"/>
        </w:rPr>
        <w:t xml:space="preserve"> </w:t>
      </w:r>
      <w:r w:rsidRPr="00C43296">
        <w:t>HR</w:t>
      </w:r>
      <w:r w:rsidRPr="00C43296">
        <w:rPr>
          <w:spacing w:val="-17"/>
        </w:rPr>
        <w:t xml:space="preserve"> </w:t>
      </w:r>
      <w:r w:rsidRPr="00C43296">
        <w:t>representative.</w:t>
      </w:r>
    </w:p>
    <w:p w:rsidR="00987AFB" w:rsidRDefault="00987AFB" w:rsidP="00987AFB">
      <w:pPr>
        <w:rPr>
          <w:sz w:val="20"/>
        </w:rPr>
      </w:pPr>
    </w:p>
    <w:p w:rsidR="00987AFB" w:rsidRDefault="00987AFB" w:rsidP="00987AFB">
      <w:pPr>
        <w:spacing w:before="1"/>
        <w:ind w:left="720"/>
      </w:pPr>
      <w:r>
        <w:rPr>
          <w:b/>
        </w:rPr>
        <w:t xml:space="preserve">Roles commence: </w:t>
      </w:r>
      <w:r w:rsidR="00084393">
        <w:t>Week beginning 4</w:t>
      </w:r>
      <w:r w:rsidR="00084393" w:rsidRPr="00084393">
        <w:rPr>
          <w:vertAlign w:val="superscript"/>
        </w:rPr>
        <w:t>th</w:t>
      </w:r>
      <w:r w:rsidR="00084393">
        <w:t xml:space="preserve"> September</w:t>
      </w:r>
      <w:r w:rsidRPr="00C43296">
        <w:t xml:space="preserve"> </w:t>
      </w:r>
      <w:r w:rsidR="00050068">
        <w:t>20</w:t>
      </w:r>
      <w:r w:rsidRPr="00C43296">
        <w:t>23</w:t>
      </w:r>
      <w:r w:rsidR="00050068">
        <w:t xml:space="preserve">. </w:t>
      </w:r>
    </w:p>
    <w:sectPr w:rsidR="00987AFB" w:rsidSect="0098030B">
      <w:pgSz w:w="11920" w:h="16840"/>
      <w:pgMar w:top="620" w:right="0" w:bottom="500" w:left="0" w:header="0" w:footer="3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42EAE" w:rsidRDefault="00A42EAE">
      <w:r>
        <w:separator/>
      </w:r>
    </w:p>
  </w:endnote>
  <w:endnote w:type="continuationSeparator" w:id="0">
    <w:p w:rsidR="00A42EAE" w:rsidRDefault="00A42E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MT">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15531" w:rsidRDefault="006C636D">
    <w:pPr>
      <w:pStyle w:val="BodyText"/>
      <w:spacing w:line="14" w:lineRule="auto"/>
      <w:rPr>
        <w:sz w:val="20"/>
      </w:rPr>
    </w:pPr>
    <w:r>
      <w:rPr>
        <w:noProof/>
      </w:rPr>
      <mc:AlternateContent>
        <mc:Choice Requires="wps">
          <w:drawing>
            <wp:anchor distT="0" distB="0" distL="114300" distR="114300" simplePos="0" relativeHeight="251657728" behindDoc="1" locked="0" layoutInCell="1" allowOverlap="1" wp14:anchorId="04DD9998" wp14:editId="445A0F3F">
              <wp:simplePos x="0" y="0"/>
              <wp:positionH relativeFrom="page">
                <wp:posOffset>6628765</wp:posOffset>
              </wp:positionH>
              <wp:positionV relativeFrom="page">
                <wp:posOffset>10361295</wp:posOffset>
              </wp:positionV>
              <wp:extent cx="524510" cy="165735"/>
              <wp:effectExtent l="0" t="0" r="0" b="0"/>
              <wp:wrapNone/>
              <wp:docPr id="1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245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5531" w:rsidRDefault="004B010B">
                          <w:pPr>
                            <w:pStyle w:val="BodyText"/>
                            <w:spacing w:line="245" w:lineRule="exact"/>
                            <w:ind w:left="20"/>
                            <w:rPr>
                              <w:rFonts w:ascii="Calibri"/>
                            </w:rPr>
                          </w:pPr>
                          <w:r>
                            <w:rPr>
                              <w:rFonts w:ascii="Calibri"/>
                            </w:rPr>
                            <w:t xml:space="preserve">Page | </w:t>
                          </w:r>
                          <w:r>
                            <w:fldChar w:fldCharType="begin"/>
                          </w:r>
                          <w:r>
                            <w:rPr>
                              <w:rFonts w:ascii="Calibri"/>
                            </w:rPr>
                            <w:instrText xml:space="preserve"> PAGE </w:instrText>
                          </w:r>
                          <w:r>
                            <w:fldChar w:fldCharType="separate"/>
                          </w:r>
                          <w: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DD9998" id="_x0000_t202" coordsize="21600,21600" o:spt="202" path="m,l,21600r21600,l21600,xe">
              <v:stroke joinstyle="miter"/>
              <v:path gradientshapeok="t" o:connecttype="rect"/>
            </v:shapetype>
            <v:shape id="Text Box 1" o:spid="_x0000_s1026" type="#_x0000_t202" style="position:absolute;margin-left:521.95pt;margin-top:815.85pt;width:41.3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" filled="f" stroked="f">
              <v:path arrowok="t"/>
              <v:textbox inset="0,0,0,0">
                <w:txbxContent>
                  <w:p w:rsidR="00215531" w:rsidRDefault="004B010B">
                    <w:pPr>
                      <w:pStyle w:val="BodyText"/>
                      <w:spacing w:line="245" w:lineRule="exact"/>
                      <w:ind w:left="20"/>
                      <w:rPr>
                        <w:rFonts w:ascii="Calibri"/>
                      </w:rPr>
                    </w:pPr>
                    <w:r>
                      <w:rPr>
                        <w:rFonts w:ascii="Calibri"/>
                      </w:rPr>
                      <w:t xml:space="preserve">Page | </w:t>
                    </w:r>
                    <w:r>
                      <w:fldChar w:fldCharType="begin"/>
                    </w:r>
                    <w:r>
                      <w:rPr>
                        <w:rFonts w:ascii="Calibri"/>
                      </w:rPr>
                      <w:instrText xml:space="preserve"> PAGE </w:instrText>
                    </w:r>
                    <w:r>
                      <w:fldChar w:fldCharType="separate"/>
                    </w:r>
                    <w: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42EAE" w:rsidRDefault="00A42EAE">
      <w:r>
        <w:separator/>
      </w:r>
    </w:p>
  </w:footnote>
  <w:footnote w:type="continuationSeparator" w:id="0">
    <w:p w:rsidR="00A42EAE" w:rsidRDefault="00A42E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E0D19"/>
    <w:multiLevelType w:val="hybridMultilevel"/>
    <w:tmpl w:val="9E06D522"/>
    <w:lvl w:ilvl="0" w:tplc="C7A835E2">
      <w:start w:val="7"/>
      <w:numFmt w:val="decimal"/>
      <w:lvlText w:val="%1."/>
      <w:lvlJc w:val="left"/>
      <w:pPr>
        <w:ind w:left="1967" w:hanging="720"/>
      </w:pPr>
      <w:rPr>
        <w:rFonts w:hint="default"/>
      </w:rPr>
    </w:lvl>
    <w:lvl w:ilvl="1" w:tplc="08090019" w:tentative="1">
      <w:start w:val="1"/>
      <w:numFmt w:val="lowerLetter"/>
      <w:lvlText w:val="%2."/>
      <w:lvlJc w:val="left"/>
      <w:pPr>
        <w:ind w:left="2327" w:hanging="360"/>
      </w:pPr>
    </w:lvl>
    <w:lvl w:ilvl="2" w:tplc="0809001B" w:tentative="1">
      <w:start w:val="1"/>
      <w:numFmt w:val="lowerRoman"/>
      <w:lvlText w:val="%3."/>
      <w:lvlJc w:val="right"/>
      <w:pPr>
        <w:ind w:left="3047" w:hanging="180"/>
      </w:pPr>
    </w:lvl>
    <w:lvl w:ilvl="3" w:tplc="0809000F" w:tentative="1">
      <w:start w:val="1"/>
      <w:numFmt w:val="decimal"/>
      <w:lvlText w:val="%4."/>
      <w:lvlJc w:val="left"/>
      <w:pPr>
        <w:ind w:left="3767" w:hanging="360"/>
      </w:pPr>
    </w:lvl>
    <w:lvl w:ilvl="4" w:tplc="08090019" w:tentative="1">
      <w:start w:val="1"/>
      <w:numFmt w:val="lowerLetter"/>
      <w:lvlText w:val="%5."/>
      <w:lvlJc w:val="left"/>
      <w:pPr>
        <w:ind w:left="4487" w:hanging="360"/>
      </w:pPr>
    </w:lvl>
    <w:lvl w:ilvl="5" w:tplc="0809001B" w:tentative="1">
      <w:start w:val="1"/>
      <w:numFmt w:val="lowerRoman"/>
      <w:lvlText w:val="%6."/>
      <w:lvlJc w:val="right"/>
      <w:pPr>
        <w:ind w:left="5207" w:hanging="180"/>
      </w:pPr>
    </w:lvl>
    <w:lvl w:ilvl="6" w:tplc="0809000F" w:tentative="1">
      <w:start w:val="1"/>
      <w:numFmt w:val="decimal"/>
      <w:lvlText w:val="%7."/>
      <w:lvlJc w:val="left"/>
      <w:pPr>
        <w:ind w:left="5927" w:hanging="360"/>
      </w:pPr>
    </w:lvl>
    <w:lvl w:ilvl="7" w:tplc="08090019" w:tentative="1">
      <w:start w:val="1"/>
      <w:numFmt w:val="lowerLetter"/>
      <w:lvlText w:val="%8."/>
      <w:lvlJc w:val="left"/>
      <w:pPr>
        <w:ind w:left="6647" w:hanging="360"/>
      </w:pPr>
    </w:lvl>
    <w:lvl w:ilvl="8" w:tplc="0809001B" w:tentative="1">
      <w:start w:val="1"/>
      <w:numFmt w:val="lowerRoman"/>
      <w:lvlText w:val="%9."/>
      <w:lvlJc w:val="right"/>
      <w:pPr>
        <w:ind w:left="7367" w:hanging="180"/>
      </w:pPr>
    </w:lvl>
  </w:abstractNum>
  <w:abstractNum w:abstractNumId="1" w15:restartNumberingAfterBreak="0">
    <w:nsid w:val="0A480CEF"/>
    <w:multiLevelType w:val="hybridMultilevel"/>
    <w:tmpl w:val="82A431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04C5F01"/>
    <w:multiLevelType w:val="hybridMultilevel"/>
    <w:tmpl w:val="9E06D522"/>
    <w:lvl w:ilvl="0" w:tplc="C7A835E2">
      <w:start w:val="7"/>
      <w:numFmt w:val="decimal"/>
      <w:lvlText w:val="%1."/>
      <w:lvlJc w:val="left"/>
      <w:pPr>
        <w:ind w:left="1967" w:hanging="720"/>
      </w:pPr>
      <w:rPr>
        <w:rFonts w:hint="default"/>
      </w:rPr>
    </w:lvl>
    <w:lvl w:ilvl="1" w:tplc="08090019" w:tentative="1">
      <w:start w:val="1"/>
      <w:numFmt w:val="lowerLetter"/>
      <w:lvlText w:val="%2."/>
      <w:lvlJc w:val="left"/>
      <w:pPr>
        <w:ind w:left="2327" w:hanging="360"/>
      </w:pPr>
    </w:lvl>
    <w:lvl w:ilvl="2" w:tplc="0809001B" w:tentative="1">
      <w:start w:val="1"/>
      <w:numFmt w:val="lowerRoman"/>
      <w:lvlText w:val="%3."/>
      <w:lvlJc w:val="right"/>
      <w:pPr>
        <w:ind w:left="3047" w:hanging="180"/>
      </w:pPr>
    </w:lvl>
    <w:lvl w:ilvl="3" w:tplc="0809000F" w:tentative="1">
      <w:start w:val="1"/>
      <w:numFmt w:val="decimal"/>
      <w:lvlText w:val="%4."/>
      <w:lvlJc w:val="left"/>
      <w:pPr>
        <w:ind w:left="3767" w:hanging="360"/>
      </w:pPr>
    </w:lvl>
    <w:lvl w:ilvl="4" w:tplc="08090019" w:tentative="1">
      <w:start w:val="1"/>
      <w:numFmt w:val="lowerLetter"/>
      <w:lvlText w:val="%5."/>
      <w:lvlJc w:val="left"/>
      <w:pPr>
        <w:ind w:left="4487" w:hanging="360"/>
      </w:pPr>
    </w:lvl>
    <w:lvl w:ilvl="5" w:tplc="0809001B" w:tentative="1">
      <w:start w:val="1"/>
      <w:numFmt w:val="lowerRoman"/>
      <w:lvlText w:val="%6."/>
      <w:lvlJc w:val="right"/>
      <w:pPr>
        <w:ind w:left="5207" w:hanging="180"/>
      </w:pPr>
    </w:lvl>
    <w:lvl w:ilvl="6" w:tplc="0809000F" w:tentative="1">
      <w:start w:val="1"/>
      <w:numFmt w:val="decimal"/>
      <w:lvlText w:val="%7."/>
      <w:lvlJc w:val="left"/>
      <w:pPr>
        <w:ind w:left="5927" w:hanging="360"/>
      </w:pPr>
    </w:lvl>
    <w:lvl w:ilvl="7" w:tplc="08090019" w:tentative="1">
      <w:start w:val="1"/>
      <w:numFmt w:val="lowerLetter"/>
      <w:lvlText w:val="%8."/>
      <w:lvlJc w:val="left"/>
      <w:pPr>
        <w:ind w:left="6647" w:hanging="360"/>
      </w:pPr>
    </w:lvl>
    <w:lvl w:ilvl="8" w:tplc="0809001B" w:tentative="1">
      <w:start w:val="1"/>
      <w:numFmt w:val="lowerRoman"/>
      <w:lvlText w:val="%9."/>
      <w:lvlJc w:val="right"/>
      <w:pPr>
        <w:ind w:left="7367" w:hanging="180"/>
      </w:pPr>
    </w:lvl>
  </w:abstractNum>
  <w:abstractNum w:abstractNumId="3"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34256E"/>
    <w:multiLevelType w:val="hybridMultilevel"/>
    <w:tmpl w:val="10C254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4A237A8"/>
    <w:multiLevelType w:val="multilevel"/>
    <w:tmpl w:val="EBE2F3C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A957678"/>
    <w:multiLevelType w:val="hybridMultilevel"/>
    <w:tmpl w:val="09CC2B14"/>
    <w:lvl w:ilvl="0" w:tplc="ADF64792">
      <w:start w:val="9"/>
      <w:numFmt w:val="decimal"/>
      <w:lvlText w:val="%1"/>
      <w:lvlJc w:val="left"/>
      <w:pPr>
        <w:ind w:left="1607" w:hanging="360"/>
      </w:pPr>
      <w:rPr>
        <w:rFonts w:hint="default"/>
      </w:rPr>
    </w:lvl>
    <w:lvl w:ilvl="1" w:tplc="08090019" w:tentative="1">
      <w:start w:val="1"/>
      <w:numFmt w:val="lowerLetter"/>
      <w:lvlText w:val="%2."/>
      <w:lvlJc w:val="left"/>
      <w:pPr>
        <w:ind w:left="2327" w:hanging="360"/>
      </w:pPr>
    </w:lvl>
    <w:lvl w:ilvl="2" w:tplc="0809001B" w:tentative="1">
      <w:start w:val="1"/>
      <w:numFmt w:val="lowerRoman"/>
      <w:lvlText w:val="%3."/>
      <w:lvlJc w:val="right"/>
      <w:pPr>
        <w:ind w:left="3047" w:hanging="180"/>
      </w:pPr>
    </w:lvl>
    <w:lvl w:ilvl="3" w:tplc="0809000F" w:tentative="1">
      <w:start w:val="1"/>
      <w:numFmt w:val="decimal"/>
      <w:lvlText w:val="%4."/>
      <w:lvlJc w:val="left"/>
      <w:pPr>
        <w:ind w:left="3767" w:hanging="360"/>
      </w:pPr>
    </w:lvl>
    <w:lvl w:ilvl="4" w:tplc="08090019" w:tentative="1">
      <w:start w:val="1"/>
      <w:numFmt w:val="lowerLetter"/>
      <w:lvlText w:val="%5."/>
      <w:lvlJc w:val="left"/>
      <w:pPr>
        <w:ind w:left="4487" w:hanging="360"/>
      </w:pPr>
    </w:lvl>
    <w:lvl w:ilvl="5" w:tplc="0809001B" w:tentative="1">
      <w:start w:val="1"/>
      <w:numFmt w:val="lowerRoman"/>
      <w:lvlText w:val="%6."/>
      <w:lvlJc w:val="right"/>
      <w:pPr>
        <w:ind w:left="5207" w:hanging="180"/>
      </w:pPr>
    </w:lvl>
    <w:lvl w:ilvl="6" w:tplc="0809000F" w:tentative="1">
      <w:start w:val="1"/>
      <w:numFmt w:val="decimal"/>
      <w:lvlText w:val="%7."/>
      <w:lvlJc w:val="left"/>
      <w:pPr>
        <w:ind w:left="5927" w:hanging="360"/>
      </w:pPr>
    </w:lvl>
    <w:lvl w:ilvl="7" w:tplc="08090019" w:tentative="1">
      <w:start w:val="1"/>
      <w:numFmt w:val="lowerLetter"/>
      <w:lvlText w:val="%8."/>
      <w:lvlJc w:val="left"/>
      <w:pPr>
        <w:ind w:left="6647" w:hanging="360"/>
      </w:pPr>
    </w:lvl>
    <w:lvl w:ilvl="8" w:tplc="0809001B" w:tentative="1">
      <w:start w:val="1"/>
      <w:numFmt w:val="lowerRoman"/>
      <w:lvlText w:val="%9."/>
      <w:lvlJc w:val="right"/>
      <w:pPr>
        <w:ind w:left="7367" w:hanging="180"/>
      </w:pPr>
    </w:lvl>
  </w:abstractNum>
  <w:abstractNum w:abstractNumId="7" w15:restartNumberingAfterBreak="0">
    <w:nsid w:val="224F73C5"/>
    <w:multiLevelType w:val="hybridMultilevel"/>
    <w:tmpl w:val="8620FA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1646" w:hanging="360"/>
      </w:pPr>
      <w:rPr>
        <w:rFonts w:ascii="Symbol" w:hAnsi="Symbo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9F6D65"/>
    <w:multiLevelType w:val="hybridMultilevel"/>
    <w:tmpl w:val="04266264"/>
    <w:lvl w:ilvl="0" w:tplc="DA72F60C">
      <w:numFmt w:val="bullet"/>
      <w:lvlText w:val=""/>
      <w:lvlJc w:val="left"/>
      <w:pPr>
        <w:ind w:left="2198" w:hanging="428"/>
      </w:pPr>
      <w:rPr>
        <w:rFonts w:hint="default"/>
        <w:w w:val="100"/>
        <w:lang w:val="en-GB" w:eastAsia="en-GB" w:bidi="en-GB"/>
      </w:rPr>
    </w:lvl>
    <w:lvl w:ilvl="1" w:tplc="08090003" w:tentative="1">
      <w:start w:val="1"/>
      <w:numFmt w:val="bullet"/>
      <w:lvlText w:val="o"/>
      <w:lvlJc w:val="left"/>
      <w:pPr>
        <w:ind w:left="1924" w:hanging="360"/>
      </w:pPr>
      <w:rPr>
        <w:rFonts w:ascii="Courier New" w:hAnsi="Courier New" w:cs="Courier New" w:hint="default"/>
      </w:rPr>
    </w:lvl>
    <w:lvl w:ilvl="2" w:tplc="08090005" w:tentative="1">
      <w:start w:val="1"/>
      <w:numFmt w:val="bullet"/>
      <w:lvlText w:val=""/>
      <w:lvlJc w:val="left"/>
      <w:pPr>
        <w:ind w:left="2644" w:hanging="360"/>
      </w:pPr>
      <w:rPr>
        <w:rFonts w:ascii="Wingdings" w:hAnsi="Wingdings" w:hint="default"/>
      </w:rPr>
    </w:lvl>
    <w:lvl w:ilvl="3" w:tplc="08090001" w:tentative="1">
      <w:start w:val="1"/>
      <w:numFmt w:val="bullet"/>
      <w:lvlText w:val=""/>
      <w:lvlJc w:val="left"/>
      <w:pPr>
        <w:ind w:left="3364" w:hanging="360"/>
      </w:pPr>
      <w:rPr>
        <w:rFonts w:ascii="Symbol" w:hAnsi="Symbol" w:hint="default"/>
      </w:rPr>
    </w:lvl>
    <w:lvl w:ilvl="4" w:tplc="08090003" w:tentative="1">
      <w:start w:val="1"/>
      <w:numFmt w:val="bullet"/>
      <w:lvlText w:val="o"/>
      <w:lvlJc w:val="left"/>
      <w:pPr>
        <w:ind w:left="4084" w:hanging="360"/>
      </w:pPr>
      <w:rPr>
        <w:rFonts w:ascii="Courier New" w:hAnsi="Courier New" w:cs="Courier New" w:hint="default"/>
      </w:rPr>
    </w:lvl>
    <w:lvl w:ilvl="5" w:tplc="08090005" w:tentative="1">
      <w:start w:val="1"/>
      <w:numFmt w:val="bullet"/>
      <w:lvlText w:val=""/>
      <w:lvlJc w:val="left"/>
      <w:pPr>
        <w:ind w:left="4804" w:hanging="360"/>
      </w:pPr>
      <w:rPr>
        <w:rFonts w:ascii="Wingdings" w:hAnsi="Wingdings" w:hint="default"/>
      </w:rPr>
    </w:lvl>
    <w:lvl w:ilvl="6" w:tplc="08090001" w:tentative="1">
      <w:start w:val="1"/>
      <w:numFmt w:val="bullet"/>
      <w:lvlText w:val=""/>
      <w:lvlJc w:val="left"/>
      <w:pPr>
        <w:ind w:left="5524" w:hanging="360"/>
      </w:pPr>
      <w:rPr>
        <w:rFonts w:ascii="Symbol" w:hAnsi="Symbol" w:hint="default"/>
      </w:rPr>
    </w:lvl>
    <w:lvl w:ilvl="7" w:tplc="08090003" w:tentative="1">
      <w:start w:val="1"/>
      <w:numFmt w:val="bullet"/>
      <w:lvlText w:val="o"/>
      <w:lvlJc w:val="left"/>
      <w:pPr>
        <w:ind w:left="6244" w:hanging="360"/>
      </w:pPr>
      <w:rPr>
        <w:rFonts w:ascii="Courier New" w:hAnsi="Courier New" w:cs="Courier New" w:hint="default"/>
      </w:rPr>
    </w:lvl>
    <w:lvl w:ilvl="8" w:tplc="08090005" w:tentative="1">
      <w:start w:val="1"/>
      <w:numFmt w:val="bullet"/>
      <w:lvlText w:val=""/>
      <w:lvlJc w:val="left"/>
      <w:pPr>
        <w:ind w:left="6964" w:hanging="360"/>
      </w:pPr>
      <w:rPr>
        <w:rFonts w:ascii="Wingdings" w:hAnsi="Wingdings" w:hint="default"/>
      </w:rPr>
    </w:lvl>
  </w:abstractNum>
  <w:abstractNum w:abstractNumId="9" w15:restartNumberingAfterBreak="0">
    <w:nsid w:val="28B034D1"/>
    <w:multiLevelType w:val="hybridMultilevel"/>
    <w:tmpl w:val="D864248E"/>
    <w:lvl w:ilvl="0" w:tplc="CB9E0652">
      <w:start w:val="1"/>
      <w:numFmt w:val="decimal"/>
      <w:lvlText w:val="%1."/>
      <w:lvlJc w:val="left"/>
      <w:pPr>
        <w:ind w:left="1992" w:hanging="279"/>
      </w:pPr>
      <w:rPr>
        <w:rFonts w:ascii="Calibri" w:eastAsia="Calibri" w:hAnsi="Calibri" w:cs="Calibri" w:hint="default"/>
        <w:b/>
        <w:bCs/>
        <w:color w:val="005CB8"/>
        <w:spacing w:val="-2"/>
        <w:w w:val="99"/>
        <w:sz w:val="28"/>
        <w:szCs w:val="28"/>
        <w:lang w:val="en-GB" w:eastAsia="en-GB" w:bidi="en-GB"/>
      </w:rPr>
    </w:lvl>
    <w:lvl w:ilvl="1" w:tplc="C9AAF3D4">
      <w:numFmt w:val="bullet"/>
      <w:lvlText w:val="•"/>
      <w:lvlJc w:val="left"/>
      <w:pPr>
        <w:ind w:left="2991" w:hanging="279"/>
      </w:pPr>
      <w:rPr>
        <w:rFonts w:hint="default"/>
        <w:lang w:val="en-GB" w:eastAsia="en-GB" w:bidi="en-GB"/>
      </w:rPr>
    </w:lvl>
    <w:lvl w:ilvl="2" w:tplc="A488A59A">
      <w:numFmt w:val="bullet"/>
      <w:lvlText w:val="•"/>
      <w:lvlJc w:val="left"/>
      <w:pPr>
        <w:ind w:left="3983" w:hanging="279"/>
      </w:pPr>
      <w:rPr>
        <w:rFonts w:hint="default"/>
        <w:lang w:val="en-GB" w:eastAsia="en-GB" w:bidi="en-GB"/>
      </w:rPr>
    </w:lvl>
    <w:lvl w:ilvl="3" w:tplc="7E6C644A">
      <w:numFmt w:val="bullet"/>
      <w:lvlText w:val="•"/>
      <w:lvlJc w:val="left"/>
      <w:pPr>
        <w:ind w:left="4975" w:hanging="279"/>
      </w:pPr>
      <w:rPr>
        <w:rFonts w:hint="default"/>
        <w:lang w:val="en-GB" w:eastAsia="en-GB" w:bidi="en-GB"/>
      </w:rPr>
    </w:lvl>
    <w:lvl w:ilvl="4" w:tplc="C5446E00">
      <w:numFmt w:val="bullet"/>
      <w:lvlText w:val="•"/>
      <w:lvlJc w:val="left"/>
      <w:pPr>
        <w:ind w:left="5967" w:hanging="279"/>
      </w:pPr>
      <w:rPr>
        <w:rFonts w:hint="default"/>
        <w:lang w:val="en-GB" w:eastAsia="en-GB" w:bidi="en-GB"/>
      </w:rPr>
    </w:lvl>
    <w:lvl w:ilvl="5" w:tplc="9058F17E">
      <w:numFmt w:val="bullet"/>
      <w:lvlText w:val="•"/>
      <w:lvlJc w:val="left"/>
      <w:pPr>
        <w:ind w:left="6959" w:hanging="279"/>
      </w:pPr>
      <w:rPr>
        <w:rFonts w:hint="default"/>
        <w:lang w:val="en-GB" w:eastAsia="en-GB" w:bidi="en-GB"/>
      </w:rPr>
    </w:lvl>
    <w:lvl w:ilvl="6" w:tplc="23DAC540">
      <w:numFmt w:val="bullet"/>
      <w:lvlText w:val="•"/>
      <w:lvlJc w:val="left"/>
      <w:pPr>
        <w:ind w:left="7951" w:hanging="279"/>
      </w:pPr>
      <w:rPr>
        <w:rFonts w:hint="default"/>
        <w:lang w:val="en-GB" w:eastAsia="en-GB" w:bidi="en-GB"/>
      </w:rPr>
    </w:lvl>
    <w:lvl w:ilvl="7" w:tplc="C7CEC88A">
      <w:numFmt w:val="bullet"/>
      <w:lvlText w:val="•"/>
      <w:lvlJc w:val="left"/>
      <w:pPr>
        <w:ind w:left="8942" w:hanging="279"/>
      </w:pPr>
      <w:rPr>
        <w:rFonts w:hint="default"/>
        <w:lang w:val="en-GB" w:eastAsia="en-GB" w:bidi="en-GB"/>
      </w:rPr>
    </w:lvl>
    <w:lvl w:ilvl="8" w:tplc="D146EA0E">
      <w:numFmt w:val="bullet"/>
      <w:lvlText w:val="•"/>
      <w:lvlJc w:val="left"/>
      <w:pPr>
        <w:ind w:left="9934" w:hanging="279"/>
      </w:pPr>
      <w:rPr>
        <w:rFonts w:hint="default"/>
        <w:lang w:val="en-GB" w:eastAsia="en-GB" w:bidi="en-GB"/>
      </w:rPr>
    </w:lvl>
  </w:abstractNum>
  <w:abstractNum w:abstractNumId="10" w15:restartNumberingAfterBreak="0">
    <w:nsid w:val="30433204"/>
    <w:multiLevelType w:val="hybridMultilevel"/>
    <w:tmpl w:val="5F662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B9161A"/>
    <w:multiLevelType w:val="hybridMultilevel"/>
    <w:tmpl w:val="4170DCD0"/>
    <w:lvl w:ilvl="0" w:tplc="DA72F60C">
      <w:numFmt w:val="bullet"/>
      <w:lvlText w:val=""/>
      <w:lvlJc w:val="left"/>
      <w:pPr>
        <w:ind w:left="3414" w:hanging="428"/>
      </w:pPr>
      <w:rPr>
        <w:rFonts w:hint="default"/>
        <w:w w:val="100"/>
        <w:lang w:val="en-GB" w:eastAsia="en-GB" w:bidi="en-GB"/>
      </w:rPr>
    </w:lvl>
    <w:lvl w:ilvl="1" w:tplc="08090003" w:tentative="1">
      <w:start w:val="1"/>
      <w:numFmt w:val="bullet"/>
      <w:lvlText w:val="o"/>
      <w:lvlJc w:val="left"/>
      <w:pPr>
        <w:ind w:left="3140" w:hanging="360"/>
      </w:pPr>
      <w:rPr>
        <w:rFonts w:ascii="Courier New" w:hAnsi="Courier New" w:cs="Courier New" w:hint="default"/>
      </w:rPr>
    </w:lvl>
    <w:lvl w:ilvl="2" w:tplc="08090005">
      <w:start w:val="1"/>
      <w:numFmt w:val="bullet"/>
      <w:lvlText w:val=""/>
      <w:lvlJc w:val="left"/>
      <w:pPr>
        <w:ind w:left="3860" w:hanging="360"/>
      </w:pPr>
      <w:rPr>
        <w:rFonts w:ascii="Wingdings" w:hAnsi="Wingdings" w:hint="default"/>
      </w:rPr>
    </w:lvl>
    <w:lvl w:ilvl="3" w:tplc="08090001" w:tentative="1">
      <w:start w:val="1"/>
      <w:numFmt w:val="bullet"/>
      <w:lvlText w:val=""/>
      <w:lvlJc w:val="left"/>
      <w:pPr>
        <w:ind w:left="4580" w:hanging="360"/>
      </w:pPr>
      <w:rPr>
        <w:rFonts w:ascii="Symbol" w:hAnsi="Symbol" w:hint="default"/>
      </w:rPr>
    </w:lvl>
    <w:lvl w:ilvl="4" w:tplc="08090003" w:tentative="1">
      <w:start w:val="1"/>
      <w:numFmt w:val="bullet"/>
      <w:lvlText w:val="o"/>
      <w:lvlJc w:val="left"/>
      <w:pPr>
        <w:ind w:left="5300" w:hanging="360"/>
      </w:pPr>
      <w:rPr>
        <w:rFonts w:ascii="Courier New" w:hAnsi="Courier New" w:cs="Courier New" w:hint="default"/>
      </w:rPr>
    </w:lvl>
    <w:lvl w:ilvl="5" w:tplc="08090005" w:tentative="1">
      <w:start w:val="1"/>
      <w:numFmt w:val="bullet"/>
      <w:lvlText w:val=""/>
      <w:lvlJc w:val="left"/>
      <w:pPr>
        <w:ind w:left="6020" w:hanging="360"/>
      </w:pPr>
      <w:rPr>
        <w:rFonts w:ascii="Wingdings" w:hAnsi="Wingdings" w:hint="default"/>
      </w:rPr>
    </w:lvl>
    <w:lvl w:ilvl="6" w:tplc="08090001" w:tentative="1">
      <w:start w:val="1"/>
      <w:numFmt w:val="bullet"/>
      <w:lvlText w:val=""/>
      <w:lvlJc w:val="left"/>
      <w:pPr>
        <w:ind w:left="6740" w:hanging="360"/>
      </w:pPr>
      <w:rPr>
        <w:rFonts w:ascii="Symbol" w:hAnsi="Symbol" w:hint="default"/>
      </w:rPr>
    </w:lvl>
    <w:lvl w:ilvl="7" w:tplc="08090003" w:tentative="1">
      <w:start w:val="1"/>
      <w:numFmt w:val="bullet"/>
      <w:lvlText w:val="o"/>
      <w:lvlJc w:val="left"/>
      <w:pPr>
        <w:ind w:left="7460" w:hanging="360"/>
      </w:pPr>
      <w:rPr>
        <w:rFonts w:ascii="Courier New" w:hAnsi="Courier New" w:cs="Courier New" w:hint="default"/>
      </w:rPr>
    </w:lvl>
    <w:lvl w:ilvl="8" w:tplc="08090005" w:tentative="1">
      <w:start w:val="1"/>
      <w:numFmt w:val="bullet"/>
      <w:lvlText w:val=""/>
      <w:lvlJc w:val="left"/>
      <w:pPr>
        <w:ind w:left="8180" w:hanging="360"/>
      </w:pPr>
      <w:rPr>
        <w:rFonts w:ascii="Wingdings" w:hAnsi="Wingdings" w:hint="default"/>
      </w:rPr>
    </w:lvl>
  </w:abstractNum>
  <w:abstractNum w:abstractNumId="12"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4E5233"/>
    <w:multiLevelType w:val="hybridMultilevel"/>
    <w:tmpl w:val="45D68370"/>
    <w:lvl w:ilvl="0" w:tplc="DA72F60C">
      <w:numFmt w:val="bullet"/>
      <w:lvlText w:val=""/>
      <w:lvlJc w:val="left"/>
      <w:pPr>
        <w:ind w:left="1714" w:hanging="428"/>
      </w:pPr>
      <w:rPr>
        <w:rFonts w:hint="default"/>
        <w:w w:val="100"/>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EB021F"/>
    <w:multiLevelType w:val="hybridMultilevel"/>
    <w:tmpl w:val="7E3663A8"/>
    <w:lvl w:ilvl="0" w:tplc="B5ECD47A">
      <w:start w:val="3"/>
      <w:numFmt w:val="decimal"/>
      <w:lvlText w:val="%1."/>
      <w:lvlJc w:val="left"/>
      <w:pPr>
        <w:ind w:left="1247" w:hanging="538"/>
        <w:jc w:val="right"/>
      </w:pPr>
      <w:rPr>
        <w:rFonts w:hint="default"/>
        <w:b/>
        <w:bCs/>
        <w:spacing w:val="0"/>
        <w:w w:val="99"/>
        <w:lang w:val="en-GB" w:eastAsia="en-GB" w:bidi="en-GB"/>
      </w:rPr>
    </w:lvl>
    <w:lvl w:ilvl="1" w:tplc="DA72F60C">
      <w:numFmt w:val="bullet"/>
      <w:lvlText w:val=""/>
      <w:lvlJc w:val="left"/>
      <w:pPr>
        <w:ind w:left="1714" w:hanging="428"/>
      </w:pPr>
      <w:rPr>
        <w:rFonts w:hint="default"/>
        <w:w w:val="100"/>
        <w:lang w:val="en-GB" w:eastAsia="en-GB" w:bidi="en-GB"/>
      </w:rPr>
    </w:lvl>
    <w:lvl w:ilvl="2" w:tplc="AC3043BA">
      <w:numFmt w:val="bullet"/>
      <w:lvlText w:val="•"/>
      <w:lvlJc w:val="left"/>
      <w:pPr>
        <w:ind w:left="2853" w:hanging="428"/>
      </w:pPr>
      <w:rPr>
        <w:rFonts w:hint="default"/>
        <w:lang w:val="en-GB" w:eastAsia="en-GB" w:bidi="en-GB"/>
      </w:rPr>
    </w:lvl>
    <w:lvl w:ilvl="3" w:tplc="AFECA514">
      <w:numFmt w:val="bullet"/>
      <w:lvlText w:val="•"/>
      <w:lvlJc w:val="left"/>
      <w:pPr>
        <w:ind w:left="3986" w:hanging="428"/>
      </w:pPr>
      <w:rPr>
        <w:rFonts w:hint="default"/>
        <w:lang w:val="en-GB" w:eastAsia="en-GB" w:bidi="en-GB"/>
      </w:rPr>
    </w:lvl>
    <w:lvl w:ilvl="4" w:tplc="75665E42">
      <w:numFmt w:val="bullet"/>
      <w:lvlText w:val="•"/>
      <w:lvlJc w:val="left"/>
      <w:pPr>
        <w:ind w:left="5119" w:hanging="428"/>
      </w:pPr>
      <w:rPr>
        <w:rFonts w:hint="default"/>
        <w:lang w:val="en-GB" w:eastAsia="en-GB" w:bidi="en-GB"/>
      </w:rPr>
    </w:lvl>
    <w:lvl w:ilvl="5" w:tplc="75F4AA7E">
      <w:numFmt w:val="bullet"/>
      <w:lvlText w:val="•"/>
      <w:lvlJc w:val="left"/>
      <w:pPr>
        <w:ind w:left="6252" w:hanging="428"/>
      </w:pPr>
      <w:rPr>
        <w:rFonts w:hint="default"/>
        <w:lang w:val="en-GB" w:eastAsia="en-GB" w:bidi="en-GB"/>
      </w:rPr>
    </w:lvl>
    <w:lvl w:ilvl="6" w:tplc="2AA2E2A6">
      <w:numFmt w:val="bullet"/>
      <w:lvlText w:val="•"/>
      <w:lvlJc w:val="left"/>
      <w:pPr>
        <w:ind w:left="7385" w:hanging="428"/>
      </w:pPr>
      <w:rPr>
        <w:rFonts w:hint="default"/>
        <w:lang w:val="en-GB" w:eastAsia="en-GB" w:bidi="en-GB"/>
      </w:rPr>
    </w:lvl>
    <w:lvl w:ilvl="7" w:tplc="82961FA6">
      <w:numFmt w:val="bullet"/>
      <w:lvlText w:val="•"/>
      <w:lvlJc w:val="left"/>
      <w:pPr>
        <w:ind w:left="8518" w:hanging="428"/>
      </w:pPr>
      <w:rPr>
        <w:rFonts w:hint="default"/>
        <w:lang w:val="en-GB" w:eastAsia="en-GB" w:bidi="en-GB"/>
      </w:rPr>
    </w:lvl>
    <w:lvl w:ilvl="8" w:tplc="706ECA72">
      <w:numFmt w:val="bullet"/>
      <w:lvlText w:val="•"/>
      <w:lvlJc w:val="left"/>
      <w:pPr>
        <w:ind w:left="9652" w:hanging="428"/>
      </w:pPr>
      <w:rPr>
        <w:rFonts w:hint="default"/>
        <w:lang w:val="en-GB" w:eastAsia="en-GB" w:bidi="en-GB"/>
      </w:rPr>
    </w:lvl>
  </w:abstractNum>
  <w:abstractNum w:abstractNumId="15" w15:restartNumberingAfterBreak="0">
    <w:nsid w:val="40734D32"/>
    <w:multiLevelType w:val="hybridMultilevel"/>
    <w:tmpl w:val="4C3CF730"/>
    <w:lvl w:ilvl="0" w:tplc="83361008">
      <w:start w:val="7"/>
      <w:numFmt w:val="decimal"/>
      <w:lvlText w:val="%1."/>
      <w:lvlJc w:val="left"/>
      <w:pPr>
        <w:ind w:left="1439" w:hanging="720"/>
      </w:pPr>
      <w:rPr>
        <w:rFonts w:hint="default"/>
      </w:rPr>
    </w:lvl>
    <w:lvl w:ilvl="1" w:tplc="08090019" w:tentative="1">
      <w:start w:val="1"/>
      <w:numFmt w:val="lowerLetter"/>
      <w:lvlText w:val="%2."/>
      <w:lvlJc w:val="left"/>
      <w:pPr>
        <w:ind w:left="1799" w:hanging="360"/>
      </w:pPr>
    </w:lvl>
    <w:lvl w:ilvl="2" w:tplc="0809001B" w:tentative="1">
      <w:start w:val="1"/>
      <w:numFmt w:val="lowerRoman"/>
      <w:lvlText w:val="%3."/>
      <w:lvlJc w:val="right"/>
      <w:pPr>
        <w:ind w:left="2519" w:hanging="180"/>
      </w:pPr>
    </w:lvl>
    <w:lvl w:ilvl="3" w:tplc="0809000F" w:tentative="1">
      <w:start w:val="1"/>
      <w:numFmt w:val="decimal"/>
      <w:lvlText w:val="%4."/>
      <w:lvlJc w:val="left"/>
      <w:pPr>
        <w:ind w:left="3239" w:hanging="360"/>
      </w:pPr>
    </w:lvl>
    <w:lvl w:ilvl="4" w:tplc="08090019" w:tentative="1">
      <w:start w:val="1"/>
      <w:numFmt w:val="lowerLetter"/>
      <w:lvlText w:val="%5."/>
      <w:lvlJc w:val="left"/>
      <w:pPr>
        <w:ind w:left="3959" w:hanging="360"/>
      </w:pPr>
    </w:lvl>
    <w:lvl w:ilvl="5" w:tplc="0809001B" w:tentative="1">
      <w:start w:val="1"/>
      <w:numFmt w:val="lowerRoman"/>
      <w:lvlText w:val="%6."/>
      <w:lvlJc w:val="right"/>
      <w:pPr>
        <w:ind w:left="4679" w:hanging="180"/>
      </w:pPr>
    </w:lvl>
    <w:lvl w:ilvl="6" w:tplc="0809000F" w:tentative="1">
      <w:start w:val="1"/>
      <w:numFmt w:val="decimal"/>
      <w:lvlText w:val="%7."/>
      <w:lvlJc w:val="left"/>
      <w:pPr>
        <w:ind w:left="5399" w:hanging="360"/>
      </w:pPr>
    </w:lvl>
    <w:lvl w:ilvl="7" w:tplc="08090019" w:tentative="1">
      <w:start w:val="1"/>
      <w:numFmt w:val="lowerLetter"/>
      <w:lvlText w:val="%8."/>
      <w:lvlJc w:val="left"/>
      <w:pPr>
        <w:ind w:left="6119" w:hanging="360"/>
      </w:pPr>
    </w:lvl>
    <w:lvl w:ilvl="8" w:tplc="0809001B" w:tentative="1">
      <w:start w:val="1"/>
      <w:numFmt w:val="lowerRoman"/>
      <w:lvlText w:val="%9."/>
      <w:lvlJc w:val="right"/>
      <w:pPr>
        <w:ind w:left="6839" w:hanging="180"/>
      </w:pPr>
    </w:lvl>
  </w:abstractNum>
  <w:abstractNum w:abstractNumId="16" w15:restartNumberingAfterBreak="0">
    <w:nsid w:val="41546CBB"/>
    <w:multiLevelType w:val="hybridMultilevel"/>
    <w:tmpl w:val="2D6E5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2243AA"/>
    <w:multiLevelType w:val="hybridMultilevel"/>
    <w:tmpl w:val="19A8BEE2"/>
    <w:lvl w:ilvl="0" w:tplc="7E88A9A0">
      <w:start w:val="1"/>
      <w:numFmt w:val="decimal"/>
      <w:lvlText w:val="%1."/>
      <w:lvlJc w:val="left"/>
      <w:pPr>
        <w:ind w:left="1530" w:hanging="538"/>
      </w:pPr>
      <w:rPr>
        <w:rFonts w:ascii="Arial" w:eastAsia="Arial" w:hAnsi="Arial" w:cs="Arial" w:hint="default"/>
        <w:b/>
        <w:bCs/>
        <w:color w:val="006FC0"/>
        <w:spacing w:val="0"/>
        <w:w w:val="99"/>
        <w:sz w:val="48"/>
        <w:szCs w:val="48"/>
        <w:lang w:val="en-GB" w:eastAsia="en-GB" w:bidi="en-GB"/>
      </w:rPr>
    </w:lvl>
    <w:lvl w:ilvl="1" w:tplc="0BA641A2">
      <w:numFmt w:val="bullet"/>
      <w:lvlText w:val=""/>
      <w:lvlJc w:val="left"/>
      <w:pPr>
        <w:ind w:left="1712" w:hanging="360"/>
      </w:pPr>
      <w:rPr>
        <w:rFonts w:ascii="Symbol" w:eastAsia="Symbol" w:hAnsi="Symbol" w:cs="Symbol" w:hint="default"/>
        <w:w w:val="100"/>
        <w:sz w:val="22"/>
        <w:szCs w:val="22"/>
        <w:lang w:val="en-GB" w:eastAsia="en-GB" w:bidi="en-GB"/>
      </w:rPr>
    </w:lvl>
    <w:lvl w:ilvl="2" w:tplc="487049E6">
      <w:numFmt w:val="bullet"/>
      <w:lvlText w:val=""/>
      <w:lvlJc w:val="left"/>
      <w:pPr>
        <w:ind w:left="1986" w:hanging="428"/>
      </w:pPr>
      <w:rPr>
        <w:rFonts w:ascii="Symbol" w:eastAsia="Symbol" w:hAnsi="Symbol" w:cs="Symbol" w:hint="default"/>
        <w:w w:val="100"/>
        <w:sz w:val="22"/>
        <w:szCs w:val="22"/>
        <w:lang w:val="en-GB" w:eastAsia="en-GB" w:bidi="en-GB"/>
      </w:rPr>
    </w:lvl>
    <w:lvl w:ilvl="3" w:tplc="5B0071C6">
      <w:numFmt w:val="bullet"/>
      <w:lvlText w:val="•"/>
      <w:lvlJc w:val="left"/>
      <w:pPr>
        <w:ind w:left="3266" w:hanging="428"/>
      </w:pPr>
      <w:rPr>
        <w:rFonts w:hint="default"/>
        <w:lang w:val="en-GB" w:eastAsia="en-GB" w:bidi="en-GB"/>
      </w:rPr>
    </w:lvl>
    <w:lvl w:ilvl="4" w:tplc="243435A2">
      <w:numFmt w:val="bullet"/>
      <w:lvlText w:val="•"/>
      <w:lvlJc w:val="left"/>
      <w:pPr>
        <w:ind w:left="4541" w:hanging="428"/>
      </w:pPr>
      <w:rPr>
        <w:rFonts w:hint="default"/>
        <w:lang w:val="en-GB" w:eastAsia="en-GB" w:bidi="en-GB"/>
      </w:rPr>
    </w:lvl>
    <w:lvl w:ilvl="5" w:tplc="EE3C0F08">
      <w:numFmt w:val="bullet"/>
      <w:lvlText w:val="•"/>
      <w:lvlJc w:val="left"/>
      <w:pPr>
        <w:ind w:left="5816" w:hanging="428"/>
      </w:pPr>
      <w:rPr>
        <w:rFonts w:hint="default"/>
        <w:lang w:val="en-GB" w:eastAsia="en-GB" w:bidi="en-GB"/>
      </w:rPr>
    </w:lvl>
    <w:lvl w:ilvl="6" w:tplc="F3EA196C">
      <w:numFmt w:val="bullet"/>
      <w:lvlText w:val="•"/>
      <w:lvlJc w:val="left"/>
      <w:pPr>
        <w:ind w:left="7091" w:hanging="428"/>
      </w:pPr>
      <w:rPr>
        <w:rFonts w:hint="default"/>
        <w:lang w:val="en-GB" w:eastAsia="en-GB" w:bidi="en-GB"/>
      </w:rPr>
    </w:lvl>
    <w:lvl w:ilvl="7" w:tplc="8864F842">
      <w:numFmt w:val="bullet"/>
      <w:lvlText w:val="•"/>
      <w:lvlJc w:val="left"/>
      <w:pPr>
        <w:ind w:left="8366" w:hanging="428"/>
      </w:pPr>
      <w:rPr>
        <w:rFonts w:hint="default"/>
        <w:lang w:val="en-GB" w:eastAsia="en-GB" w:bidi="en-GB"/>
      </w:rPr>
    </w:lvl>
    <w:lvl w:ilvl="8" w:tplc="A0464AD6">
      <w:numFmt w:val="bullet"/>
      <w:lvlText w:val="•"/>
      <w:lvlJc w:val="left"/>
      <w:pPr>
        <w:ind w:left="9640" w:hanging="428"/>
      </w:pPr>
      <w:rPr>
        <w:rFonts w:hint="default"/>
        <w:lang w:val="en-GB" w:eastAsia="en-GB" w:bidi="en-GB"/>
      </w:rPr>
    </w:lvl>
  </w:abstractNum>
  <w:abstractNum w:abstractNumId="18" w15:restartNumberingAfterBreak="0">
    <w:nsid w:val="4C2332B0"/>
    <w:multiLevelType w:val="multilevel"/>
    <w:tmpl w:val="E9249B42"/>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5DEC6EBC"/>
    <w:multiLevelType w:val="hybridMultilevel"/>
    <w:tmpl w:val="7E3663A8"/>
    <w:lvl w:ilvl="0" w:tplc="B5ECD47A">
      <w:start w:val="3"/>
      <w:numFmt w:val="decimal"/>
      <w:lvlText w:val="%1."/>
      <w:lvlJc w:val="left"/>
      <w:pPr>
        <w:ind w:left="5925" w:hanging="538"/>
        <w:jc w:val="right"/>
      </w:pPr>
      <w:rPr>
        <w:rFonts w:hint="default"/>
        <w:b/>
        <w:bCs/>
        <w:spacing w:val="0"/>
        <w:w w:val="99"/>
        <w:lang w:val="en-GB" w:eastAsia="en-GB" w:bidi="en-GB"/>
      </w:rPr>
    </w:lvl>
    <w:lvl w:ilvl="1" w:tplc="DA72F60C">
      <w:numFmt w:val="bullet"/>
      <w:lvlText w:val=""/>
      <w:lvlJc w:val="left"/>
      <w:pPr>
        <w:ind w:left="6392" w:hanging="428"/>
      </w:pPr>
      <w:rPr>
        <w:rFonts w:hint="default"/>
        <w:w w:val="100"/>
        <w:lang w:val="en-GB" w:eastAsia="en-GB" w:bidi="en-GB"/>
      </w:rPr>
    </w:lvl>
    <w:lvl w:ilvl="2" w:tplc="AC3043BA">
      <w:numFmt w:val="bullet"/>
      <w:lvlText w:val="•"/>
      <w:lvlJc w:val="left"/>
      <w:pPr>
        <w:ind w:left="7531" w:hanging="428"/>
      </w:pPr>
      <w:rPr>
        <w:rFonts w:hint="default"/>
        <w:lang w:val="en-GB" w:eastAsia="en-GB" w:bidi="en-GB"/>
      </w:rPr>
    </w:lvl>
    <w:lvl w:ilvl="3" w:tplc="AFECA514">
      <w:numFmt w:val="bullet"/>
      <w:lvlText w:val="•"/>
      <w:lvlJc w:val="left"/>
      <w:pPr>
        <w:ind w:left="8664" w:hanging="428"/>
      </w:pPr>
      <w:rPr>
        <w:rFonts w:hint="default"/>
        <w:lang w:val="en-GB" w:eastAsia="en-GB" w:bidi="en-GB"/>
      </w:rPr>
    </w:lvl>
    <w:lvl w:ilvl="4" w:tplc="75665E42">
      <w:numFmt w:val="bullet"/>
      <w:lvlText w:val="•"/>
      <w:lvlJc w:val="left"/>
      <w:pPr>
        <w:ind w:left="9797" w:hanging="428"/>
      </w:pPr>
      <w:rPr>
        <w:rFonts w:hint="default"/>
        <w:lang w:val="en-GB" w:eastAsia="en-GB" w:bidi="en-GB"/>
      </w:rPr>
    </w:lvl>
    <w:lvl w:ilvl="5" w:tplc="75F4AA7E">
      <w:numFmt w:val="bullet"/>
      <w:lvlText w:val="•"/>
      <w:lvlJc w:val="left"/>
      <w:pPr>
        <w:ind w:left="10930" w:hanging="428"/>
      </w:pPr>
      <w:rPr>
        <w:rFonts w:hint="default"/>
        <w:lang w:val="en-GB" w:eastAsia="en-GB" w:bidi="en-GB"/>
      </w:rPr>
    </w:lvl>
    <w:lvl w:ilvl="6" w:tplc="2AA2E2A6">
      <w:numFmt w:val="bullet"/>
      <w:lvlText w:val="•"/>
      <w:lvlJc w:val="left"/>
      <w:pPr>
        <w:ind w:left="12063" w:hanging="428"/>
      </w:pPr>
      <w:rPr>
        <w:rFonts w:hint="default"/>
        <w:lang w:val="en-GB" w:eastAsia="en-GB" w:bidi="en-GB"/>
      </w:rPr>
    </w:lvl>
    <w:lvl w:ilvl="7" w:tplc="82961FA6">
      <w:numFmt w:val="bullet"/>
      <w:lvlText w:val="•"/>
      <w:lvlJc w:val="left"/>
      <w:pPr>
        <w:ind w:left="13196" w:hanging="428"/>
      </w:pPr>
      <w:rPr>
        <w:rFonts w:hint="default"/>
        <w:lang w:val="en-GB" w:eastAsia="en-GB" w:bidi="en-GB"/>
      </w:rPr>
    </w:lvl>
    <w:lvl w:ilvl="8" w:tplc="706ECA72">
      <w:numFmt w:val="bullet"/>
      <w:lvlText w:val="•"/>
      <w:lvlJc w:val="left"/>
      <w:pPr>
        <w:ind w:left="14330" w:hanging="428"/>
      </w:pPr>
      <w:rPr>
        <w:rFonts w:hint="default"/>
        <w:lang w:val="en-GB" w:eastAsia="en-GB" w:bidi="en-GB"/>
      </w:rPr>
    </w:lvl>
  </w:abstractNum>
  <w:abstractNum w:abstractNumId="20" w15:restartNumberingAfterBreak="0">
    <w:nsid w:val="5F98064A"/>
    <w:multiLevelType w:val="hybridMultilevel"/>
    <w:tmpl w:val="9E06D522"/>
    <w:lvl w:ilvl="0" w:tplc="C7A835E2">
      <w:start w:val="7"/>
      <w:numFmt w:val="decimal"/>
      <w:lvlText w:val="%1."/>
      <w:lvlJc w:val="left"/>
      <w:pPr>
        <w:ind w:left="1967" w:hanging="720"/>
      </w:pPr>
      <w:rPr>
        <w:rFonts w:hint="default"/>
      </w:rPr>
    </w:lvl>
    <w:lvl w:ilvl="1" w:tplc="08090019" w:tentative="1">
      <w:start w:val="1"/>
      <w:numFmt w:val="lowerLetter"/>
      <w:lvlText w:val="%2."/>
      <w:lvlJc w:val="left"/>
      <w:pPr>
        <w:ind w:left="2327" w:hanging="360"/>
      </w:pPr>
    </w:lvl>
    <w:lvl w:ilvl="2" w:tplc="0809001B" w:tentative="1">
      <w:start w:val="1"/>
      <w:numFmt w:val="lowerRoman"/>
      <w:lvlText w:val="%3."/>
      <w:lvlJc w:val="right"/>
      <w:pPr>
        <w:ind w:left="3047" w:hanging="180"/>
      </w:pPr>
    </w:lvl>
    <w:lvl w:ilvl="3" w:tplc="0809000F" w:tentative="1">
      <w:start w:val="1"/>
      <w:numFmt w:val="decimal"/>
      <w:lvlText w:val="%4."/>
      <w:lvlJc w:val="left"/>
      <w:pPr>
        <w:ind w:left="3767" w:hanging="360"/>
      </w:pPr>
    </w:lvl>
    <w:lvl w:ilvl="4" w:tplc="08090019" w:tentative="1">
      <w:start w:val="1"/>
      <w:numFmt w:val="lowerLetter"/>
      <w:lvlText w:val="%5."/>
      <w:lvlJc w:val="left"/>
      <w:pPr>
        <w:ind w:left="4487" w:hanging="360"/>
      </w:pPr>
    </w:lvl>
    <w:lvl w:ilvl="5" w:tplc="0809001B" w:tentative="1">
      <w:start w:val="1"/>
      <w:numFmt w:val="lowerRoman"/>
      <w:lvlText w:val="%6."/>
      <w:lvlJc w:val="right"/>
      <w:pPr>
        <w:ind w:left="5207" w:hanging="180"/>
      </w:pPr>
    </w:lvl>
    <w:lvl w:ilvl="6" w:tplc="0809000F" w:tentative="1">
      <w:start w:val="1"/>
      <w:numFmt w:val="decimal"/>
      <w:lvlText w:val="%7."/>
      <w:lvlJc w:val="left"/>
      <w:pPr>
        <w:ind w:left="5927" w:hanging="360"/>
      </w:pPr>
    </w:lvl>
    <w:lvl w:ilvl="7" w:tplc="08090019" w:tentative="1">
      <w:start w:val="1"/>
      <w:numFmt w:val="lowerLetter"/>
      <w:lvlText w:val="%8."/>
      <w:lvlJc w:val="left"/>
      <w:pPr>
        <w:ind w:left="6647" w:hanging="360"/>
      </w:pPr>
    </w:lvl>
    <w:lvl w:ilvl="8" w:tplc="0809001B" w:tentative="1">
      <w:start w:val="1"/>
      <w:numFmt w:val="lowerRoman"/>
      <w:lvlText w:val="%9."/>
      <w:lvlJc w:val="right"/>
      <w:pPr>
        <w:ind w:left="7367" w:hanging="180"/>
      </w:pPr>
    </w:lvl>
  </w:abstractNum>
  <w:abstractNum w:abstractNumId="21" w15:restartNumberingAfterBreak="0">
    <w:nsid w:val="63410207"/>
    <w:multiLevelType w:val="hybridMultilevel"/>
    <w:tmpl w:val="0E4A82E0"/>
    <w:lvl w:ilvl="0" w:tplc="DA72F60C">
      <w:numFmt w:val="bullet"/>
      <w:lvlText w:val=""/>
      <w:lvlJc w:val="left"/>
      <w:pPr>
        <w:ind w:left="2269" w:hanging="428"/>
      </w:pPr>
      <w:rPr>
        <w:rFonts w:hint="default"/>
        <w:w w:val="100"/>
        <w:lang w:val="en-GB" w:eastAsia="en-GB" w:bidi="en-GB"/>
      </w:rPr>
    </w:lvl>
    <w:lvl w:ilvl="1" w:tplc="08090003" w:tentative="1">
      <w:start w:val="1"/>
      <w:numFmt w:val="bullet"/>
      <w:lvlText w:val="o"/>
      <w:lvlJc w:val="left"/>
      <w:pPr>
        <w:ind w:left="1995" w:hanging="360"/>
      </w:pPr>
      <w:rPr>
        <w:rFonts w:ascii="Courier New" w:hAnsi="Courier New" w:cs="Courier New" w:hint="default"/>
      </w:rPr>
    </w:lvl>
    <w:lvl w:ilvl="2" w:tplc="08090005" w:tentative="1">
      <w:start w:val="1"/>
      <w:numFmt w:val="bullet"/>
      <w:lvlText w:val=""/>
      <w:lvlJc w:val="left"/>
      <w:pPr>
        <w:ind w:left="2715" w:hanging="360"/>
      </w:pPr>
      <w:rPr>
        <w:rFonts w:ascii="Wingdings" w:hAnsi="Wingdings" w:hint="default"/>
      </w:rPr>
    </w:lvl>
    <w:lvl w:ilvl="3" w:tplc="08090001" w:tentative="1">
      <w:start w:val="1"/>
      <w:numFmt w:val="bullet"/>
      <w:lvlText w:val=""/>
      <w:lvlJc w:val="left"/>
      <w:pPr>
        <w:ind w:left="3435" w:hanging="360"/>
      </w:pPr>
      <w:rPr>
        <w:rFonts w:ascii="Symbol" w:hAnsi="Symbol" w:hint="default"/>
      </w:rPr>
    </w:lvl>
    <w:lvl w:ilvl="4" w:tplc="08090003" w:tentative="1">
      <w:start w:val="1"/>
      <w:numFmt w:val="bullet"/>
      <w:lvlText w:val="o"/>
      <w:lvlJc w:val="left"/>
      <w:pPr>
        <w:ind w:left="4155" w:hanging="360"/>
      </w:pPr>
      <w:rPr>
        <w:rFonts w:ascii="Courier New" w:hAnsi="Courier New" w:cs="Courier New" w:hint="default"/>
      </w:rPr>
    </w:lvl>
    <w:lvl w:ilvl="5" w:tplc="08090005" w:tentative="1">
      <w:start w:val="1"/>
      <w:numFmt w:val="bullet"/>
      <w:lvlText w:val=""/>
      <w:lvlJc w:val="left"/>
      <w:pPr>
        <w:ind w:left="4875" w:hanging="360"/>
      </w:pPr>
      <w:rPr>
        <w:rFonts w:ascii="Wingdings" w:hAnsi="Wingdings" w:hint="default"/>
      </w:rPr>
    </w:lvl>
    <w:lvl w:ilvl="6" w:tplc="08090001" w:tentative="1">
      <w:start w:val="1"/>
      <w:numFmt w:val="bullet"/>
      <w:lvlText w:val=""/>
      <w:lvlJc w:val="left"/>
      <w:pPr>
        <w:ind w:left="5595" w:hanging="360"/>
      </w:pPr>
      <w:rPr>
        <w:rFonts w:ascii="Symbol" w:hAnsi="Symbol" w:hint="default"/>
      </w:rPr>
    </w:lvl>
    <w:lvl w:ilvl="7" w:tplc="08090003" w:tentative="1">
      <w:start w:val="1"/>
      <w:numFmt w:val="bullet"/>
      <w:lvlText w:val="o"/>
      <w:lvlJc w:val="left"/>
      <w:pPr>
        <w:ind w:left="6315" w:hanging="360"/>
      </w:pPr>
      <w:rPr>
        <w:rFonts w:ascii="Courier New" w:hAnsi="Courier New" w:cs="Courier New" w:hint="default"/>
      </w:rPr>
    </w:lvl>
    <w:lvl w:ilvl="8" w:tplc="08090005" w:tentative="1">
      <w:start w:val="1"/>
      <w:numFmt w:val="bullet"/>
      <w:lvlText w:val=""/>
      <w:lvlJc w:val="left"/>
      <w:pPr>
        <w:ind w:left="7035" w:hanging="360"/>
      </w:pPr>
      <w:rPr>
        <w:rFonts w:ascii="Wingdings" w:hAnsi="Wingdings" w:hint="default"/>
      </w:rPr>
    </w:lvl>
  </w:abstractNum>
  <w:abstractNum w:abstractNumId="22" w15:restartNumberingAfterBreak="0">
    <w:nsid w:val="68794169"/>
    <w:multiLevelType w:val="hybridMultilevel"/>
    <w:tmpl w:val="9D567FB6"/>
    <w:lvl w:ilvl="0" w:tplc="D6369034">
      <w:start w:val="1"/>
      <w:numFmt w:val="decimal"/>
      <w:lvlText w:val="%1."/>
      <w:lvlJc w:val="left"/>
      <w:pPr>
        <w:ind w:left="1079" w:hanging="360"/>
      </w:pPr>
      <w:rPr>
        <w:rFonts w:hint="default"/>
      </w:rPr>
    </w:lvl>
    <w:lvl w:ilvl="1" w:tplc="08090019" w:tentative="1">
      <w:start w:val="1"/>
      <w:numFmt w:val="lowerLetter"/>
      <w:lvlText w:val="%2."/>
      <w:lvlJc w:val="left"/>
      <w:pPr>
        <w:ind w:left="1799" w:hanging="360"/>
      </w:pPr>
    </w:lvl>
    <w:lvl w:ilvl="2" w:tplc="0809001B" w:tentative="1">
      <w:start w:val="1"/>
      <w:numFmt w:val="lowerRoman"/>
      <w:lvlText w:val="%3."/>
      <w:lvlJc w:val="right"/>
      <w:pPr>
        <w:ind w:left="2519" w:hanging="180"/>
      </w:pPr>
    </w:lvl>
    <w:lvl w:ilvl="3" w:tplc="0809000F" w:tentative="1">
      <w:start w:val="1"/>
      <w:numFmt w:val="decimal"/>
      <w:lvlText w:val="%4."/>
      <w:lvlJc w:val="left"/>
      <w:pPr>
        <w:ind w:left="3239" w:hanging="360"/>
      </w:pPr>
    </w:lvl>
    <w:lvl w:ilvl="4" w:tplc="08090019" w:tentative="1">
      <w:start w:val="1"/>
      <w:numFmt w:val="lowerLetter"/>
      <w:lvlText w:val="%5."/>
      <w:lvlJc w:val="left"/>
      <w:pPr>
        <w:ind w:left="3959" w:hanging="360"/>
      </w:pPr>
    </w:lvl>
    <w:lvl w:ilvl="5" w:tplc="0809001B" w:tentative="1">
      <w:start w:val="1"/>
      <w:numFmt w:val="lowerRoman"/>
      <w:lvlText w:val="%6."/>
      <w:lvlJc w:val="right"/>
      <w:pPr>
        <w:ind w:left="4679" w:hanging="180"/>
      </w:pPr>
    </w:lvl>
    <w:lvl w:ilvl="6" w:tplc="0809000F" w:tentative="1">
      <w:start w:val="1"/>
      <w:numFmt w:val="decimal"/>
      <w:lvlText w:val="%7."/>
      <w:lvlJc w:val="left"/>
      <w:pPr>
        <w:ind w:left="5399" w:hanging="360"/>
      </w:pPr>
    </w:lvl>
    <w:lvl w:ilvl="7" w:tplc="08090019" w:tentative="1">
      <w:start w:val="1"/>
      <w:numFmt w:val="lowerLetter"/>
      <w:lvlText w:val="%8."/>
      <w:lvlJc w:val="left"/>
      <w:pPr>
        <w:ind w:left="6119" w:hanging="360"/>
      </w:pPr>
    </w:lvl>
    <w:lvl w:ilvl="8" w:tplc="0809001B" w:tentative="1">
      <w:start w:val="1"/>
      <w:numFmt w:val="lowerRoman"/>
      <w:lvlText w:val="%9."/>
      <w:lvlJc w:val="right"/>
      <w:pPr>
        <w:ind w:left="6839" w:hanging="180"/>
      </w:pPr>
    </w:lvl>
  </w:abstractNum>
  <w:abstractNum w:abstractNumId="23" w15:restartNumberingAfterBreak="0">
    <w:nsid w:val="68861AFB"/>
    <w:multiLevelType w:val="hybridMultilevel"/>
    <w:tmpl w:val="7E3663A8"/>
    <w:lvl w:ilvl="0" w:tplc="B5ECD47A">
      <w:start w:val="3"/>
      <w:numFmt w:val="decimal"/>
      <w:lvlText w:val="%1."/>
      <w:lvlJc w:val="left"/>
      <w:pPr>
        <w:ind w:left="1247" w:hanging="538"/>
        <w:jc w:val="right"/>
      </w:pPr>
      <w:rPr>
        <w:rFonts w:hint="default"/>
        <w:b/>
        <w:bCs/>
        <w:spacing w:val="0"/>
        <w:w w:val="99"/>
        <w:lang w:val="en-GB" w:eastAsia="en-GB" w:bidi="en-GB"/>
      </w:rPr>
    </w:lvl>
    <w:lvl w:ilvl="1" w:tplc="DA72F60C">
      <w:numFmt w:val="bullet"/>
      <w:lvlText w:val=""/>
      <w:lvlJc w:val="left"/>
      <w:pPr>
        <w:ind w:left="1714" w:hanging="428"/>
      </w:pPr>
      <w:rPr>
        <w:rFonts w:hint="default"/>
        <w:w w:val="100"/>
        <w:lang w:val="en-GB" w:eastAsia="en-GB" w:bidi="en-GB"/>
      </w:rPr>
    </w:lvl>
    <w:lvl w:ilvl="2" w:tplc="AC3043BA">
      <w:numFmt w:val="bullet"/>
      <w:lvlText w:val="•"/>
      <w:lvlJc w:val="left"/>
      <w:pPr>
        <w:ind w:left="2853" w:hanging="428"/>
      </w:pPr>
      <w:rPr>
        <w:rFonts w:hint="default"/>
        <w:lang w:val="en-GB" w:eastAsia="en-GB" w:bidi="en-GB"/>
      </w:rPr>
    </w:lvl>
    <w:lvl w:ilvl="3" w:tplc="AFECA514">
      <w:numFmt w:val="bullet"/>
      <w:lvlText w:val="•"/>
      <w:lvlJc w:val="left"/>
      <w:pPr>
        <w:ind w:left="3986" w:hanging="428"/>
      </w:pPr>
      <w:rPr>
        <w:rFonts w:hint="default"/>
        <w:lang w:val="en-GB" w:eastAsia="en-GB" w:bidi="en-GB"/>
      </w:rPr>
    </w:lvl>
    <w:lvl w:ilvl="4" w:tplc="75665E42">
      <w:numFmt w:val="bullet"/>
      <w:lvlText w:val="•"/>
      <w:lvlJc w:val="left"/>
      <w:pPr>
        <w:ind w:left="5119" w:hanging="428"/>
      </w:pPr>
      <w:rPr>
        <w:rFonts w:hint="default"/>
        <w:lang w:val="en-GB" w:eastAsia="en-GB" w:bidi="en-GB"/>
      </w:rPr>
    </w:lvl>
    <w:lvl w:ilvl="5" w:tplc="75F4AA7E">
      <w:numFmt w:val="bullet"/>
      <w:lvlText w:val="•"/>
      <w:lvlJc w:val="left"/>
      <w:pPr>
        <w:ind w:left="6252" w:hanging="428"/>
      </w:pPr>
      <w:rPr>
        <w:rFonts w:hint="default"/>
        <w:lang w:val="en-GB" w:eastAsia="en-GB" w:bidi="en-GB"/>
      </w:rPr>
    </w:lvl>
    <w:lvl w:ilvl="6" w:tplc="2AA2E2A6">
      <w:numFmt w:val="bullet"/>
      <w:lvlText w:val="•"/>
      <w:lvlJc w:val="left"/>
      <w:pPr>
        <w:ind w:left="7385" w:hanging="428"/>
      </w:pPr>
      <w:rPr>
        <w:rFonts w:hint="default"/>
        <w:lang w:val="en-GB" w:eastAsia="en-GB" w:bidi="en-GB"/>
      </w:rPr>
    </w:lvl>
    <w:lvl w:ilvl="7" w:tplc="82961FA6">
      <w:numFmt w:val="bullet"/>
      <w:lvlText w:val="•"/>
      <w:lvlJc w:val="left"/>
      <w:pPr>
        <w:ind w:left="8518" w:hanging="428"/>
      </w:pPr>
      <w:rPr>
        <w:rFonts w:hint="default"/>
        <w:lang w:val="en-GB" w:eastAsia="en-GB" w:bidi="en-GB"/>
      </w:rPr>
    </w:lvl>
    <w:lvl w:ilvl="8" w:tplc="706ECA72">
      <w:numFmt w:val="bullet"/>
      <w:lvlText w:val="•"/>
      <w:lvlJc w:val="left"/>
      <w:pPr>
        <w:ind w:left="9652" w:hanging="428"/>
      </w:pPr>
      <w:rPr>
        <w:rFonts w:hint="default"/>
        <w:lang w:val="en-GB" w:eastAsia="en-GB" w:bidi="en-GB"/>
      </w:rPr>
    </w:lvl>
  </w:abstractNum>
  <w:abstractNum w:abstractNumId="24" w15:restartNumberingAfterBreak="0">
    <w:nsid w:val="6BC52B6F"/>
    <w:multiLevelType w:val="hybridMultilevel"/>
    <w:tmpl w:val="E570BF1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6CEE2E63"/>
    <w:multiLevelType w:val="hybridMultilevel"/>
    <w:tmpl w:val="6D326E16"/>
    <w:lvl w:ilvl="0" w:tplc="DA72F60C">
      <w:numFmt w:val="bullet"/>
      <w:lvlText w:val=""/>
      <w:lvlJc w:val="left"/>
      <w:pPr>
        <w:ind w:left="1714" w:hanging="428"/>
      </w:pPr>
      <w:rPr>
        <w:rFonts w:hint="default"/>
        <w:w w:val="100"/>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F3E5DDE"/>
    <w:multiLevelType w:val="hybridMultilevel"/>
    <w:tmpl w:val="BF92CC8C"/>
    <w:lvl w:ilvl="0" w:tplc="FFFFFFFF">
      <w:start w:val="1"/>
      <w:numFmt w:val="bullet"/>
      <w:lvlText w:val=""/>
      <w:lvlJc w:val="left"/>
      <w:pPr>
        <w:ind w:left="830" w:hanging="360"/>
      </w:pPr>
      <w:rPr>
        <w:rFonts w:ascii="Symbol" w:hAnsi="Symbol" w:hint="default"/>
        <w:w w:val="100"/>
        <w:sz w:val="22"/>
        <w:szCs w:val="22"/>
        <w:lang w:val="en-GB" w:eastAsia="en-GB" w:bidi="en-GB"/>
      </w:rPr>
    </w:lvl>
    <w:lvl w:ilvl="1" w:tplc="F7A40774">
      <w:numFmt w:val="bullet"/>
      <w:lvlText w:val=""/>
      <w:lvlJc w:val="left"/>
      <w:pPr>
        <w:ind w:left="1190" w:hanging="360"/>
      </w:pPr>
      <w:rPr>
        <w:rFonts w:ascii="Symbol" w:eastAsia="Symbol" w:hAnsi="Symbol" w:cs="Symbol" w:hint="default"/>
        <w:w w:val="100"/>
        <w:sz w:val="22"/>
        <w:szCs w:val="22"/>
        <w:lang w:val="en-GB" w:eastAsia="en-GB" w:bidi="en-GB"/>
      </w:rPr>
    </w:lvl>
    <w:lvl w:ilvl="2" w:tplc="FFFFFFFF">
      <w:numFmt w:val="bullet"/>
      <w:lvlText w:val="•"/>
      <w:lvlJc w:val="left"/>
      <w:pPr>
        <w:ind w:left="1920" w:hanging="360"/>
      </w:pPr>
      <w:rPr>
        <w:rFonts w:hint="default"/>
        <w:lang w:val="en-GB" w:eastAsia="en-GB" w:bidi="en-GB"/>
      </w:rPr>
    </w:lvl>
    <w:lvl w:ilvl="3" w:tplc="FFFFFFFF">
      <w:numFmt w:val="bullet"/>
      <w:lvlText w:val="•"/>
      <w:lvlJc w:val="left"/>
      <w:pPr>
        <w:ind w:left="3065" w:hanging="360"/>
      </w:pPr>
      <w:rPr>
        <w:rFonts w:hint="default"/>
        <w:lang w:val="en-GB" w:eastAsia="en-GB" w:bidi="en-GB"/>
      </w:rPr>
    </w:lvl>
    <w:lvl w:ilvl="4" w:tplc="FFFFFFFF">
      <w:numFmt w:val="bullet"/>
      <w:lvlText w:val="•"/>
      <w:lvlJc w:val="left"/>
      <w:pPr>
        <w:ind w:left="4211" w:hanging="360"/>
      </w:pPr>
      <w:rPr>
        <w:rFonts w:hint="default"/>
        <w:lang w:val="en-GB" w:eastAsia="en-GB" w:bidi="en-GB"/>
      </w:rPr>
    </w:lvl>
    <w:lvl w:ilvl="5" w:tplc="FFFFFFFF">
      <w:numFmt w:val="bullet"/>
      <w:lvlText w:val="•"/>
      <w:lvlJc w:val="left"/>
      <w:pPr>
        <w:ind w:left="5356" w:hanging="360"/>
      </w:pPr>
      <w:rPr>
        <w:rFonts w:hint="default"/>
        <w:lang w:val="en-GB" w:eastAsia="en-GB" w:bidi="en-GB"/>
      </w:rPr>
    </w:lvl>
    <w:lvl w:ilvl="6" w:tplc="FFFFFFFF">
      <w:numFmt w:val="bullet"/>
      <w:lvlText w:val="•"/>
      <w:lvlJc w:val="left"/>
      <w:pPr>
        <w:ind w:left="6502" w:hanging="360"/>
      </w:pPr>
      <w:rPr>
        <w:rFonts w:hint="default"/>
        <w:lang w:val="en-GB" w:eastAsia="en-GB" w:bidi="en-GB"/>
      </w:rPr>
    </w:lvl>
    <w:lvl w:ilvl="7" w:tplc="FFFFFFFF">
      <w:numFmt w:val="bullet"/>
      <w:lvlText w:val="•"/>
      <w:lvlJc w:val="left"/>
      <w:pPr>
        <w:ind w:left="7647" w:hanging="360"/>
      </w:pPr>
      <w:rPr>
        <w:rFonts w:hint="default"/>
        <w:lang w:val="en-GB" w:eastAsia="en-GB" w:bidi="en-GB"/>
      </w:rPr>
    </w:lvl>
    <w:lvl w:ilvl="8" w:tplc="FFFFFFFF">
      <w:numFmt w:val="bullet"/>
      <w:lvlText w:val="•"/>
      <w:lvlJc w:val="left"/>
      <w:pPr>
        <w:ind w:left="8793" w:hanging="360"/>
      </w:pPr>
      <w:rPr>
        <w:rFonts w:hint="default"/>
        <w:lang w:val="en-GB" w:eastAsia="en-GB" w:bidi="en-GB"/>
      </w:rPr>
    </w:lvl>
  </w:abstractNum>
  <w:abstractNum w:abstractNumId="27" w15:restartNumberingAfterBreak="0">
    <w:nsid w:val="7891204B"/>
    <w:multiLevelType w:val="hybridMultilevel"/>
    <w:tmpl w:val="2816255C"/>
    <w:lvl w:ilvl="0" w:tplc="AA6C5DEE">
      <w:start w:val="1"/>
      <w:numFmt w:val="decimal"/>
      <w:lvlText w:val="%1."/>
      <w:lvlJc w:val="left"/>
      <w:pPr>
        <w:ind w:left="1003" w:hanging="284"/>
      </w:pPr>
      <w:rPr>
        <w:rFonts w:ascii="Arial" w:eastAsia="Arial" w:hAnsi="Arial" w:cs="Arial" w:hint="default"/>
        <w:color w:val="585858"/>
        <w:spacing w:val="0"/>
        <w:w w:val="100"/>
        <w:sz w:val="22"/>
        <w:szCs w:val="22"/>
        <w:lang w:val="en-GB" w:eastAsia="en-GB" w:bidi="en-GB"/>
      </w:rPr>
    </w:lvl>
    <w:lvl w:ilvl="1" w:tplc="0C0479A2">
      <w:numFmt w:val="bullet"/>
      <w:lvlText w:val="•"/>
      <w:lvlJc w:val="left"/>
      <w:pPr>
        <w:ind w:left="1570" w:hanging="284"/>
      </w:pPr>
      <w:rPr>
        <w:rFonts w:ascii="Arial" w:eastAsia="Arial" w:hAnsi="Arial" w:cs="Arial" w:hint="default"/>
        <w:color w:val="585858"/>
        <w:w w:val="100"/>
        <w:sz w:val="22"/>
        <w:szCs w:val="22"/>
        <w:lang w:val="en-GB" w:eastAsia="en-GB" w:bidi="en-GB"/>
      </w:rPr>
    </w:lvl>
    <w:lvl w:ilvl="2" w:tplc="B43023D0">
      <w:numFmt w:val="bullet"/>
      <w:lvlText w:val="•"/>
      <w:lvlJc w:val="left"/>
      <w:pPr>
        <w:ind w:left="2728" w:hanging="284"/>
      </w:pPr>
      <w:rPr>
        <w:rFonts w:hint="default"/>
        <w:lang w:val="en-GB" w:eastAsia="en-GB" w:bidi="en-GB"/>
      </w:rPr>
    </w:lvl>
    <w:lvl w:ilvl="3" w:tplc="367ECC8E">
      <w:numFmt w:val="bullet"/>
      <w:lvlText w:val="•"/>
      <w:lvlJc w:val="left"/>
      <w:pPr>
        <w:ind w:left="3877" w:hanging="284"/>
      </w:pPr>
      <w:rPr>
        <w:rFonts w:hint="default"/>
        <w:lang w:val="en-GB" w:eastAsia="en-GB" w:bidi="en-GB"/>
      </w:rPr>
    </w:lvl>
    <w:lvl w:ilvl="4" w:tplc="2022F9E0">
      <w:numFmt w:val="bullet"/>
      <w:lvlText w:val="•"/>
      <w:lvlJc w:val="left"/>
      <w:pPr>
        <w:ind w:left="5026" w:hanging="284"/>
      </w:pPr>
      <w:rPr>
        <w:rFonts w:hint="default"/>
        <w:lang w:val="en-GB" w:eastAsia="en-GB" w:bidi="en-GB"/>
      </w:rPr>
    </w:lvl>
    <w:lvl w:ilvl="5" w:tplc="D2409ACA">
      <w:numFmt w:val="bullet"/>
      <w:lvlText w:val="•"/>
      <w:lvlJc w:val="left"/>
      <w:pPr>
        <w:ind w:left="6174" w:hanging="284"/>
      </w:pPr>
      <w:rPr>
        <w:rFonts w:hint="default"/>
        <w:lang w:val="en-GB" w:eastAsia="en-GB" w:bidi="en-GB"/>
      </w:rPr>
    </w:lvl>
    <w:lvl w:ilvl="6" w:tplc="E83CD86E">
      <w:numFmt w:val="bullet"/>
      <w:lvlText w:val="•"/>
      <w:lvlJc w:val="left"/>
      <w:pPr>
        <w:ind w:left="7323" w:hanging="284"/>
      </w:pPr>
      <w:rPr>
        <w:rFonts w:hint="default"/>
        <w:lang w:val="en-GB" w:eastAsia="en-GB" w:bidi="en-GB"/>
      </w:rPr>
    </w:lvl>
    <w:lvl w:ilvl="7" w:tplc="B5840EA6">
      <w:numFmt w:val="bullet"/>
      <w:lvlText w:val="•"/>
      <w:lvlJc w:val="left"/>
      <w:pPr>
        <w:ind w:left="8472" w:hanging="284"/>
      </w:pPr>
      <w:rPr>
        <w:rFonts w:hint="default"/>
        <w:lang w:val="en-GB" w:eastAsia="en-GB" w:bidi="en-GB"/>
      </w:rPr>
    </w:lvl>
    <w:lvl w:ilvl="8" w:tplc="5714F3DA">
      <w:numFmt w:val="bullet"/>
      <w:lvlText w:val="•"/>
      <w:lvlJc w:val="left"/>
      <w:pPr>
        <w:ind w:left="9620" w:hanging="284"/>
      </w:pPr>
      <w:rPr>
        <w:rFonts w:hint="default"/>
        <w:lang w:val="en-GB" w:eastAsia="en-GB" w:bidi="en-GB"/>
      </w:rPr>
    </w:lvl>
  </w:abstractNum>
  <w:abstractNum w:abstractNumId="28" w15:restartNumberingAfterBreak="0">
    <w:nsid w:val="79726556"/>
    <w:multiLevelType w:val="hybridMultilevel"/>
    <w:tmpl w:val="55BA308C"/>
    <w:lvl w:ilvl="0" w:tplc="08090001">
      <w:start w:val="1"/>
      <w:numFmt w:val="bullet"/>
      <w:lvlText w:val=""/>
      <w:lvlJc w:val="left"/>
      <w:pPr>
        <w:ind w:left="1714" w:hanging="428"/>
      </w:pPr>
      <w:rPr>
        <w:rFonts w:ascii="Symbol" w:hAnsi="Symbol" w:hint="default"/>
        <w:w w:val="100"/>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8060608">
    <w:abstractNumId w:val="23"/>
  </w:num>
  <w:num w:numId="2" w16cid:durableId="1121457101">
    <w:abstractNumId w:val="27"/>
  </w:num>
  <w:num w:numId="3" w16cid:durableId="1121799337">
    <w:abstractNumId w:val="17"/>
  </w:num>
  <w:num w:numId="4" w16cid:durableId="718480432">
    <w:abstractNumId w:val="9"/>
  </w:num>
  <w:num w:numId="5" w16cid:durableId="753168859">
    <w:abstractNumId w:val="22"/>
  </w:num>
  <w:num w:numId="6" w16cid:durableId="1151214372">
    <w:abstractNumId w:val="1"/>
  </w:num>
  <w:num w:numId="7" w16cid:durableId="542643347">
    <w:abstractNumId w:val="5"/>
  </w:num>
  <w:num w:numId="8" w16cid:durableId="783959806">
    <w:abstractNumId w:val="3"/>
  </w:num>
  <w:num w:numId="9" w16cid:durableId="1363050248">
    <w:abstractNumId w:val="12"/>
  </w:num>
  <w:num w:numId="10" w16cid:durableId="632709789">
    <w:abstractNumId w:val="26"/>
  </w:num>
  <w:num w:numId="11" w16cid:durableId="61102730">
    <w:abstractNumId w:val="14"/>
  </w:num>
  <w:num w:numId="12" w16cid:durableId="1818914138">
    <w:abstractNumId w:val="24"/>
  </w:num>
  <w:num w:numId="13" w16cid:durableId="1387224031">
    <w:abstractNumId w:val="10"/>
  </w:num>
  <w:num w:numId="14" w16cid:durableId="842085794">
    <w:abstractNumId w:val="11"/>
  </w:num>
  <w:num w:numId="15" w16cid:durableId="1858155222">
    <w:abstractNumId w:val="13"/>
  </w:num>
  <w:num w:numId="16" w16cid:durableId="1263878460">
    <w:abstractNumId w:val="19"/>
  </w:num>
  <w:num w:numId="17" w16cid:durableId="1902136733">
    <w:abstractNumId w:val="0"/>
  </w:num>
  <w:num w:numId="18" w16cid:durableId="1732773001">
    <w:abstractNumId w:val="18"/>
  </w:num>
  <w:num w:numId="19" w16cid:durableId="786042899">
    <w:abstractNumId w:val="25"/>
  </w:num>
  <w:num w:numId="20" w16cid:durableId="957294208">
    <w:abstractNumId w:val="21"/>
  </w:num>
  <w:num w:numId="21" w16cid:durableId="196433213">
    <w:abstractNumId w:val="8"/>
  </w:num>
  <w:num w:numId="22" w16cid:durableId="1360551345">
    <w:abstractNumId w:val="28"/>
  </w:num>
  <w:num w:numId="23" w16cid:durableId="1287539717">
    <w:abstractNumId w:val="2"/>
  </w:num>
  <w:num w:numId="24" w16cid:durableId="382604175">
    <w:abstractNumId w:val="20"/>
  </w:num>
  <w:num w:numId="25" w16cid:durableId="683285294">
    <w:abstractNumId w:val="6"/>
  </w:num>
  <w:num w:numId="26" w16cid:durableId="1588003996">
    <w:abstractNumId w:val="4"/>
  </w:num>
  <w:num w:numId="27" w16cid:durableId="27872471">
    <w:abstractNumId w:val="16"/>
  </w:num>
  <w:num w:numId="28" w16cid:durableId="70472351">
    <w:abstractNumId w:val="7"/>
  </w:num>
  <w:num w:numId="29" w16cid:durableId="144986020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5531"/>
    <w:rsid w:val="0001602C"/>
    <w:rsid w:val="00050068"/>
    <w:rsid w:val="000601E5"/>
    <w:rsid w:val="00066C9C"/>
    <w:rsid w:val="000834B0"/>
    <w:rsid w:val="00084393"/>
    <w:rsid w:val="00097825"/>
    <w:rsid w:val="000C5AE9"/>
    <w:rsid w:val="000E64E5"/>
    <w:rsid w:val="00122F13"/>
    <w:rsid w:val="00125CBF"/>
    <w:rsid w:val="00156944"/>
    <w:rsid w:val="001B658C"/>
    <w:rsid w:val="001D5BF7"/>
    <w:rsid w:val="001E4403"/>
    <w:rsid w:val="001E59BF"/>
    <w:rsid w:val="001E72CC"/>
    <w:rsid w:val="001F451A"/>
    <w:rsid w:val="00211E88"/>
    <w:rsid w:val="00215531"/>
    <w:rsid w:val="00240726"/>
    <w:rsid w:val="00265234"/>
    <w:rsid w:val="0029057E"/>
    <w:rsid w:val="002D11E4"/>
    <w:rsid w:val="002D2A40"/>
    <w:rsid w:val="002E29F1"/>
    <w:rsid w:val="00322E6B"/>
    <w:rsid w:val="00365AAD"/>
    <w:rsid w:val="003B7E9C"/>
    <w:rsid w:val="003C3CA5"/>
    <w:rsid w:val="003D0DF5"/>
    <w:rsid w:val="003E596E"/>
    <w:rsid w:val="003F73FB"/>
    <w:rsid w:val="004018DE"/>
    <w:rsid w:val="0042326C"/>
    <w:rsid w:val="00430135"/>
    <w:rsid w:val="00443633"/>
    <w:rsid w:val="00454E16"/>
    <w:rsid w:val="00470D32"/>
    <w:rsid w:val="004B010B"/>
    <w:rsid w:val="005063BE"/>
    <w:rsid w:val="00512D30"/>
    <w:rsid w:val="00527A29"/>
    <w:rsid w:val="0056155E"/>
    <w:rsid w:val="005870E1"/>
    <w:rsid w:val="005B36A2"/>
    <w:rsid w:val="005C421E"/>
    <w:rsid w:val="005E3374"/>
    <w:rsid w:val="00614AEF"/>
    <w:rsid w:val="006209EC"/>
    <w:rsid w:val="00635656"/>
    <w:rsid w:val="006956FB"/>
    <w:rsid w:val="006C02FD"/>
    <w:rsid w:val="006C38CA"/>
    <w:rsid w:val="006C636D"/>
    <w:rsid w:val="006D2F0A"/>
    <w:rsid w:val="006D3A6A"/>
    <w:rsid w:val="006E4EF2"/>
    <w:rsid w:val="006F0F45"/>
    <w:rsid w:val="00731955"/>
    <w:rsid w:val="007334AC"/>
    <w:rsid w:val="00770615"/>
    <w:rsid w:val="007862C9"/>
    <w:rsid w:val="007F0973"/>
    <w:rsid w:val="007F1D7F"/>
    <w:rsid w:val="007F3AE5"/>
    <w:rsid w:val="00800AB9"/>
    <w:rsid w:val="00803D21"/>
    <w:rsid w:val="00810A49"/>
    <w:rsid w:val="0082267E"/>
    <w:rsid w:val="00874E3D"/>
    <w:rsid w:val="00883733"/>
    <w:rsid w:val="008A2B4A"/>
    <w:rsid w:val="008C019C"/>
    <w:rsid w:val="008C1B49"/>
    <w:rsid w:val="00913208"/>
    <w:rsid w:val="0095585B"/>
    <w:rsid w:val="0097473F"/>
    <w:rsid w:val="0098030B"/>
    <w:rsid w:val="00981125"/>
    <w:rsid w:val="00987AFB"/>
    <w:rsid w:val="009B78AF"/>
    <w:rsid w:val="009F1D82"/>
    <w:rsid w:val="00A07B07"/>
    <w:rsid w:val="00A42EAE"/>
    <w:rsid w:val="00A70539"/>
    <w:rsid w:val="00A90762"/>
    <w:rsid w:val="00A97D3F"/>
    <w:rsid w:val="00A97FE9"/>
    <w:rsid w:val="00AA7A50"/>
    <w:rsid w:val="00AE0D86"/>
    <w:rsid w:val="00AE1207"/>
    <w:rsid w:val="00B13E18"/>
    <w:rsid w:val="00B21AEC"/>
    <w:rsid w:val="00B375EF"/>
    <w:rsid w:val="00BA328E"/>
    <w:rsid w:val="00BA3C5C"/>
    <w:rsid w:val="00BB0760"/>
    <w:rsid w:val="00BF5B64"/>
    <w:rsid w:val="00C415AD"/>
    <w:rsid w:val="00C43296"/>
    <w:rsid w:val="00C72625"/>
    <w:rsid w:val="00CC46A8"/>
    <w:rsid w:val="00D00777"/>
    <w:rsid w:val="00D1516F"/>
    <w:rsid w:val="00D16D3B"/>
    <w:rsid w:val="00D254CC"/>
    <w:rsid w:val="00D5087D"/>
    <w:rsid w:val="00D96239"/>
    <w:rsid w:val="00DC5C32"/>
    <w:rsid w:val="00DC65AB"/>
    <w:rsid w:val="00DE0D9A"/>
    <w:rsid w:val="00DF4E82"/>
    <w:rsid w:val="00E85F20"/>
    <w:rsid w:val="00E864EB"/>
    <w:rsid w:val="00E92B8A"/>
    <w:rsid w:val="00EB0068"/>
    <w:rsid w:val="00EE31AC"/>
    <w:rsid w:val="00F21953"/>
    <w:rsid w:val="00F4300A"/>
    <w:rsid w:val="00F46754"/>
    <w:rsid w:val="00F60289"/>
    <w:rsid w:val="00FD180D"/>
    <w:rsid w:val="00FE0F78"/>
    <w:rsid w:val="00FE3146"/>
    <w:rsid w:val="00FE3460"/>
    <w:rsid w:val="00FE49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D9A35A"/>
  <w15:docId w15:val="{967A0F96-C2B4-1848-AA42-8A99018CD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n-GB" w:eastAsia="en-GB" w:bidi="en-GB"/>
    </w:rPr>
  </w:style>
  <w:style w:type="paragraph" w:styleId="Heading1">
    <w:name w:val="heading 1"/>
    <w:basedOn w:val="Normal"/>
    <w:uiPriority w:val="9"/>
    <w:qFormat/>
    <w:pPr>
      <w:spacing w:before="1"/>
      <w:ind w:left="1258" w:hanging="539"/>
      <w:outlineLvl w:val="0"/>
    </w:pPr>
    <w:rPr>
      <w:b/>
      <w:bCs/>
      <w:sz w:val="48"/>
      <w:szCs w:val="48"/>
    </w:rPr>
  </w:style>
  <w:style w:type="paragraph" w:styleId="Heading2">
    <w:name w:val="heading 2"/>
    <w:basedOn w:val="Normal"/>
    <w:uiPriority w:val="9"/>
    <w:unhideWhenUsed/>
    <w:qFormat/>
    <w:pPr>
      <w:spacing w:before="5"/>
      <w:ind w:left="720"/>
      <w:outlineLvl w:val="1"/>
    </w:pPr>
    <w:rPr>
      <w:rFonts w:ascii="Calibri" w:eastAsia="Calibri" w:hAnsi="Calibri" w:cs="Calibri"/>
      <w:b/>
      <w:bCs/>
      <w:sz w:val="40"/>
      <w:szCs w:val="40"/>
    </w:rPr>
  </w:style>
  <w:style w:type="paragraph" w:styleId="Heading3">
    <w:name w:val="heading 3"/>
    <w:basedOn w:val="Normal"/>
    <w:uiPriority w:val="9"/>
    <w:unhideWhenUsed/>
    <w:qFormat/>
    <w:pPr>
      <w:spacing w:before="122"/>
      <w:ind w:left="720"/>
      <w:jc w:val="both"/>
      <w:outlineLvl w:val="2"/>
    </w:pPr>
    <w:rPr>
      <w:b/>
      <w:bCs/>
      <w:sz w:val="28"/>
      <w:szCs w:val="28"/>
    </w:rPr>
  </w:style>
  <w:style w:type="paragraph" w:styleId="Heading4">
    <w:name w:val="heading 4"/>
    <w:basedOn w:val="Normal"/>
    <w:uiPriority w:val="9"/>
    <w:unhideWhenUsed/>
    <w:qFormat/>
    <w:pPr>
      <w:spacing w:before="4"/>
      <w:ind w:left="720" w:hanging="428"/>
      <w:jc w:val="both"/>
      <w:outlineLvl w:val="3"/>
    </w:pPr>
    <w:rPr>
      <w:b/>
      <w:bCs/>
    </w:rPr>
  </w:style>
  <w:style w:type="paragraph" w:styleId="Heading5">
    <w:name w:val="heading 5"/>
    <w:basedOn w:val="Normal"/>
    <w:next w:val="Normal"/>
    <w:link w:val="Heading5Char"/>
    <w:uiPriority w:val="9"/>
    <w:semiHidden/>
    <w:unhideWhenUsed/>
    <w:qFormat/>
    <w:rsid w:val="0042326C"/>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39"/>
      <w:ind w:left="1992" w:hanging="279"/>
    </w:pPr>
    <w:rPr>
      <w:rFonts w:ascii="Calibri" w:eastAsia="Calibri" w:hAnsi="Calibri" w:cs="Calibri"/>
      <w:b/>
      <w:bCs/>
      <w:sz w:val="28"/>
      <w:szCs w:val="28"/>
    </w:rPr>
  </w:style>
  <w:style w:type="paragraph" w:styleId="BodyText">
    <w:name w:val="Body Text"/>
    <w:basedOn w:val="Normal"/>
    <w:uiPriority w:val="1"/>
    <w:qFormat/>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34"/>
    <w:qFormat/>
    <w:pPr>
      <w:ind w:left="1714" w:hanging="428"/>
      <w:jc w:val="both"/>
    </w:pPr>
  </w:style>
  <w:style w:type="paragraph" w:customStyle="1" w:styleId="TableParagraph">
    <w:name w:val="Table Paragraph"/>
    <w:basedOn w:val="Normal"/>
    <w:uiPriority w:val="1"/>
    <w:qFormat/>
    <w:pPr>
      <w:ind w:left="107"/>
    </w:pPr>
  </w:style>
  <w:style w:type="paragraph" w:styleId="NormalWeb">
    <w:name w:val="Normal (Web)"/>
    <w:basedOn w:val="Normal"/>
    <w:uiPriority w:val="99"/>
    <w:unhideWhenUsed/>
    <w:rsid w:val="00FE3146"/>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customStyle="1" w:styleId="Heading5Char">
    <w:name w:val="Heading 5 Char"/>
    <w:basedOn w:val="DefaultParagraphFont"/>
    <w:link w:val="Heading5"/>
    <w:uiPriority w:val="9"/>
    <w:semiHidden/>
    <w:rsid w:val="0042326C"/>
    <w:rPr>
      <w:rFonts w:asciiTheme="majorHAnsi" w:eastAsiaTheme="majorEastAsia" w:hAnsiTheme="majorHAnsi" w:cstheme="majorBidi"/>
      <w:color w:val="365F91" w:themeColor="accent1" w:themeShade="BF"/>
      <w:lang w:val="en-GB" w:eastAsia="en-GB" w:bidi="en-GB"/>
    </w:rPr>
  </w:style>
  <w:style w:type="paragraph" w:styleId="BalloonText">
    <w:name w:val="Balloon Text"/>
    <w:basedOn w:val="Normal"/>
    <w:link w:val="BalloonTextChar"/>
    <w:uiPriority w:val="99"/>
    <w:semiHidden/>
    <w:unhideWhenUsed/>
    <w:rsid w:val="00DF4E82"/>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F4E82"/>
    <w:rPr>
      <w:rFonts w:ascii="Times New Roman" w:eastAsia="Arial" w:hAnsi="Times New Roman" w:cs="Times New Roman"/>
      <w:sz w:val="18"/>
      <w:szCs w:val="18"/>
      <w:lang w:val="en-GB" w:eastAsia="en-GB" w:bidi="en-GB"/>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6C38CA"/>
    <w:rPr>
      <w:rFonts w:ascii="Arial" w:eastAsia="Arial" w:hAnsi="Arial" w:cs="Arial"/>
      <w:lang w:val="en-GB" w:eastAsia="en-GB" w:bidi="en-GB"/>
    </w:rPr>
  </w:style>
  <w:style w:type="character" w:styleId="CommentReference">
    <w:name w:val="annotation reference"/>
    <w:basedOn w:val="DefaultParagraphFont"/>
    <w:uiPriority w:val="99"/>
    <w:semiHidden/>
    <w:unhideWhenUsed/>
    <w:rsid w:val="006C38CA"/>
    <w:rPr>
      <w:sz w:val="16"/>
      <w:szCs w:val="16"/>
    </w:rPr>
  </w:style>
  <w:style w:type="paragraph" w:styleId="CommentText">
    <w:name w:val="annotation text"/>
    <w:basedOn w:val="Normal"/>
    <w:link w:val="CommentTextChar"/>
    <w:uiPriority w:val="99"/>
    <w:unhideWhenUsed/>
    <w:rsid w:val="006C38CA"/>
    <w:pPr>
      <w:widowControl/>
      <w:autoSpaceDE/>
      <w:autoSpaceDN/>
      <w:spacing w:before="120" w:after="120"/>
    </w:pPr>
    <w:rPr>
      <w:rFonts w:eastAsiaTheme="minorHAnsi" w:cs="Times New Roman"/>
      <w:sz w:val="20"/>
      <w:szCs w:val="20"/>
      <w:lang w:eastAsia="en-US" w:bidi="ar-SA"/>
    </w:rPr>
  </w:style>
  <w:style w:type="character" w:customStyle="1" w:styleId="CommentTextChar">
    <w:name w:val="Comment Text Char"/>
    <w:basedOn w:val="DefaultParagraphFont"/>
    <w:link w:val="CommentText"/>
    <w:uiPriority w:val="99"/>
    <w:rsid w:val="006C38CA"/>
    <w:rPr>
      <w:rFonts w:ascii="Arial" w:hAnsi="Arial"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E92B8A"/>
    <w:pPr>
      <w:widowControl w:val="0"/>
      <w:autoSpaceDE w:val="0"/>
      <w:autoSpaceDN w:val="0"/>
      <w:spacing w:before="0" w:after="0"/>
    </w:pPr>
    <w:rPr>
      <w:rFonts w:eastAsia="Arial" w:cs="Arial"/>
      <w:b/>
      <w:bCs/>
      <w:lang w:eastAsia="en-GB" w:bidi="en-GB"/>
    </w:rPr>
  </w:style>
  <w:style w:type="character" w:customStyle="1" w:styleId="CommentSubjectChar">
    <w:name w:val="Comment Subject Char"/>
    <w:basedOn w:val="CommentTextChar"/>
    <w:link w:val="CommentSubject"/>
    <w:uiPriority w:val="99"/>
    <w:semiHidden/>
    <w:rsid w:val="00E92B8A"/>
    <w:rPr>
      <w:rFonts w:ascii="Arial" w:eastAsia="Arial" w:hAnsi="Arial" w:cs="Arial"/>
      <w:b/>
      <w:bCs/>
      <w:sz w:val="20"/>
      <w:szCs w:val="20"/>
      <w:lang w:val="en-GB" w:eastAsia="en-GB" w:bidi="en-GB"/>
    </w:rPr>
  </w:style>
  <w:style w:type="paragraph" w:styleId="Header">
    <w:name w:val="header"/>
    <w:basedOn w:val="Normal"/>
    <w:link w:val="HeaderChar"/>
    <w:uiPriority w:val="99"/>
    <w:unhideWhenUsed/>
    <w:rsid w:val="0097473F"/>
    <w:pPr>
      <w:tabs>
        <w:tab w:val="center" w:pos="4680"/>
        <w:tab w:val="right" w:pos="9360"/>
      </w:tabs>
    </w:pPr>
  </w:style>
  <w:style w:type="character" w:customStyle="1" w:styleId="HeaderChar">
    <w:name w:val="Header Char"/>
    <w:basedOn w:val="DefaultParagraphFont"/>
    <w:link w:val="Header"/>
    <w:uiPriority w:val="99"/>
    <w:rsid w:val="0097473F"/>
    <w:rPr>
      <w:rFonts w:ascii="Arial" w:eastAsia="Arial" w:hAnsi="Arial" w:cs="Arial"/>
      <w:lang w:val="en-GB" w:eastAsia="en-GB" w:bidi="en-GB"/>
    </w:rPr>
  </w:style>
  <w:style w:type="paragraph" w:styleId="Footer">
    <w:name w:val="footer"/>
    <w:basedOn w:val="Normal"/>
    <w:link w:val="FooterChar"/>
    <w:uiPriority w:val="99"/>
    <w:unhideWhenUsed/>
    <w:rsid w:val="0097473F"/>
    <w:pPr>
      <w:tabs>
        <w:tab w:val="center" w:pos="4680"/>
        <w:tab w:val="right" w:pos="9360"/>
      </w:tabs>
    </w:pPr>
  </w:style>
  <w:style w:type="character" w:customStyle="1" w:styleId="FooterChar">
    <w:name w:val="Footer Char"/>
    <w:basedOn w:val="DefaultParagraphFont"/>
    <w:link w:val="Footer"/>
    <w:uiPriority w:val="99"/>
    <w:rsid w:val="0097473F"/>
    <w:rPr>
      <w:rFonts w:ascii="Arial" w:eastAsia="Arial" w:hAnsi="Arial" w:cs="Arial"/>
      <w:lang w:val="en-GB" w:eastAsia="en-GB" w:bidi="en-GB"/>
    </w:rPr>
  </w:style>
  <w:style w:type="table" w:styleId="TableGrid">
    <w:name w:val="Table Grid"/>
    <w:basedOn w:val="TableNormal"/>
    <w:uiPriority w:val="39"/>
    <w:rsid w:val="007F3AE5"/>
    <w:pPr>
      <w:widowControl/>
      <w:autoSpaceDE/>
      <w:autoSpaceDN/>
    </w:pPr>
    <w:rPr>
      <w:rFonts w:ascii="Times New Roman" w:eastAsia="Times New Roman" w:hAnsi="Times New Roman" w:cs="Times New Roman"/>
      <w:sz w:val="20"/>
      <w:szCs w:val="2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43296"/>
    <w:pPr>
      <w:widowControl/>
      <w:autoSpaceDE/>
      <w:autoSpaceDN/>
    </w:pPr>
    <w:rPr>
      <w:rFonts w:ascii="Arial" w:eastAsia="Arial" w:hAnsi="Arial" w:cs="Arial"/>
      <w:lang w:val="en-GB" w:eastAsia="en-GB" w:bidi="en-GB"/>
    </w:rPr>
  </w:style>
  <w:style w:type="character" w:styleId="Hyperlink">
    <w:name w:val="Hyperlink"/>
    <w:basedOn w:val="DefaultParagraphFont"/>
    <w:uiPriority w:val="99"/>
    <w:unhideWhenUsed/>
    <w:rsid w:val="00FE4995"/>
    <w:rPr>
      <w:color w:val="0000FF" w:themeColor="hyperlink"/>
      <w:u w:val="single"/>
    </w:rPr>
  </w:style>
  <w:style w:type="character" w:customStyle="1" w:styleId="ui-provider">
    <w:name w:val="ui-provider"/>
    <w:basedOn w:val="DefaultParagraphFont"/>
    <w:rsid w:val="00FE4995"/>
  </w:style>
  <w:style w:type="character" w:customStyle="1" w:styleId="contentpasted0">
    <w:name w:val="contentpasted0"/>
    <w:basedOn w:val="DefaultParagraphFont"/>
    <w:rsid w:val="00E85F20"/>
  </w:style>
  <w:style w:type="character" w:styleId="FollowedHyperlink">
    <w:name w:val="FollowedHyperlink"/>
    <w:basedOn w:val="DefaultParagraphFont"/>
    <w:uiPriority w:val="99"/>
    <w:semiHidden/>
    <w:unhideWhenUsed/>
    <w:rsid w:val="00770615"/>
    <w:rPr>
      <w:color w:val="800080" w:themeColor="followedHyperlink"/>
      <w:u w:val="single"/>
    </w:rPr>
  </w:style>
  <w:style w:type="character" w:styleId="UnresolvedMention">
    <w:name w:val="Unresolved Mention"/>
    <w:basedOn w:val="DefaultParagraphFont"/>
    <w:uiPriority w:val="99"/>
    <w:semiHidden/>
    <w:unhideWhenUsed/>
    <w:rsid w:val="00322E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189405">
      <w:bodyDiv w:val="1"/>
      <w:marLeft w:val="0"/>
      <w:marRight w:val="0"/>
      <w:marTop w:val="0"/>
      <w:marBottom w:val="0"/>
      <w:divBdr>
        <w:top w:val="none" w:sz="0" w:space="0" w:color="auto"/>
        <w:left w:val="none" w:sz="0" w:space="0" w:color="auto"/>
        <w:bottom w:val="none" w:sz="0" w:space="0" w:color="auto"/>
        <w:right w:val="none" w:sz="0" w:space="0" w:color="auto"/>
      </w:divBdr>
    </w:div>
    <w:div w:id="270088557">
      <w:bodyDiv w:val="1"/>
      <w:marLeft w:val="0"/>
      <w:marRight w:val="0"/>
      <w:marTop w:val="0"/>
      <w:marBottom w:val="0"/>
      <w:divBdr>
        <w:top w:val="none" w:sz="0" w:space="0" w:color="auto"/>
        <w:left w:val="none" w:sz="0" w:space="0" w:color="auto"/>
        <w:bottom w:val="none" w:sz="0" w:space="0" w:color="auto"/>
        <w:right w:val="none" w:sz="0" w:space="0" w:color="auto"/>
      </w:divBdr>
    </w:div>
    <w:div w:id="407074536">
      <w:bodyDiv w:val="1"/>
      <w:marLeft w:val="0"/>
      <w:marRight w:val="0"/>
      <w:marTop w:val="0"/>
      <w:marBottom w:val="0"/>
      <w:divBdr>
        <w:top w:val="none" w:sz="0" w:space="0" w:color="auto"/>
        <w:left w:val="none" w:sz="0" w:space="0" w:color="auto"/>
        <w:bottom w:val="none" w:sz="0" w:space="0" w:color="auto"/>
        <w:right w:val="none" w:sz="0" w:space="0" w:color="auto"/>
      </w:divBdr>
    </w:div>
    <w:div w:id="516041446">
      <w:bodyDiv w:val="1"/>
      <w:marLeft w:val="0"/>
      <w:marRight w:val="0"/>
      <w:marTop w:val="0"/>
      <w:marBottom w:val="0"/>
      <w:divBdr>
        <w:top w:val="none" w:sz="0" w:space="0" w:color="auto"/>
        <w:left w:val="none" w:sz="0" w:space="0" w:color="auto"/>
        <w:bottom w:val="none" w:sz="0" w:space="0" w:color="auto"/>
        <w:right w:val="none" w:sz="0" w:space="0" w:color="auto"/>
      </w:divBdr>
    </w:div>
    <w:div w:id="774205010">
      <w:bodyDiv w:val="1"/>
      <w:marLeft w:val="0"/>
      <w:marRight w:val="0"/>
      <w:marTop w:val="0"/>
      <w:marBottom w:val="0"/>
      <w:divBdr>
        <w:top w:val="none" w:sz="0" w:space="0" w:color="auto"/>
        <w:left w:val="none" w:sz="0" w:space="0" w:color="auto"/>
        <w:bottom w:val="none" w:sz="0" w:space="0" w:color="auto"/>
        <w:right w:val="none" w:sz="0" w:space="0" w:color="auto"/>
      </w:divBdr>
    </w:div>
    <w:div w:id="1087459785">
      <w:bodyDiv w:val="1"/>
      <w:marLeft w:val="0"/>
      <w:marRight w:val="0"/>
      <w:marTop w:val="0"/>
      <w:marBottom w:val="0"/>
      <w:divBdr>
        <w:top w:val="none" w:sz="0" w:space="0" w:color="auto"/>
        <w:left w:val="none" w:sz="0" w:space="0" w:color="auto"/>
        <w:bottom w:val="none" w:sz="0" w:space="0" w:color="auto"/>
        <w:right w:val="none" w:sz="0" w:space="0" w:color="auto"/>
      </w:divBdr>
      <w:divsChild>
        <w:div w:id="337468090">
          <w:marLeft w:val="0"/>
          <w:marRight w:val="0"/>
          <w:marTop w:val="0"/>
          <w:marBottom w:val="0"/>
          <w:divBdr>
            <w:top w:val="none" w:sz="0" w:space="0" w:color="auto"/>
            <w:left w:val="none" w:sz="0" w:space="0" w:color="auto"/>
            <w:bottom w:val="none" w:sz="0" w:space="0" w:color="auto"/>
            <w:right w:val="none" w:sz="0" w:space="0" w:color="auto"/>
          </w:divBdr>
        </w:div>
        <w:div w:id="523254011">
          <w:marLeft w:val="0"/>
          <w:marRight w:val="0"/>
          <w:marTop w:val="0"/>
          <w:marBottom w:val="0"/>
          <w:divBdr>
            <w:top w:val="none" w:sz="0" w:space="0" w:color="auto"/>
            <w:left w:val="none" w:sz="0" w:space="0" w:color="auto"/>
            <w:bottom w:val="none" w:sz="0" w:space="0" w:color="auto"/>
            <w:right w:val="none" w:sz="0" w:space="0" w:color="auto"/>
          </w:divBdr>
        </w:div>
        <w:div w:id="532839050">
          <w:marLeft w:val="0"/>
          <w:marRight w:val="0"/>
          <w:marTop w:val="0"/>
          <w:marBottom w:val="0"/>
          <w:divBdr>
            <w:top w:val="none" w:sz="0" w:space="0" w:color="auto"/>
            <w:left w:val="none" w:sz="0" w:space="0" w:color="auto"/>
            <w:bottom w:val="none" w:sz="0" w:space="0" w:color="auto"/>
            <w:right w:val="none" w:sz="0" w:space="0" w:color="auto"/>
          </w:divBdr>
        </w:div>
        <w:div w:id="769467923">
          <w:marLeft w:val="0"/>
          <w:marRight w:val="0"/>
          <w:marTop w:val="0"/>
          <w:marBottom w:val="0"/>
          <w:divBdr>
            <w:top w:val="none" w:sz="0" w:space="0" w:color="auto"/>
            <w:left w:val="none" w:sz="0" w:space="0" w:color="auto"/>
            <w:bottom w:val="none" w:sz="0" w:space="0" w:color="auto"/>
            <w:right w:val="none" w:sz="0" w:space="0" w:color="auto"/>
          </w:divBdr>
          <w:divsChild>
            <w:div w:id="1108886627">
              <w:marLeft w:val="0"/>
              <w:marRight w:val="0"/>
              <w:marTop w:val="0"/>
              <w:marBottom w:val="0"/>
              <w:divBdr>
                <w:top w:val="none" w:sz="0" w:space="0" w:color="auto"/>
                <w:left w:val="none" w:sz="0" w:space="0" w:color="auto"/>
                <w:bottom w:val="none" w:sz="0" w:space="0" w:color="auto"/>
                <w:right w:val="none" w:sz="0" w:space="0" w:color="auto"/>
              </w:divBdr>
              <w:divsChild>
                <w:div w:id="654257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701481">
          <w:marLeft w:val="0"/>
          <w:marRight w:val="0"/>
          <w:marTop w:val="0"/>
          <w:marBottom w:val="240"/>
          <w:divBdr>
            <w:top w:val="none" w:sz="0" w:space="0" w:color="auto"/>
            <w:left w:val="none" w:sz="0" w:space="0" w:color="auto"/>
            <w:bottom w:val="none" w:sz="0" w:space="0" w:color="auto"/>
            <w:right w:val="none" w:sz="0" w:space="0" w:color="auto"/>
          </w:divBdr>
        </w:div>
      </w:divsChild>
    </w:div>
    <w:div w:id="1221986163">
      <w:bodyDiv w:val="1"/>
      <w:marLeft w:val="0"/>
      <w:marRight w:val="0"/>
      <w:marTop w:val="0"/>
      <w:marBottom w:val="0"/>
      <w:divBdr>
        <w:top w:val="none" w:sz="0" w:space="0" w:color="auto"/>
        <w:left w:val="none" w:sz="0" w:space="0" w:color="auto"/>
        <w:bottom w:val="none" w:sz="0" w:space="0" w:color="auto"/>
        <w:right w:val="none" w:sz="0" w:space="0" w:color="auto"/>
      </w:divBdr>
    </w:div>
    <w:div w:id="1396783596">
      <w:bodyDiv w:val="1"/>
      <w:marLeft w:val="0"/>
      <w:marRight w:val="0"/>
      <w:marTop w:val="0"/>
      <w:marBottom w:val="0"/>
      <w:divBdr>
        <w:top w:val="none" w:sz="0" w:space="0" w:color="auto"/>
        <w:left w:val="none" w:sz="0" w:space="0" w:color="auto"/>
        <w:bottom w:val="none" w:sz="0" w:space="0" w:color="auto"/>
        <w:right w:val="none" w:sz="0" w:space="0" w:color="auto"/>
      </w:divBdr>
    </w:div>
    <w:div w:id="1769226787">
      <w:bodyDiv w:val="1"/>
      <w:marLeft w:val="0"/>
      <w:marRight w:val="0"/>
      <w:marTop w:val="0"/>
      <w:marBottom w:val="0"/>
      <w:divBdr>
        <w:top w:val="none" w:sz="0" w:space="0" w:color="auto"/>
        <w:left w:val="none" w:sz="0" w:space="0" w:color="auto"/>
        <w:bottom w:val="none" w:sz="0" w:space="0" w:color="auto"/>
        <w:right w:val="none" w:sz="0" w:space="0" w:color="auto"/>
      </w:divBdr>
    </w:div>
    <w:div w:id="21226781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scw.peopleresource@nhs.net"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england.nhs.uk/wp-content/uploads/2021/06/B0664-ics-clinical-and-care-professional-leadership.pdf"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8E9A388-E7B4-9C4B-9C4A-72FE2430041A}">
  <ds:schemaRefs>
    <ds:schemaRef ds:uri="http://schemas.openxmlformats.org/officeDocument/2006/bibliography"/>
  </ds:schemaRefs>
</ds:datastoreItem>
</file>

<file path=customXml/itemProps2.xml><?xml version="1.0" encoding="utf-8"?>
<ds:datastoreItem xmlns:ds="http://schemas.openxmlformats.org/officeDocument/2006/customXml" ds:itemID="{9919CE1D-CDEE-4AB7-87A0-BF11F82C62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A5E328-A072-4EC7-93F4-FB70306A171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1829</Words>
  <Characters>9936</Characters>
  <Application>Microsoft Office Word</Application>
  <DocSecurity>0</DocSecurity>
  <Lines>414</Lines>
  <Paragraphs>196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Ness Clarke</dc:creator>
  <cp:keywords/>
  <dc:description/>
  <cp:lastModifiedBy>HOWARD, Becca (NHS FRIMLEY ICB - D4U1Y)</cp:lastModifiedBy>
  <cp:revision>1</cp:revision>
  <dcterms:created xsi:type="dcterms:W3CDTF">2023-08-10T08:21:00Z</dcterms:created>
  <dcterms:modified xsi:type="dcterms:W3CDTF">2023-08-10T08:21:00Z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2022-04-04T00:00:00Z</vt:filetime>
  </property>
  <property fmtid="{D5CDD505-2E9C-101B-9397-08002B2CF9AE}" pid="3" name="Creator">
    <vt:lpwstr>Microsoft® Word for Microsoft 365</vt:lpwstr>
  </property>
  <property fmtid="{D5CDD505-2E9C-101B-9397-08002B2CF9AE}" pid="4" name="LastSaved">
    <vt:filetime>2022-05-05T00:00:00Z</vt:filetime>
  </property>
  <property fmtid="{D5CDD505-2E9C-101B-9397-08002B2CF9AE}" pid="5" name="GrammarlyDocumentId">
    <vt:lpwstr>5ffb5364f3ca817ff9989f6441734b5c38cf9afb044630e54083776d030a8775</vt:lpwstr>
  </property>
</Properties>
</file>